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0D19F2F7" w14:textId="56A109B0" w:rsidR="00495165" w:rsidRPr="003A1CD7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75312D" w:rsidRPr="0075312D">
        <w:rPr>
          <w:b/>
          <w:sz w:val="24"/>
        </w:rPr>
        <w:t xml:space="preserve">03.06.01 </w:t>
      </w:r>
      <w:r w:rsidR="0075312D">
        <w:rPr>
          <w:b/>
          <w:sz w:val="24"/>
        </w:rPr>
        <w:t>«</w:t>
      </w:r>
      <w:r w:rsidR="0075312D" w:rsidRPr="0075312D">
        <w:rPr>
          <w:b/>
          <w:sz w:val="24"/>
        </w:rPr>
        <w:t>Физика и астрономия</w:t>
      </w:r>
      <w:r w:rsidR="0075312D">
        <w:rPr>
          <w:b/>
          <w:sz w:val="24"/>
        </w:rPr>
        <w:t>»</w:t>
      </w:r>
    </w:p>
    <w:p w14:paraId="378A9585" w14:textId="77777777" w:rsidR="00F94675" w:rsidRPr="003A1CD7" w:rsidRDefault="00F94675" w:rsidP="003A1CD7">
      <w:pPr>
        <w:ind w:firstLine="0"/>
        <w:rPr>
          <w:b/>
          <w:sz w:val="24"/>
        </w:rPr>
      </w:pPr>
    </w:p>
    <w:p w14:paraId="6753B98B" w14:textId="60D49B62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A75799" w:rsidRPr="00A75799">
        <w:rPr>
          <w:b/>
          <w:sz w:val="24"/>
        </w:rPr>
        <w:t xml:space="preserve">01.04.05 </w:t>
      </w:r>
      <w:r w:rsidR="00A75799">
        <w:rPr>
          <w:b/>
          <w:sz w:val="24"/>
        </w:rPr>
        <w:t>«</w:t>
      </w:r>
      <w:r w:rsidR="00A75799" w:rsidRPr="00A75799">
        <w:rPr>
          <w:b/>
          <w:sz w:val="24"/>
        </w:rPr>
        <w:t>Оптика</w:t>
      </w:r>
      <w:r w:rsidR="0075312D">
        <w:rPr>
          <w:b/>
          <w:sz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bookmarkStart w:id="0" w:name="_GoBack"/>
        <w:bookmarkEnd w:id="0"/>
        <w:p w14:paraId="1C6C02DA" w14:textId="77777777" w:rsidR="00747D2D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499527" w:history="1">
            <w:r w:rsidR="00747D2D" w:rsidRPr="00F263D6">
              <w:rPr>
                <w:rStyle w:val="af5"/>
                <w:noProof/>
              </w:rPr>
              <w:t>Б1.В.ОД.1 «Оптика»</w:t>
            </w:r>
            <w:r w:rsidR="00747D2D">
              <w:rPr>
                <w:noProof/>
                <w:webHidden/>
              </w:rPr>
              <w:tab/>
            </w:r>
            <w:r w:rsidR="00747D2D">
              <w:rPr>
                <w:noProof/>
                <w:webHidden/>
              </w:rPr>
              <w:fldChar w:fldCharType="begin"/>
            </w:r>
            <w:r w:rsidR="00747D2D">
              <w:rPr>
                <w:noProof/>
                <w:webHidden/>
              </w:rPr>
              <w:instrText xml:space="preserve"> PAGEREF _Toc481499527 \h </w:instrText>
            </w:r>
            <w:r w:rsidR="00747D2D">
              <w:rPr>
                <w:noProof/>
                <w:webHidden/>
              </w:rPr>
            </w:r>
            <w:r w:rsidR="00747D2D">
              <w:rPr>
                <w:noProof/>
                <w:webHidden/>
              </w:rPr>
              <w:fldChar w:fldCharType="separate"/>
            </w:r>
            <w:r w:rsidR="00747D2D">
              <w:rPr>
                <w:noProof/>
                <w:webHidden/>
              </w:rPr>
              <w:t>1</w:t>
            </w:r>
            <w:r w:rsidR="00747D2D">
              <w:rPr>
                <w:noProof/>
                <w:webHidden/>
              </w:rPr>
              <w:fldChar w:fldCharType="end"/>
            </w:r>
          </w:hyperlink>
        </w:p>
        <w:p w14:paraId="76B637B0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28" w:history="1">
            <w:r w:rsidRPr="00F263D6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35A9D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29" w:history="1">
            <w:r w:rsidRPr="00F263D6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826A8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0" w:history="1">
            <w:r w:rsidRPr="00F263D6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FCAE8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1" w:history="1">
            <w:r w:rsidRPr="00F263D6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7F1E3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2" w:history="1">
            <w:r w:rsidRPr="00F263D6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74F82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3" w:history="1">
            <w:r w:rsidRPr="00F263D6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1F0FD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4" w:history="1">
            <w:r w:rsidRPr="00F263D6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6EDAF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5" w:history="1">
            <w:r w:rsidRPr="00F263D6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908E7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6" w:history="1">
            <w:r w:rsidRPr="00F263D6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72D7C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7" w:history="1">
            <w:r w:rsidRPr="00F263D6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89DED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8" w:history="1">
            <w:r w:rsidRPr="00F263D6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F6990" w14:textId="77777777" w:rsidR="00747D2D" w:rsidRDefault="00747D2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539" w:history="1">
            <w:r w:rsidRPr="00F263D6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0993FAA5" w:rsidR="008C484A" w:rsidRPr="00194E92" w:rsidRDefault="008C484A" w:rsidP="009D4855">
      <w:pPr>
        <w:pStyle w:val="20"/>
      </w:pPr>
      <w:bookmarkStart w:id="1" w:name="_Toc481499527"/>
      <w:r w:rsidRPr="009D4855">
        <w:t xml:space="preserve">Б1.В.ОД.1 </w:t>
      </w:r>
      <w:r w:rsidR="00A75799">
        <w:t>«</w:t>
      </w:r>
      <w:r w:rsidR="00A75799" w:rsidRPr="00A75799">
        <w:t>Оптика</w:t>
      </w:r>
      <w:r w:rsidR="00A75799">
        <w:t>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77A2EC51" w:rsidR="00E5340F" w:rsidRPr="00A75799" w:rsidRDefault="00A75799" w:rsidP="00A75799">
      <w:pPr>
        <w:rPr>
          <w:color w:val="000000"/>
          <w:szCs w:val="24"/>
        </w:rPr>
      </w:pPr>
      <w:r w:rsidRPr="00F2012E">
        <w:rPr>
          <w:color w:val="000000"/>
          <w:szCs w:val="24"/>
        </w:rPr>
        <w:t>Освоение и систематизация знаний, приобретение навыков решения задач и проблем оптики, формирование гармоничного комплексного представления о современных теоретических и экспериментальных методах исследования в этой области науки и различ</w:t>
      </w:r>
      <w:r>
        <w:rPr>
          <w:color w:val="000000"/>
          <w:szCs w:val="24"/>
        </w:rPr>
        <w:t>ных ее практических приложениях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03407A90" w14:textId="77777777" w:rsidR="00E6283F" w:rsidRPr="00966D1A" w:rsidRDefault="00E6283F" w:rsidP="006C2EDE">
      <w:r w:rsidRPr="00966D1A">
        <w:t>Универсальные компетенции (УК):</w:t>
      </w:r>
    </w:p>
    <w:p w14:paraId="5BAA8EB3" w14:textId="77777777" w:rsidR="00E6283F" w:rsidRPr="00E6283F" w:rsidRDefault="00E6283F" w:rsidP="006C2EDE">
      <w:pPr>
        <w:pStyle w:val="-1"/>
      </w:pPr>
      <w:r w:rsidRPr="00E6283F">
        <w:t xml:space="preserve">способность  к критическому анализу и оценке современных научных достижений, генерированию </w:t>
      </w:r>
      <w:r w:rsidRPr="00412534">
        <w:t>новых</w:t>
      </w:r>
      <w:r w:rsidRPr="00E6283F">
        <w:t xml:space="preserve"> идей при решении исследовательских и практических задач, в том числе в междисциплинарных областях (УК-1);</w:t>
      </w:r>
    </w:p>
    <w:p w14:paraId="39313F33" w14:textId="77777777" w:rsidR="00E6283F" w:rsidRPr="00966D1A" w:rsidRDefault="00E6283F" w:rsidP="006C2EDE">
      <w:r w:rsidRPr="00966D1A">
        <w:t>Профессиональные компетенции (ПК):</w:t>
      </w:r>
    </w:p>
    <w:p w14:paraId="31524DA9" w14:textId="77777777" w:rsidR="00E6283F" w:rsidRPr="00E6283F" w:rsidRDefault="00E6283F" w:rsidP="006C2EDE">
      <w:pPr>
        <w:pStyle w:val="-1"/>
        <w:rPr>
          <w:szCs w:val="22"/>
        </w:rPr>
      </w:pPr>
      <w:r w:rsidRPr="00E6283F">
        <w:t>способности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</w:t>
      </w:r>
      <w:r w:rsidRPr="00E6283F">
        <w:rPr>
          <w:szCs w:val="22"/>
        </w:rPr>
        <w:t xml:space="preserve"> ими на уровне, необходимом для решения задач, предполагающих выбор и многообразие актуальных способов их решения (ПК-1)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2E6A815D" w14:textId="77777777" w:rsidR="0075312D" w:rsidRPr="003F186D" w:rsidRDefault="0075312D" w:rsidP="0075312D">
      <w:pPr>
        <w:pStyle w:val="-1"/>
      </w:pPr>
      <w:r w:rsidRPr="003F186D">
        <w:t>знание содержания, форм методов и средств научно-исследовательской деятельности;</w:t>
      </w:r>
    </w:p>
    <w:p w14:paraId="46F19EC2" w14:textId="77777777" w:rsidR="0075312D" w:rsidRPr="003F186D" w:rsidRDefault="0075312D" w:rsidP="0075312D">
      <w:pPr>
        <w:pStyle w:val="-1"/>
      </w:pPr>
      <w:r w:rsidRPr="003F186D">
        <w:t>владение методикой планирования научно-исследовательской деятельности;</w:t>
      </w:r>
    </w:p>
    <w:p w14:paraId="281311FB" w14:textId="77777777" w:rsidR="0075312D" w:rsidRPr="0075312D" w:rsidRDefault="0075312D" w:rsidP="0075312D">
      <w:pPr>
        <w:pStyle w:val="-1"/>
        <w:rPr>
          <w:szCs w:val="24"/>
        </w:rPr>
      </w:pPr>
      <w:r w:rsidRPr="007159E9">
        <w:t>знание технологий решения типовых задач в различных областях практик</w:t>
      </w:r>
    </w:p>
    <w:p w14:paraId="30F664A3" w14:textId="77777777" w:rsidR="00E6283F" w:rsidRDefault="00E6283F" w:rsidP="00310E8B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lastRenderedPageBreak/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5696DE96" w14:textId="77777777" w:rsidR="00747C66" w:rsidRDefault="00747C66" w:rsidP="00747C66">
      <w:pPr>
        <w:pStyle w:val="a0"/>
      </w:pPr>
      <w:r>
        <w:t>Электромагнитная теория света</w:t>
      </w:r>
    </w:p>
    <w:p w14:paraId="74E609EA" w14:textId="77777777" w:rsidR="00747C66" w:rsidRDefault="00747C66" w:rsidP="00747C66">
      <w:pPr>
        <w:pStyle w:val="a0"/>
      </w:pPr>
      <w:r>
        <w:t>Распространение света в анизотропных и гиротропных средах</w:t>
      </w:r>
    </w:p>
    <w:p w14:paraId="381745A7" w14:textId="77777777" w:rsidR="00747C66" w:rsidRDefault="00747C66" w:rsidP="00747C66">
      <w:pPr>
        <w:pStyle w:val="a0"/>
      </w:pPr>
      <w:r>
        <w:t>Геометрическая оптика</w:t>
      </w:r>
    </w:p>
    <w:p w14:paraId="6FD7E3DE" w14:textId="77777777" w:rsidR="00747C66" w:rsidRDefault="00747C66" w:rsidP="00747C66">
      <w:pPr>
        <w:pStyle w:val="a0"/>
      </w:pPr>
      <w:r>
        <w:t>Интерференция световых волн</w:t>
      </w:r>
    </w:p>
    <w:p w14:paraId="484DB16F" w14:textId="77777777" w:rsidR="00747C66" w:rsidRDefault="00747C66" w:rsidP="00747C66">
      <w:pPr>
        <w:pStyle w:val="a0"/>
      </w:pPr>
      <w:r>
        <w:t>Дифракция световых волн</w:t>
      </w:r>
    </w:p>
    <w:p w14:paraId="679CDDD7" w14:textId="77777777" w:rsidR="00747C66" w:rsidRDefault="00747C66" w:rsidP="00747C66">
      <w:pPr>
        <w:pStyle w:val="a0"/>
      </w:pPr>
      <w:r>
        <w:t>Линейная теория излучения и взаимодействия световых волн с веществом</w:t>
      </w:r>
    </w:p>
    <w:p w14:paraId="07F77E3D" w14:textId="77777777" w:rsidR="00747C66" w:rsidRDefault="00747C66" w:rsidP="00747C66">
      <w:pPr>
        <w:pStyle w:val="a0"/>
      </w:pPr>
      <w:r>
        <w:t>Нелинейная теория излучения и взаимодействия световых волн с веществом.</w:t>
      </w:r>
    </w:p>
    <w:p w14:paraId="3CB2AAAD" w14:textId="77777777" w:rsidR="00747C66" w:rsidRDefault="00747C66" w:rsidP="00747C66">
      <w:pPr>
        <w:pStyle w:val="a0"/>
      </w:pPr>
      <w:r>
        <w:t>Статистическая оптика</w:t>
      </w:r>
    </w:p>
    <w:p w14:paraId="2D4A7163" w14:textId="77777777" w:rsidR="00747C66" w:rsidRDefault="00747C66" w:rsidP="00747C66">
      <w:pPr>
        <w:pStyle w:val="a0"/>
      </w:pPr>
      <w:r>
        <w:t>Статистические свойства лазерного излучения</w:t>
      </w:r>
    </w:p>
    <w:p w14:paraId="1BECA1D5" w14:textId="77777777" w:rsidR="00747C66" w:rsidRDefault="00747C66" w:rsidP="00747C66">
      <w:pPr>
        <w:pStyle w:val="a0"/>
      </w:pPr>
      <w:r>
        <w:t>Спектроскопия</w:t>
      </w:r>
    </w:p>
    <w:p w14:paraId="60092B10" w14:textId="77777777" w:rsidR="00747C66" w:rsidRDefault="00747C66" w:rsidP="00747C66">
      <w:pPr>
        <w:pStyle w:val="a0"/>
      </w:pPr>
      <w:r>
        <w:t>Люминесценция</w:t>
      </w:r>
    </w:p>
    <w:p w14:paraId="5AC5F7FA" w14:textId="77777777" w:rsidR="00747C66" w:rsidRDefault="00747C66" w:rsidP="00747C66">
      <w:pPr>
        <w:pStyle w:val="a0"/>
      </w:pPr>
      <w:r>
        <w:t>Экспериментальная и прикладная оптика</w:t>
      </w:r>
    </w:p>
    <w:p w14:paraId="77C712A0" w14:textId="77777777" w:rsidR="00747C66" w:rsidRDefault="00747C66" w:rsidP="00747C66">
      <w:pPr>
        <w:pStyle w:val="a0"/>
      </w:pPr>
      <w:r>
        <w:t>Запись и обработка оптической информации</w:t>
      </w:r>
    </w:p>
    <w:p w14:paraId="2B22780A" w14:textId="77777777" w:rsidR="00747C66" w:rsidRDefault="00747C66" w:rsidP="00747C66">
      <w:pPr>
        <w:pStyle w:val="a0"/>
      </w:pPr>
      <w:r>
        <w:t>Волоконная оптика</w:t>
      </w:r>
    </w:p>
    <w:p w14:paraId="0DA4ED11" w14:textId="77777777" w:rsidR="00747C66" w:rsidRDefault="00747C66" w:rsidP="00747C66">
      <w:pPr>
        <w:pStyle w:val="a0"/>
      </w:pPr>
      <w:r>
        <w:t>Оптика лазеров</w:t>
      </w:r>
    </w:p>
    <w:p w14:paraId="236C81B9" w14:textId="5EFD27A2" w:rsidR="00775781" w:rsidRPr="00775781" w:rsidRDefault="00775781" w:rsidP="0075312D">
      <w:pPr>
        <w:pStyle w:val="a0"/>
        <w:numPr>
          <w:ilvl w:val="0"/>
          <w:numId w:val="0"/>
        </w:numPr>
        <w:ind w:left="709"/>
        <w:rPr>
          <w:b/>
          <w:bCs/>
        </w:rPr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499528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194E92" w:rsidRDefault="00B97374" w:rsidP="00775781">
      <w:pPr>
        <w:pStyle w:val="a0"/>
        <w:numPr>
          <w:ilvl w:val="0"/>
          <w:numId w:val="0"/>
        </w:numPr>
        <w:ind w:left="709"/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499529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64E8E857" w:rsidR="00BE6A32" w:rsidRPr="007B3C0C" w:rsidRDefault="00784874" w:rsidP="009D4855">
      <w:pPr>
        <w:pStyle w:val="20"/>
      </w:pPr>
      <w:bookmarkStart w:id="4" w:name="_Toc481499530"/>
      <w:r w:rsidRPr="00784874">
        <w:t>Б1.В.ДВ.1</w:t>
      </w:r>
      <w:r w:rsidR="00747D2D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166B0BE4" w:rsidR="00076619" w:rsidRPr="00076619" w:rsidRDefault="00076619" w:rsidP="009D4855">
      <w:pPr>
        <w:pStyle w:val="20"/>
      </w:pPr>
      <w:bookmarkStart w:id="5" w:name="_Toc481499531"/>
      <w:r w:rsidRPr="00076619">
        <w:t>Б1.В.ДВ.1</w:t>
      </w:r>
      <w:r w:rsidR="00747D2D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499532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499533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499534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499535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499536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499537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499538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499539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6225" w14:textId="77777777" w:rsidR="008125ED" w:rsidRDefault="008125ED" w:rsidP="00BE6A32">
      <w:r>
        <w:separator/>
      </w:r>
    </w:p>
  </w:endnote>
  <w:endnote w:type="continuationSeparator" w:id="0">
    <w:p w14:paraId="576C8010" w14:textId="77777777" w:rsidR="008125ED" w:rsidRDefault="008125ED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A75799" w:rsidRDefault="00A75799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125ED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A75799" w:rsidRDefault="00A75799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5368" w14:textId="77777777" w:rsidR="008125ED" w:rsidRDefault="008125ED" w:rsidP="00BE6A32">
      <w:r>
        <w:separator/>
      </w:r>
    </w:p>
  </w:footnote>
  <w:footnote w:type="continuationSeparator" w:id="0">
    <w:p w14:paraId="524F0C80" w14:textId="77777777" w:rsidR="008125ED" w:rsidRDefault="008125ED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82BF8"/>
    <w:rsid w:val="00194E92"/>
    <w:rsid w:val="001A4238"/>
    <w:rsid w:val="001C1433"/>
    <w:rsid w:val="001C7F73"/>
    <w:rsid w:val="00236728"/>
    <w:rsid w:val="002A4BF0"/>
    <w:rsid w:val="002D0789"/>
    <w:rsid w:val="002D4700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4D1B7F"/>
    <w:rsid w:val="00565E4E"/>
    <w:rsid w:val="00574FA6"/>
    <w:rsid w:val="00575B5C"/>
    <w:rsid w:val="005C56B7"/>
    <w:rsid w:val="006C2EDE"/>
    <w:rsid w:val="006C7D3E"/>
    <w:rsid w:val="00747C66"/>
    <w:rsid w:val="00747D2D"/>
    <w:rsid w:val="00750D32"/>
    <w:rsid w:val="0075312D"/>
    <w:rsid w:val="00775781"/>
    <w:rsid w:val="00784874"/>
    <w:rsid w:val="007A2527"/>
    <w:rsid w:val="007A798A"/>
    <w:rsid w:val="007B152B"/>
    <w:rsid w:val="007C5729"/>
    <w:rsid w:val="008125ED"/>
    <w:rsid w:val="0083300D"/>
    <w:rsid w:val="008709DB"/>
    <w:rsid w:val="008C2101"/>
    <w:rsid w:val="008C484A"/>
    <w:rsid w:val="00916152"/>
    <w:rsid w:val="00966D1A"/>
    <w:rsid w:val="009D4855"/>
    <w:rsid w:val="009E192F"/>
    <w:rsid w:val="009F58FD"/>
    <w:rsid w:val="00A11E5F"/>
    <w:rsid w:val="00A14CD7"/>
    <w:rsid w:val="00A229BF"/>
    <w:rsid w:val="00A75799"/>
    <w:rsid w:val="00AA1BD2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E6A32"/>
    <w:rsid w:val="00C66472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uiPriority w:val="99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uiPriority w:val="99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716E8-1B18-4EBF-B589-CFF17616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6248</Words>
  <Characters>35620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«Оптика»</vt:lpstr>
      <vt:lpstr>    Б1.Б.1 «Иностранный язык»</vt:lpstr>
      <vt:lpstr>    Б1.Б.2. «История и философия науки»</vt:lpstr>
      <vt:lpstr>    Б1.В.ДВ.1 «Иностранная научная речь в узкой специальности»</vt:lpstr>
      <vt:lpstr>    Б1.В.ДВ.1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2017-05-02T07:20:00Z</dcterms:created>
  <dcterms:modified xsi:type="dcterms:W3CDTF">2017-05-02T07:43:00Z</dcterms:modified>
</cp:coreProperties>
</file>