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6E" w:rsidRPr="00407465" w:rsidRDefault="0069486E" w:rsidP="00407465">
      <w:pPr>
        <w:widowControl w:val="0"/>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ФЕДЕРАЛЬНОЕ АГЕНТСТВО НАУЧНЫХ ОРГАНИЗАЦИЙ</w:t>
      </w:r>
    </w:p>
    <w:p w:rsidR="0069486E" w:rsidRPr="00407465" w:rsidRDefault="0069486E" w:rsidP="00407465">
      <w:pPr>
        <w:widowControl w:val="0"/>
        <w:tabs>
          <w:tab w:val="left" w:pos="708"/>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Федеральное государственное бюджетное научное учреждение</w:t>
      </w:r>
    </w:p>
    <w:p w:rsidR="0069486E" w:rsidRPr="00407465" w:rsidRDefault="0069486E" w:rsidP="00407465">
      <w:pPr>
        <w:widowControl w:val="0"/>
        <w:tabs>
          <w:tab w:val="left" w:pos="0"/>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 xml:space="preserve">«Федеральный исследовательский центр «Красноярский научный центр </w:t>
      </w:r>
    </w:p>
    <w:p w:rsidR="0069486E" w:rsidRPr="00407465" w:rsidRDefault="0069486E" w:rsidP="00407465">
      <w:pPr>
        <w:widowControl w:val="0"/>
        <w:tabs>
          <w:tab w:val="left" w:pos="0"/>
        </w:tabs>
        <w:suppressAutoHyphens/>
        <w:spacing w:after="0" w:line="240" w:lineRule="auto"/>
        <w:contextualSpacing/>
        <w:jc w:val="center"/>
        <w:rPr>
          <w:rFonts w:ascii="Times New Roman" w:hAnsi="Times New Roman"/>
          <w:i/>
          <w:iCs/>
          <w:sz w:val="28"/>
          <w:szCs w:val="28"/>
        </w:rPr>
      </w:pPr>
      <w:r w:rsidRPr="00407465">
        <w:rPr>
          <w:rFonts w:ascii="Times New Roman" w:hAnsi="Times New Roman"/>
          <w:b/>
          <w:sz w:val="28"/>
          <w:szCs w:val="28"/>
        </w:rPr>
        <w:t>Сибирского отделения Российской академии наук</w:t>
      </w:r>
      <w:r w:rsidRPr="00407465">
        <w:rPr>
          <w:rFonts w:ascii="Times New Roman" w:hAnsi="Times New Roman"/>
          <w:sz w:val="28"/>
          <w:szCs w:val="28"/>
        </w:rPr>
        <w:t>»</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УТВЕРЖДАЮ:</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Директор</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Академик РАН</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______________________В.Ф. Шабанов</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«____»__________</w:t>
      </w:r>
      <w:r w:rsidR="006E356A" w:rsidRPr="00407465">
        <w:rPr>
          <w:rFonts w:ascii="Times New Roman" w:hAnsi="Times New Roman"/>
          <w:sz w:val="28"/>
          <w:szCs w:val="28"/>
        </w:rPr>
        <w:t>_______</w:t>
      </w:r>
      <w:r w:rsidRPr="00407465">
        <w:rPr>
          <w:rFonts w:ascii="Times New Roman" w:hAnsi="Times New Roman"/>
          <w:sz w:val="28"/>
          <w:szCs w:val="28"/>
        </w:rPr>
        <w:t>______2016 г.</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 xml:space="preserve">Одобрено </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 xml:space="preserve">Ученым советом ФИЦ КНЦ СО РАН </w:t>
      </w:r>
    </w:p>
    <w:p w:rsidR="0069486E" w:rsidRPr="00407465" w:rsidRDefault="0069486E" w:rsidP="00407465">
      <w:pPr>
        <w:widowControl w:val="0"/>
        <w:tabs>
          <w:tab w:val="left" w:pos="708"/>
        </w:tabs>
        <w:suppressAutoHyphens/>
        <w:spacing w:after="0" w:line="240" w:lineRule="auto"/>
        <w:ind w:left="4395"/>
        <w:contextualSpacing/>
        <w:rPr>
          <w:rFonts w:ascii="Times New Roman" w:hAnsi="Times New Roman"/>
          <w:sz w:val="28"/>
          <w:szCs w:val="28"/>
        </w:rPr>
      </w:pPr>
      <w:r w:rsidRPr="00407465">
        <w:rPr>
          <w:rFonts w:ascii="Times New Roman" w:hAnsi="Times New Roman"/>
          <w:sz w:val="28"/>
          <w:szCs w:val="28"/>
        </w:rPr>
        <w:t>протокол от 05 августа 2016 г. № 1/2016</w:t>
      </w:r>
    </w:p>
    <w:p w:rsidR="009D33D4" w:rsidRPr="00407465" w:rsidRDefault="009D33D4" w:rsidP="00407465">
      <w:pPr>
        <w:widowControl w:val="0"/>
        <w:tabs>
          <w:tab w:val="left" w:pos="708"/>
        </w:tabs>
        <w:suppressAutoHyphens/>
        <w:spacing w:after="0" w:line="240" w:lineRule="auto"/>
        <w:ind w:firstLine="709"/>
        <w:contextualSpacing/>
        <w:jc w:val="center"/>
        <w:rPr>
          <w:rFonts w:ascii="Times New Roman" w:hAnsi="Times New Roman"/>
          <w:b/>
          <w:bCs/>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hAnsi="Times New Roman"/>
          <w:b/>
          <w:sz w:val="28"/>
          <w:szCs w:val="28"/>
        </w:rPr>
        <w:t>ОСНОВНАЯ ПРОФЕССИОНАЛЬНАЯ ОБРАЗОВАТЕЛЬНАЯ ПРОГРАММА ВЫСШЕГО ОБРАЗОВАНИЯ – ПРОГРАММА ПОДГОТОВКИ НАУЧНО-ПЕДАГОГИЧЕСКИХ КАДРОВ В АСПИРАНТУРЕ</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Направление подготовки</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eastAsia="Times New Roman" w:hAnsi="Times New Roman"/>
          <w:b/>
          <w:sz w:val="28"/>
          <w:szCs w:val="28"/>
          <w:lang w:eastAsia="ru-RU"/>
        </w:rPr>
        <w:t xml:space="preserve">30.06.01 </w:t>
      </w:r>
      <w:r w:rsidR="006C5752" w:rsidRPr="00407465">
        <w:rPr>
          <w:rFonts w:ascii="Times New Roman" w:eastAsia="Times New Roman" w:hAnsi="Times New Roman"/>
          <w:b/>
          <w:sz w:val="28"/>
          <w:szCs w:val="28"/>
          <w:lang w:eastAsia="ru-RU"/>
        </w:rPr>
        <w:t>ФУНДАМЕНТАЛЬНАЯ МЕДИЦИНА</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Направленность (профиль) подготовки</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eastAsia="Times New Roman" w:hAnsi="Times New Roman"/>
          <w:b/>
          <w:sz w:val="28"/>
          <w:szCs w:val="28"/>
          <w:lang w:eastAsia="ru-RU"/>
        </w:rPr>
        <w:t>14.03.03 Патологическая физиология</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Квалификация (степень)</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hAnsi="Times New Roman"/>
          <w:b/>
          <w:sz w:val="28"/>
          <w:szCs w:val="28"/>
        </w:rPr>
        <w:t>Исследователь. Преподаватель-исследователь</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Форма обучения</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hAnsi="Times New Roman"/>
          <w:b/>
          <w:sz w:val="28"/>
          <w:szCs w:val="28"/>
        </w:rPr>
        <w:t>Очная</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9D33D4" w:rsidRPr="00407465" w:rsidRDefault="009D33D4"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p>
    <w:p w:rsidR="00572828"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 xml:space="preserve">Красноярск </w:t>
      </w:r>
    </w:p>
    <w:p w:rsidR="0069486E" w:rsidRPr="00407465" w:rsidRDefault="0069486E" w:rsidP="00407465">
      <w:pPr>
        <w:widowControl w:val="0"/>
        <w:tabs>
          <w:tab w:val="left" w:pos="708"/>
        </w:tabs>
        <w:suppressAutoHyphens/>
        <w:spacing w:after="0" w:line="240" w:lineRule="auto"/>
        <w:ind w:firstLine="709"/>
        <w:contextualSpacing/>
        <w:jc w:val="center"/>
        <w:rPr>
          <w:rFonts w:ascii="Times New Roman" w:hAnsi="Times New Roman"/>
          <w:b/>
          <w:sz w:val="28"/>
          <w:szCs w:val="28"/>
        </w:rPr>
      </w:pPr>
      <w:r w:rsidRPr="00407465">
        <w:rPr>
          <w:rFonts w:ascii="Times New Roman" w:hAnsi="Times New Roman"/>
          <w:sz w:val="28"/>
          <w:szCs w:val="28"/>
        </w:rPr>
        <w:t>2016</w:t>
      </w:r>
      <w:r w:rsidRPr="00407465">
        <w:rPr>
          <w:rFonts w:ascii="Times New Roman" w:hAnsi="Times New Roman"/>
          <w:sz w:val="28"/>
          <w:szCs w:val="28"/>
        </w:rPr>
        <w:br w:type="page"/>
      </w:r>
      <w:r w:rsidRPr="00407465">
        <w:rPr>
          <w:rFonts w:ascii="Times New Roman" w:hAnsi="Times New Roman"/>
          <w:b/>
          <w:sz w:val="28"/>
          <w:szCs w:val="28"/>
        </w:rPr>
        <w:lastRenderedPageBreak/>
        <w:t>СОДЕРЖАНИЕ</w:t>
      </w:r>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r w:rsidRPr="00B729A1">
        <w:rPr>
          <w:rFonts w:ascii="Times New Roman" w:hAnsi="Times New Roman"/>
          <w:b/>
          <w:sz w:val="28"/>
          <w:szCs w:val="28"/>
        </w:rPr>
        <w:fldChar w:fldCharType="begin"/>
      </w:r>
      <w:r w:rsidR="0069486E" w:rsidRPr="00407465">
        <w:rPr>
          <w:rFonts w:ascii="Times New Roman" w:hAnsi="Times New Roman"/>
          <w:b/>
          <w:sz w:val="28"/>
          <w:szCs w:val="28"/>
        </w:rPr>
        <w:instrText xml:space="preserve"> TOC \o "1-3" \h \z \t "-1;1" </w:instrText>
      </w:r>
      <w:r w:rsidRPr="00B729A1">
        <w:rPr>
          <w:rFonts w:ascii="Times New Roman" w:hAnsi="Times New Roman"/>
          <w:b/>
          <w:sz w:val="28"/>
          <w:szCs w:val="28"/>
        </w:rPr>
        <w:fldChar w:fldCharType="separate"/>
      </w:r>
      <w:hyperlink r:id="rId7" w:anchor="_Toc477966462" w:history="1">
        <w:r w:rsidR="0069486E" w:rsidRPr="00407465">
          <w:rPr>
            <w:rFonts w:ascii="Times New Roman" w:hAnsi="Times New Roman"/>
            <w:b/>
            <w:bCs/>
            <w:caps/>
            <w:noProof/>
            <w:sz w:val="28"/>
            <w:szCs w:val="28"/>
          </w:rPr>
          <w:t>1.</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ОБЩАЯ ХАРАКТЕРИСТИКА ОПОП</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_Toc477966462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3</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8" w:anchor="_Toc477966463" w:history="1">
        <w:r w:rsidR="0069486E" w:rsidRPr="00407465">
          <w:rPr>
            <w:rFonts w:ascii="Times New Roman" w:hAnsi="Times New Roman"/>
            <w:bCs/>
            <w:noProof/>
            <w:sz w:val="28"/>
            <w:szCs w:val="28"/>
          </w:rPr>
          <w:t>1.1.</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Основная профессиональная образовательная программа (ОПОП)</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_Toc477966463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3</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9" w:anchor="_Toc477966464" w:history="1">
        <w:r w:rsidR="0069486E" w:rsidRPr="00407465">
          <w:rPr>
            <w:rFonts w:ascii="Times New Roman" w:hAnsi="Times New Roman"/>
            <w:bCs/>
            <w:noProof/>
            <w:sz w:val="28"/>
            <w:szCs w:val="28"/>
          </w:rPr>
          <w:t>1.2.</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Нормативные документы для разработки ОПОП</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_Toc477966464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4</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0" w:anchor="_Toc477966465" w:history="1">
        <w:r w:rsidR="0069486E" w:rsidRPr="00407465">
          <w:rPr>
            <w:rFonts w:ascii="Times New Roman" w:hAnsi="Times New Roman"/>
            <w:bCs/>
            <w:noProof/>
            <w:sz w:val="28"/>
            <w:szCs w:val="28"/>
          </w:rPr>
          <w:t>1.3.</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Характеристика ОПОП</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_Toc477966465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5</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1" w:anchor="_Toc477966466" w:history="1">
        <w:r w:rsidR="0069486E" w:rsidRPr="00407465">
          <w:rPr>
            <w:rFonts w:ascii="Times New Roman" w:hAnsi="Times New Roman"/>
            <w:noProof/>
            <w:sz w:val="28"/>
            <w:szCs w:val="28"/>
          </w:rPr>
          <w:t>1.3.1. Цель ОПОП</w:t>
        </w:r>
        <w:r w:rsidR="0069486E" w:rsidRPr="00407465">
          <w:rPr>
            <w:rFonts w:ascii="Times New Roman" w:hAnsi="Times New Roman"/>
            <w:noProof/>
            <w:webHidden/>
            <w:sz w:val="28"/>
            <w:szCs w:val="28"/>
          </w:rPr>
          <w:tab/>
        </w:r>
        <w:r w:rsidRPr="00407465">
          <w:rPr>
            <w:rFonts w:ascii="Times New Roman" w:hAnsi="Times New Roman"/>
            <w:noProof/>
            <w:webHidden/>
            <w:sz w:val="28"/>
            <w:szCs w:val="28"/>
          </w:rPr>
          <w:fldChar w:fldCharType="begin"/>
        </w:r>
        <w:r w:rsidR="0069486E" w:rsidRPr="00407465">
          <w:rPr>
            <w:rFonts w:ascii="Times New Roman" w:hAnsi="Times New Roman"/>
            <w:noProof/>
            <w:webHidden/>
            <w:sz w:val="28"/>
            <w:szCs w:val="28"/>
          </w:rPr>
          <w:instrText xml:space="preserve"> PAGEREF _Toc477966466 \h </w:instrText>
        </w:r>
        <w:r w:rsidRPr="00407465">
          <w:rPr>
            <w:rFonts w:ascii="Times New Roman" w:hAnsi="Times New Roman"/>
            <w:noProof/>
            <w:webHidden/>
            <w:sz w:val="28"/>
            <w:szCs w:val="28"/>
          </w:rPr>
        </w:r>
        <w:r w:rsidRPr="00407465">
          <w:rPr>
            <w:rFonts w:ascii="Times New Roman" w:hAnsi="Times New Roman"/>
            <w:noProof/>
            <w:webHidden/>
            <w:sz w:val="28"/>
            <w:szCs w:val="28"/>
          </w:rPr>
          <w:fldChar w:fldCharType="separate"/>
        </w:r>
        <w:r w:rsidR="0069486E" w:rsidRPr="00407465">
          <w:rPr>
            <w:rFonts w:ascii="Times New Roman" w:hAnsi="Times New Roman"/>
            <w:noProof/>
            <w:webHidden/>
            <w:sz w:val="28"/>
            <w:szCs w:val="28"/>
          </w:rPr>
          <w:t>5</w:t>
        </w:r>
        <w:r w:rsidRPr="00407465">
          <w:rPr>
            <w:rFonts w:ascii="Times New Roman" w:hAnsi="Times New Roman"/>
            <w:noProof/>
            <w:webHidden/>
            <w:sz w:val="28"/>
            <w:szCs w:val="28"/>
          </w:rPr>
          <w:fldChar w:fldCharType="end"/>
        </w:r>
      </w:hyperlink>
    </w:p>
    <w:p w:rsidR="0069486E" w:rsidRPr="00407465" w:rsidRDefault="00B729A1" w:rsidP="00407465">
      <w:pPr>
        <w:widowControl w:val="0"/>
        <w:tabs>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2" w:anchor="_Toc477966467" w:history="1">
        <w:r w:rsidR="006E356A" w:rsidRPr="00407465">
          <w:rPr>
            <w:rFonts w:ascii="Times New Roman" w:hAnsi="Times New Roman"/>
            <w:noProof/>
            <w:sz w:val="28"/>
            <w:szCs w:val="28"/>
          </w:rPr>
          <w:t xml:space="preserve">1.3.2. </w:t>
        </w:r>
        <w:r w:rsidR="0069486E" w:rsidRPr="00407465">
          <w:rPr>
            <w:rFonts w:ascii="Times New Roman" w:hAnsi="Times New Roman"/>
            <w:noProof/>
            <w:sz w:val="28"/>
            <w:szCs w:val="28"/>
          </w:rPr>
          <w:t>Срок освоения ОПОП</w:t>
        </w:r>
        <w:r w:rsidR="0069486E" w:rsidRPr="00407465">
          <w:rPr>
            <w:rFonts w:ascii="Times New Roman" w:hAnsi="Times New Roman"/>
            <w:noProof/>
            <w:webHidden/>
            <w:sz w:val="28"/>
            <w:szCs w:val="28"/>
          </w:rPr>
          <w:tab/>
        </w:r>
        <w:r w:rsidRPr="00407465">
          <w:rPr>
            <w:rFonts w:ascii="Times New Roman" w:hAnsi="Times New Roman"/>
            <w:noProof/>
            <w:webHidden/>
            <w:sz w:val="28"/>
            <w:szCs w:val="28"/>
          </w:rPr>
          <w:fldChar w:fldCharType="begin"/>
        </w:r>
        <w:r w:rsidR="0069486E" w:rsidRPr="00407465">
          <w:rPr>
            <w:rFonts w:ascii="Times New Roman" w:hAnsi="Times New Roman"/>
            <w:noProof/>
            <w:webHidden/>
            <w:sz w:val="28"/>
            <w:szCs w:val="28"/>
          </w:rPr>
          <w:instrText xml:space="preserve"> PAGEREF _Toc477966467 \h </w:instrText>
        </w:r>
        <w:r w:rsidRPr="00407465">
          <w:rPr>
            <w:rFonts w:ascii="Times New Roman" w:hAnsi="Times New Roman"/>
            <w:noProof/>
            <w:webHidden/>
            <w:sz w:val="28"/>
            <w:szCs w:val="28"/>
          </w:rPr>
        </w:r>
        <w:r w:rsidRPr="00407465">
          <w:rPr>
            <w:rFonts w:ascii="Times New Roman" w:hAnsi="Times New Roman"/>
            <w:noProof/>
            <w:webHidden/>
            <w:sz w:val="28"/>
            <w:szCs w:val="28"/>
          </w:rPr>
          <w:fldChar w:fldCharType="separate"/>
        </w:r>
        <w:r w:rsidR="0069486E" w:rsidRPr="00407465">
          <w:rPr>
            <w:rFonts w:ascii="Times New Roman" w:hAnsi="Times New Roman"/>
            <w:noProof/>
            <w:webHidden/>
            <w:sz w:val="28"/>
            <w:szCs w:val="28"/>
          </w:rPr>
          <w:t>5</w:t>
        </w:r>
        <w:r w:rsidRPr="00407465">
          <w:rPr>
            <w:rFonts w:ascii="Times New Roman" w:hAnsi="Times New Roman"/>
            <w:noProof/>
            <w:webHidden/>
            <w:sz w:val="28"/>
            <w:szCs w:val="28"/>
          </w:rPr>
          <w:fldChar w:fldCharType="end"/>
        </w:r>
      </w:hyperlink>
    </w:p>
    <w:p w:rsidR="0069486E" w:rsidRPr="00407465" w:rsidRDefault="00B729A1" w:rsidP="00407465">
      <w:pPr>
        <w:widowControl w:val="0"/>
        <w:tabs>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3" w:anchor="_Toc477966468" w:history="1">
        <w:r w:rsidR="0069486E" w:rsidRPr="00407465">
          <w:rPr>
            <w:rFonts w:ascii="Times New Roman" w:hAnsi="Times New Roman"/>
            <w:noProof/>
            <w:sz w:val="28"/>
            <w:szCs w:val="28"/>
          </w:rPr>
          <w:t xml:space="preserve">1.3.3. Трудоемкость освоения </w:t>
        </w:r>
        <w:r w:rsidR="006E356A" w:rsidRPr="00407465">
          <w:rPr>
            <w:rFonts w:ascii="Times New Roman" w:hAnsi="Times New Roman"/>
            <w:noProof/>
            <w:sz w:val="28"/>
            <w:szCs w:val="28"/>
          </w:rPr>
          <w:t>аспирантом</w:t>
        </w:r>
        <w:r w:rsidR="0069486E" w:rsidRPr="00407465">
          <w:rPr>
            <w:rFonts w:ascii="Times New Roman" w:hAnsi="Times New Roman"/>
            <w:noProof/>
            <w:sz w:val="28"/>
            <w:szCs w:val="28"/>
          </w:rPr>
          <w:t xml:space="preserve"> ОПОП</w:t>
        </w:r>
        <w:r w:rsidR="0069486E" w:rsidRPr="00407465">
          <w:rPr>
            <w:rFonts w:ascii="Times New Roman" w:hAnsi="Times New Roman"/>
            <w:noProof/>
            <w:webHidden/>
            <w:sz w:val="28"/>
            <w:szCs w:val="28"/>
          </w:rPr>
          <w:tab/>
        </w:r>
        <w:r w:rsidRPr="00407465">
          <w:rPr>
            <w:rFonts w:ascii="Times New Roman" w:hAnsi="Times New Roman"/>
            <w:noProof/>
            <w:webHidden/>
            <w:sz w:val="28"/>
            <w:szCs w:val="28"/>
          </w:rPr>
          <w:fldChar w:fldCharType="begin"/>
        </w:r>
        <w:r w:rsidR="0069486E" w:rsidRPr="00407465">
          <w:rPr>
            <w:rFonts w:ascii="Times New Roman" w:hAnsi="Times New Roman"/>
            <w:noProof/>
            <w:webHidden/>
            <w:sz w:val="28"/>
            <w:szCs w:val="28"/>
          </w:rPr>
          <w:instrText xml:space="preserve"> PAGEREF _Toc477966468 \h </w:instrText>
        </w:r>
        <w:r w:rsidRPr="00407465">
          <w:rPr>
            <w:rFonts w:ascii="Times New Roman" w:hAnsi="Times New Roman"/>
            <w:noProof/>
            <w:webHidden/>
            <w:sz w:val="28"/>
            <w:szCs w:val="28"/>
          </w:rPr>
        </w:r>
        <w:r w:rsidRPr="00407465">
          <w:rPr>
            <w:rFonts w:ascii="Times New Roman" w:hAnsi="Times New Roman"/>
            <w:noProof/>
            <w:webHidden/>
            <w:sz w:val="28"/>
            <w:szCs w:val="28"/>
          </w:rPr>
          <w:fldChar w:fldCharType="separate"/>
        </w:r>
        <w:r w:rsidR="0069486E" w:rsidRPr="00407465">
          <w:rPr>
            <w:rFonts w:ascii="Times New Roman" w:hAnsi="Times New Roman"/>
            <w:noProof/>
            <w:webHidden/>
            <w:sz w:val="28"/>
            <w:szCs w:val="28"/>
          </w:rPr>
          <w:t>6</w:t>
        </w:r>
        <w:r w:rsidRPr="00407465">
          <w:rPr>
            <w:rFonts w:ascii="Times New Roman" w:hAnsi="Times New Roman"/>
            <w:noProof/>
            <w:webHidden/>
            <w:sz w:val="28"/>
            <w:szCs w:val="28"/>
          </w:rPr>
          <w:fldChar w:fldCharType="end"/>
        </w:r>
      </w:hyperlink>
    </w:p>
    <w:p w:rsidR="0069486E" w:rsidRPr="00407465" w:rsidRDefault="00B729A1" w:rsidP="00407465">
      <w:pPr>
        <w:widowControl w:val="0"/>
        <w:tabs>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4" w:anchor="_Toc477966469" w:history="1">
        <w:r w:rsidR="0069486E" w:rsidRPr="00407465">
          <w:rPr>
            <w:rFonts w:ascii="Times New Roman" w:hAnsi="Times New Roman"/>
            <w:noProof/>
            <w:sz w:val="28"/>
            <w:szCs w:val="28"/>
          </w:rPr>
          <w:t>1.3.4. Язык осуществления образовательной деятельности по ОПОП</w:t>
        </w:r>
        <w:r w:rsidR="0069486E" w:rsidRPr="00407465">
          <w:rPr>
            <w:rFonts w:ascii="Times New Roman" w:hAnsi="Times New Roman"/>
            <w:noProof/>
            <w:webHidden/>
            <w:sz w:val="28"/>
            <w:szCs w:val="28"/>
          </w:rPr>
          <w:tab/>
        </w:r>
        <w:r w:rsidRPr="00407465">
          <w:rPr>
            <w:rFonts w:ascii="Times New Roman" w:hAnsi="Times New Roman"/>
            <w:noProof/>
            <w:webHidden/>
            <w:sz w:val="28"/>
            <w:szCs w:val="28"/>
          </w:rPr>
          <w:fldChar w:fldCharType="begin"/>
        </w:r>
        <w:r w:rsidR="0069486E" w:rsidRPr="00407465">
          <w:rPr>
            <w:rFonts w:ascii="Times New Roman" w:hAnsi="Times New Roman"/>
            <w:noProof/>
            <w:webHidden/>
            <w:sz w:val="28"/>
            <w:szCs w:val="28"/>
          </w:rPr>
          <w:instrText xml:space="preserve"> PAGEREF _Toc477966469 \h </w:instrText>
        </w:r>
        <w:r w:rsidRPr="00407465">
          <w:rPr>
            <w:rFonts w:ascii="Times New Roman" w:hAnsi="Times New Roman"/>
            <w:noProof/>
            <w:webHidden/>
            <w:sz w:val="28"/>
            <w:szCs w:val="28"/>
          </w:rPr>
        </w:r>
        <w:r w:rsidRPr="00407465">
          <w:rPr>
            <w:rFonts w:ascii="Times New Roman" w:hAnsi="Times New Roman"/>
            <w:noProof/>
            <w:webHidden/>
            <w:sz w:val="28"/>
            <w:szCs w:val="28"/>
          </w:rPr>
          <w:fldChar w:fldCharType="separate"/>
        </w:r>
        <w:r w:rsidR="0069486E" w:rsidRPr="00407465">
          <w:rPr>
            <w:rFonts w:ascii="Times New Roman" w:hAnsi="Times New Roman"/>
            <w:noProof/>
            <w:webHidden/>
            <w:sz w:val="28"/>
            <w:szCs w:val="28"/>
          </w:rPr>
          <w:t>6</w:t>
        </w:r>
        <w:r w:rsidRPr="00407465">
          <w:rPr>
            <w:rFonts w:ascii="Times New Roman" w:hAnsi="Times New Roman"/>
            <w:noProof/>
            <w:webHidden/>
            <w:sz w:val="28"/>
            <w:szCs w:val="28"/>
          </w:rPr>
          <w:fldChar w:fldCharType="end"/>
        </w:r>
      </w:hyperlink>
    </w:p>
    <w:p w:rsidR="0069486E" w:rsidRPr="00407465" w:rsidRDefault="00B729A1" w:rsidP="00407465">
      <w:pPr>
        <w:widowControl w:val="0"/>
        <w:tabs>
          <w:tab w:val="left" w:pos="0"/>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5" w:anchor="_Toc477966470" w:history="1">
        <w:r w:rsidR="0069486E" w:rsidRPr="00407465">
          <w:rPr>
            <w:rFonts w:ascii="Times New Roman" w:hAnsi="Times New Roman"/>
            <w:bCs/>
            <w:noProof/>
            <w:sz w:val="28"/>
            <w:szCs w:val="28"/>
          </w:rPr>
          <w:t>1.4.</w:t>
        </w:r>
        <w:r w:rsidR="009D33D4"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Требования к уровню подготовки, необходимому для освоения ОПОП</w:t>
        </w:r>
        <w:r w:rsidR="009D33D4"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_Toc477966470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6</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6" w:anchor="_Toc477966471" w:history="1">
        <w:r w:rsidR="0069486E" w:rsidRPr="00407465">
          <w:rPr>
            <w:rFonts w:ascii="Times New Roman" w:hAnsi="Times New Roman"/>
            <w:b/>
            <w:bCs/>
            <w:caps/>
            <w:noProof/>
            <w:sz w:val="28"/>
            <w:szCs w:val="28"/>
          </w:rPr>
          <w:t>2.</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Характеристика профессиональной деятельности выпускников, освоивших программу аспирантуры</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_Toc477966471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7</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7" w:anchor="_Toc477966472" w:history="1">
        <w:r w:rsidR="0069486E" w:rsidRPr="00407465">
          <w:rPr>
            <w:rFonts w:ascii="Times New Roman" w:hAnsi="Times New Roman"/>
            <w:bCs/>
            <w:noProof/>
            <w:sz w:val="28"/>
            <w:szCs w:val="28"/>
          </w:rPr>
          <w:t>2.1.</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Область профессиональной деятельности</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_Toc477966472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7</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8" w:anchor="_Toc477966473" w:history="1">
        <w:r w:rsidR="0069486E" w:rsidRPr="00407465">
          <w:rPr>
            <w:rFonts w:ascii="Times New Roman" w:hAnsi="Times New Roman"/>
            <w:bCs/>
            <w:noProof/>
            <w:sz w:val="28"/>
            <w:szCs w:val="28"/>
          </w:rPr>
          <w:t>2.2.</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Объекты профессиональной деятельности</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_Toc477966473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7</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19" w:anchor="_Toc477966474" w:history="1">
        <w:r w:rsidR="0069486E" w:rsidRPr="00407465">
          <w:rPr>
            <w:rFonts w:ascii="Times New Roman" w:hAnsi="Times New Roman"/>
            <w:bCs/>
            <w:noProof/>
            <w:sz w:val="28"/>
            <w:szCs w:val="28"/>
          </w:rPr>
          <w:t>2.3.</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Виды профессиональной деятельности</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_Toc477966474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7</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0" w:anchor="_Toc477966475" w:history="1">
        <w:r w:rsidR="0069486E" w:rsidRPr="00407465">
          <w:rPr>
            <w:rFonts w:ascii="Times New Roman" w:hAnsi="Times New Roman"/>
            <w:bCs/>
            <w:noProof/>
            <w:sz w:val="28"/>
            <w:szCs w:val="28"/>
          </w:rPr>
          <w:t>2.4.</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Задачи профессиональной деятельности</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_Toc477966475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8</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1" w:anchor="_Toc477966476" w:history="1">
        <w:r w:rsidR="0069486E" w:rsidRPr="00407465">
          <w:rPr>
            <w:rFonts w:ascii="Times New Roman" w:hAnsi="Times New Roman"/>
            <w:b/>
            <w:bCs/>
            <w:caps/>
            <w:noProof/>
            <w:sz w:val="28"/>
            <w:szCs w:val="28"/>
          </w:rPr>
          <w:t>3.</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ПЛАНИРУЕМЫЕ РЕЗУЛЬТАТЫ ОСВОЕНИЯ ОПОП</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_Toc477966476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8</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2" w:anchor="_Toc477966477" w:history="1">
        <w:r w:rsidR="0069486E" w:rsidRPr="00407465">
          <w:rPr>
            <w:rFonts w:ascii="Times New Roman" w:hAnsi="Times New Roman"/>
            <w:b/>
            <w:bCs/>
            <w:caps/>
            <w:noProof/>
            <w:sz w:val="28"/>
            <w:szCs w:val="28"/>
          </w:rPr>
          <w:t>4.</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ТРЕБОВАНИЯ К СТРУКТУРЕ ПРОГРАММЫ АСПИРАНТУРЫ</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_Toc477966477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10</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3" w:anchor="_Toc477966478" w:history="1">
        <w:r w:rsidR="0069486E" w:rsidRPr="00407465">
          <w:rPr>
            <w:rFonts w:ascii="Times New Roman" w:hAnsi="Times New Roman"/>
            <w:b/>
            <w:bCs/>
            <w:caps/>
            <w:noProof/>
            <w:sz w:val="28"/>
            <w:szCs w:val="28"/>
          </w:rPr>
          <w:t>5.</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Документы, регламентирующие содержание и организацию образовательного процесса при реализации ОПОП</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_Toc477966478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12</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4" w:anchor="_Toc477966479" w:history="1">
        <w:r w:rsidR="0069486E" w:rsidRPr="00407465">
          <w:rPr>
            <w:rFonts w:ascii="Times New Roman" w:hAnsi="Times New Roman"/>
            <w:bCs/>
            <w:noProof/>
            <w:sz w:val="28"/>
            <w:szCs w:val="28"/>
          </w:rPr>
          <w:t>5.1.</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Учебный план</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_Toc477966479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12</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5" w:anchor="_Toc477966480" w:history="1">
        <w:r w:rsidR="0069486E" w:rsidRPr="00407465">
          <w:rPr>
            <w:rFonts w:ascii="Times New Roman" w:hAnsi="Times New Roman"/>
            <w:bCs/>
            <w:noProof/>
            <w:sz w:val="28"/>
            <w:szCs w:val="28"/>
          </w:rPr>
          <w:t>5.2.</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Календарный учебный график</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_Toc477966480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12</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6" w:anchor="_Toc477966481" w:history="1">
        <w:r w:rsidR="0069486E" w:rsidRPr="00407465">
          <w:rPr>
            <w:rFonts w:ascii="Times New Roman" w:hAnsi="Times New Roman"/>
            <w:bCs/>
            <w:noProof/>
            <w:sz w:val="28"/>
            <w:szCs w:val="28"/>
          </w:rPr>
          <w:t>5.3.</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Рабочие программы дисциплин</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_Toc477966481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12</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7" w:anchor="_Toc477966482" w:history="1">
        <w:r w:rsidR="0069486E" w:rsidRPr="00407465">
          <w:rPr>
            <w:rFonts w:ascii="Times New Roman" w:hAnsi="Times New Roman"/>
            <w:bCs/>
            <w:noProof/>
            <w:sz w:val="28"/>
            <w:szCs w:val="28"/>
          </w:rPr>
          <w:t>5.4.</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Программы практик и научных исследований обучающихся</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_Toc477966482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12</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8" w:anchor="_Toc477966483" w:history="1">
        <w:r w:rsidR="0069486E" w:rsidRPr="00407465">
          <w:rPr>
            <w:rFonts w:ascii="Times New Roman" w:hAnsi="Times New Roman"/>
            <w:b/>
            <w:bCs/>
            <w:caps/>
            <w:noProof/>
            <w:sz w:val="28"/>
            <w:szCs w:val="28"/>
          </w:rPr>
          <w:t>6.</w:t>
        </w:r>
        <w:r w:rsidR="0069486E" w:rsidRPr="00407465">
          <w:rPr>
            <w:rFonts w:ascii="Times New Roman" w:hAnsi="Times New Roman"/>
            <w:noProof/>
            <w:sz w:val="28"/>
            <w:szCs w:val="28"/>
            <w:lang w:eastAsia="ru-RU"/>
          </w:rPr>
          <w:tab/>
        </w:r>
        <w:r w:rsidR="0069486E" w:rsidRPr="00407465">
          <w:rPr>
            <w:rFonts w:ascii="Times New Roman" w:hAnsi="Times New Roman"/>
            <w:b/>
            <w:bCs/>
            <w:caps/>
            <w:noProof/>
            <w:sz w:val="28"/>
            <w:szCs w:val="28"/>
          </w:rPr>
          <w:t>Фактическое ресурсное обеспечение ОПОП</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_Toc477966483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13</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29" w:anchor="_Toc477966484" w:history="1">
        <w:r w:rsidR="0069486E" w:rsidRPr="00407465">
          <w:rPr>
            <w:rFonts w:ascii="Times New Roman" w:hAnsi="Times New Roman"/>
            <w:bCs/>
            <w:noProof/>
            <w:sz w:val="28"/>
            <w:szCs w:val="28"/>
          </w:rPr>
          <w:t>6.1.</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Кадровое обеспечение</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_Toc477966484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13</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709"/>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30" w:anchor="_Toc477966485" w:history="1">
        <w:r w:rsidR="0069486E" w:rsidRPr="00407465">
          <w:rPr>
            <w:rFonts w:ascii="Times New Roman" w:hAnsi="Times New Roman"/>
            <w:bCs/>
            <w:noProof/>
            <w:sz w:val="28"/>
            <w:szCs w:val="28"/>
          </w:rPr>
          <w:t>6.2.</w:t>
        </w:r>
        <w:r w:rsidR="00A75E79" w:rsidRPr="00407465">
          <w:rPr>
            <w:rFonts w:ascii="Times New Roman" w:hAnsi="Times New Roman"/>
            <w:noProof/>
            <w:sz w:val="28"/>
            <w:szCs w:val="28"/>
            <w:lang w:eastAsia="ru-RU"/>
          </w:rPr>
          <w:t xml:space="preserve"> </w:t>
        </w:r>
        <w:r w:rsidR="0069486E" w:rsidRPr="00407465">
          <w:rPr>
            <w:rFonts w:ascii="Times New Roman" w:hAnsi="Times New Roman"/>
            <w:bCs/>
            <w:noProof/>
            <w:sz w:val="28"/>
            <w:szCs w:val="28"/>
          </w:rPr>
          <w:t>Материально-техническое обеспечение</w:t>
        </w:r>
        <w:r w:rsidR="0069486E" w:rsidRPr="00407465">
          <w:rPr>
            <w:rFonts w:ascii="Times New Roman" w:hAnsi="Times New Roman"/>
            <w:bCs/>
            <w:noProof/>
            <w:webHidden/>
            <w:sz w:val="28"/>
            <w:szCs w:val="28"/>
          </w:rPr>
          <w:tab/>
        </w:r>
        <w:r w:rsidRPr="00407465">
          <w:rPr>
            <w:rFonts w:ascii="Times New Roman" w:hAnsi="Times New Roman"/>
            <w:bCs/>
            <w:noProof/>
            <w:webHidden/>
            <w:sz w:val="28"/>
            <w:szCs w:val="28"/>
          </w:rPr>
          <w:fldChar w:fldCharType="begin"/>
        </w:r>
        <w:r w:rsidR="0069486E" w:rsidRPr="00407465">
          <w:rPr>
            <w:rFonts w:ascii="Times New Roman" w:hAnsi="Times New Roman"/>
            <w:bCs/>
            <w:noProof/>
            <w:webHidden/>
            <w:sz w:val="28"/>
            <w:szCs w:val="28"/>
          </w:rPr>
          <w:instrText xml:space="preserve"> PAGEREF _Toc477966485 \h </w:instrText>
        </w:r>
        <w:r w:rsidRPr="00407465">
          <w:rPr>
            <w:rFonts w:ascii="Times New Roman" w:hAnsi="Times New Roman"/>
            <w:bCs/>
            <w:noProof/>
            <w:webHidden/>
            <w:sz w:val="28"/>
            <w:szCs w:val="28"/>
          </w:rPr>
        </w:r>
        <w:r w:rsidRPr="00407465">
          <w:rPr>
            <w:rFonts w:ascii="Times New Roman" w:hAnsi="Times New Roman"/>
            <w:bCs/>
            <w:noProof/>
            <w:webHidden/>
            <w:sz w:val="28"/>
            <w:szCs w:val="28"/>
          </w:rPr>
          <w:fldChar w:fldCharType="separate"/>
        </w:r>
        <w:r w:rsidR="0069486E" w:rsidRPr="00407465">
          <w:rPr>
            <w:rFonts w:ascii="Times New Roman" w:hAnsi="Times New Roman"/>
            <w:bCs/>
            <w:noProof/>
            <w:webHidden/>
            <w:sz w:val="28"/>
            <w:szCs w:val="28"/>
          </w:rPr>
          <w:t>14</w:t>
        </w:r>
        <w:r w:rsidRPr="00407465">
          <w:rPr>
            <w:rFonts w:ascii="Times New Roman" w:hAnsi="Times New Roman"/>
            <w:bCs/>
            <w:noProof/>
            <w:webHidden/>
            <w:sz w:val="28"/>
            <w:szCs w:val="28"/>
          </w:rPr>
          <w:fldChar w:fldCharType="end"/>
        </w:r>
      </w:hyperlink>
    </w:p>
    <w:p w:rsidR="0069486E" w:rsidRPr="00407465" w:rsidRDefault="00B729A1" w:rsidP="00407465">
      <w:pPr>
        <w:widowControl w:val="0"/>
        <w:tabs>
          <w:tab w:val="left" w:pos="284"/>
          <w:tab w:val="left" w:pos="1400"/>
          <w:tab w:val="right" w:leader="dot" w:pos="9627"/>
        </w:tabs>
        <w:suppressAutoHyphens/>
        <w:spacing w:after="0" w:line="240" w:lineRule="auto"/>
        <w:contextualSpacing/>
        <w:rPr>
          <w:rFonts w:ascii="Times New Roman" w:eastAsia="Times New Roman" w:hAnsi="Times New Roman"/>
          <w:noProof/>
          <w:sz w:val="28"/>
          <w:szCs w:val="28"/>
          <w:lang w:eastAsia="ru-RU"/>
        </w:rPr>
      </w:pPr>
      <w:hyperlink r:id="rId31" w:anchor="_Toc477966486" w:history="1">
        <w:r w:rsidR="0069486E" w:rsidRPr="00407465">
          <w:rPr>
            <w:rFonts w:ascii="Times New Roman" w:hAnsi="Times New Roman"/>
            <w:b/>
            <w:bCs/>
            <w:caps/>
            <w:noProof/>
            <w:sz w:val="28"/>
            <w:szCs w:val="28"/>
          </w:rPr>
          <w:t>Приложение. МатрицА соответствия компетенций составных частей ОПОП</w:t>
        </w:r>
        <w:r w:rsidR="0069486E" w:rsidRPr="00407465">
          <w:rPr>
            <w:rFonts w:ascii="Times New Roman" w:hAnsi="Times New Roman"/>
            <w:b/>
            <w:bCs/>
            <w:caps/>
            <w:noProof/>
            <w:webHidden/>
            <w:sz w:val="28"/>
            <w:szCs w:val="28"/>
          </w:rPr>
          <w:tab/>
        </w:r>
        <w:r w:rsidRPr="00407465">
          <w:rPr>
            <w:rFonts w:ascii="Times New Roman" w:hAnsi="Times New Roman"/>
            <w:b/>
            <w:bCs/>
            <w:caps/>
            <w:noProof/>
            <w:webHidden/>
            <w:sz w:val="28"/>
            <w:szCs w:val="28"/>
          </w:rPr>
          <w:fldChar w:fldCharType="begin"/>
        </w:r>
        <w:r w:rsidR="0069486E" w:rsidRPr="00407465">
          <w:rPr>
            <w:rFonts w:ascii="Times New Roman" w:hAnsi="Times New Roman"/>
            <w:b/>
            <w:bCs/>
            <w:caps/>
            <w:noProof/>
            <w:webHidden/>
            <w:sz w:val="28"/>
            <w:szCs w:val="28"/>
          </w:rPr>
          <w:instrText xml:space="preserve"> PAGEREF _Toc477966486 \h </w:instrText>
        </w:r>
        <w:r w:rsidRPr="00407465">
          <w:rPr>
            <w:rFonts w:ascii="Times New Roman" w:hAnsi="Times New Roman"/>
            <w:b/>
            <w:bCs/>
            <w:caps/>
            <w:noProof/>
            <w:webHidden/>
            <w:sz w:val="28"/>
            <w:szCs w:val="28"/>
          </w:rPr>
        </w:r>
        <w:r w:rsidRPr="00407465">
          <w:rPr>
            <w:rFonts w:ascii="Times New Roman" w:hAnsi="Times New Roman"/>
            <w:b/>
            <w:bCs/>
            <w:caps/>
            <w:noProof/>
            <w:webHidden/>
            <w:sz w:val="28"/>
            <w:szCs w:val="28"/>
          </w:rPr>
          <w:fldChar w:fldCharType="separate"/>
        </w:r>
        <w:r w:rsidR="0069486E" w:rsidRPr="00407465">
          <w:rPr>
            <w:rFonts w:ascii="Times New Roman" w:hAnsi="Times New Roman"/>
            <w:b/>
            <w:bCs/>
            <w:caps/>
            <w:noProof/>
            <w:webHidden/>
            <w:sz w:val="28"/>
            <w:szCs w:val="28"/>
          </w:rPr>
          <w:t>17</w:t>
        </w:r>
        <w:r w:rsidRPr="00407465">
          <w:rPr>
            <w:rFonts w:ascii="Times New Roman" w:hAnsi="Times New Roman"/>
            <w:b/>
            <w:bCs/>
            <w:caps/>
            <w:noProof/>
            <w:webHidden/>
            <w:sz w:val="28"/>
            <w:szCs w:val="28"/>
          </w:rPr>
          <w:fldChar w:fldCharType="end"/>
        </w:r>
      </w:hyperlink>
    </w:p>
    <w:p w:rsidR="0069486E" w:rsidRPr="00407465" w:rsidRDefault="00B729A1"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bCs/>
          <w:caps/>
          <w:sz w:val="28"/>
          <w:szCs w:val="28"/>
        </w:rPr>
        <w:fldChar w:fldCharType="end"/>
      </w:r>
    </w:p>
    <w:p w:rsidR="0069486E" w:rsidRPr="00407465" w:rsidRDefault="0069486E" w:rsidP="00407465">
      <w:pPr>
        <w:pStyle w:val="1"/>
        <w:widowControl w:val="0"/>
        <w:numPr>
          <w:ilvl w:val="0"/>
          <w:numId w:val="13"/>
        </w:numPr>
        <w:tabs>
          <w:tab w:val="clear" w:pos="284"/>
          <w:tab w:val="clear" w:pos="426"/>
          <w:tab w:val="clear" w:pos="993"/>
          <w:tab w:val="left" w:pos="0"/>
        </w:tabs>
        <w:suppressAutoHyphens/>
        <w:spacing w:before="0" w:after="0"/>
        <w:ind w:left="0" w:firstLine="0"/>
        <w:contextualSpacing/>
        <w:jc w:val="center"/>
        <w:rPr>
          <w:sz w:val="28"/>
          <w:szCs w:val="28"/>
        </w:rPr>
      </w:pPr>
      <w:r w:rsidRPr="00407465">
        <w:rPr>
          <w:sz w:val="28"/>
          <w:szCs w:val="28"/>
        </w:rPr>
        <w:br w:type="page"/>
      </w:r>
      <w:bookmarkStart w:id="0" w:name="_Toc433015662"/>
      <w:bookmarkStart w:id="1" w:name="_Toc510184286"/>
      <w:r w:rsidR="00A75E79" w:rsidRPr="00407465">
        <w:rPr>
          <w:sz w:val="28"/>
          <w:szCs w:val="28"/>
        </w:rPr>
        <w:lastRenderedPageBreak/>
        <w:t>ОБЩАЯ ХАРАКТЕРИСТИКА ОСНОВНОЙ ПРОФЕССИОНАЛЬНОЙ ОБРАЗОВАТЕЛЬНОЙ ПРОГРАММЫ</w:t>
      </w:r>
      <w:bookmarkEnd w:id="0"/>
      <w:bookmarkEnd w:id="1"/>
    </w:p>
    <w:p w:rsidR="006E356A" w:rsidRPr="00407465" w:rsidRDefault="006E356A" w:rsidP="00407465">
      <w:pPr>
        <w:widowControl w:val="0"/>
        <w:tabs>
          <w:tab w:val="left" w:pos="284"/>
          <w:tab w:val="left" w:pos="426"/>
          <w:tab w:val="left" w:pos="708"/>
          <w:tab w:val="left" w:pos="993"/>
        </w:tabs>
        <w:suppressAutoHyphens/>
        <w:spacing w:after="0" w:line="240" w:lineRule="auto"/>
        <w:ind w:firstLine="709"/>
        <w:contextualSpacing/>
        <w:jc w:val="center"/>
        <w:outlineLvl w:val="0"/>
        <w:rPr>
          <w:rFonts w:ascii="Times New Roman" w:eastAsia="Times New Roman" w:hAnsi="Times New Roman"/>
          <w:b/>
          <w:caps/>
          <w:sz w:val="28"/>
          <w:szCs w:val="28"/>
        </w:rPr>
      </w:pPr>
    </w:p>
    <w:p w:rsidR="0069486E" w:rsidRPr="00407465" w:rsidRDefault="0069486E" w:rsidP="00407465">
      <w:pPr>
        <w:widowControl w:val="0"/>
        <w:numPr>
          <w:ilvl w:val="1"/>
          <w:numId w:val="13"/>
        </w:numPr>
        <w:tabs>
          <w:tab w:val="left" w:pos="0"/>
          <w:tab w:val="left" w:pos="993"/>
        </w:tabs>
        <w:suppressAutoHyphens/>
        <w:spacing w:after="0" w:line="240" w:lineRule="auto"/>
        <w:ind w:left="0" w:firstLine="709"/>
        <w:contextualSpacing/>
        <w:jc w:val="center"/>
        <w:outlineLvl w:val="1"/>
        <w:rPr>
          <w:rFonts w:ascii="Times New Roman" w:eastAsia="Times New Roman" w:hAnsi="Times New Roman"/>
          <w:b/>
          <w:bCs/>
          <w:sz w:val="28"/>
          <w:szCs w:val="28"/>
        </w:rPr>
      </w:pPr>
      <w:bookmarkStart w:id="2" w:name="_Toc477966463"/>
      <w:bookmarkStart w:id="3" w:name="_Toc433015663"/>
      <w:bookmarkStart w:id="4" w:name="_Toc433015595"/>
      <w:bookmarkStart w:id="5" w:name="_Toc433015085"/>
      <w:r w:rsidRPr="00407465">
        <w:rPr>
          <w:rFonts w:ascii="Times New Roman" w:eastAsia="Times New Roman" w:hAnsi="Times New Roman"/>
          <w:b/>
          <w:bCs/>
          <w:sz w:val="28"/>
          <w:szCs w:val="28"/>
        </w:rPr>
        <w:t>Основная профессиональная образовательная программа (ОПОП)</w:t>
      </w:r>
      <w:bookmarkEnd w:id="2"/>
      <w:bookmarkEnd w:id="3"/>
      <w:bookmarkEnd w:id="4"/>
      <w:bookmarkEnd w:id="5"/>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Целью ОПОП по направлению подготовки </w:t>
      </w:r>
      <w:r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Pr="00407465">
        <w:rPr>
          <w:rFonts w:ascii="Times New Roman" w:hAnsi="Times New Roman"/>
          <w:b/>
          <w:sz w:val="28"/>
          <w:szCs w:val="28"/>
        </w:rPr>
        <w:t xml:space="preserve">, </w:t>
      </w:r>
      <w:r w:rsidRPr="00407465">
        <w:rPr>
          <w:rFonts w:ascii="Times New Roman" w:hAnsi="Times New Roman"/>
          <w:sz w:val="28"/>
          <w:szCs w:val="28"/>
        </w:rPr>
        <w:t>профилю (специальности)</w:t>
      </w:r>
      <w:r w:rsidRPr="00407465">
        <w:rPr>
          <w:rFonts w:ascii="Times New Roman" w:hAnsi="Times New Roman"/>
          <w:b/>
          <w:sz w:val="28"/>
          <w:szCs w:val="28"/>
        </w:rPr>
        <w:t xml:space="preserve"> 14.03.03 Патологическая физиология </w:t>
      </w:r>
      <w:r w:rsidRPr="00407465">
        <w:rPr>
          <w:rFonts w:ascii="Times New Roman" w:hAnsi="Times New Roman"/>
          <w:sz w:val="28"/>
          <w:szCs w:val="28"/>
        </w:rPr>
        <w:t>является подготовка высококвалифицированных научно-педагогических кадров к научно-исследовательской работе и педагогической деятельности.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Основная профессиональная образовательная программа аспирантуры по направлению подготовки</w:t>
      </w:r>
      <w:r w:rsidR="00E36441" w:rsidRPr="00407465">
        <w:rPr>
          <w:rFonts w:ascii="Times New Roman" w:hAnsi="Times New Roman"/>
          <w:sz w:val="28"/>
          <w:szCs w:val="28"/>
        </w:rPr>
        <w:t xml:space="preserve"> </w:t>
      </w:r>
      <w:r w:rsidR="00E36441"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E36441" w:rsidRPr="00407465">
        <w:rPr>
          <w:rFonts w:ascii="Times New Roman" w:hAnsi="Times New Roman"/>
          <w:b/>
          <w:sz w:val="28"/>
          <w:szCs w:val="28"/>
        </w:rPr>
        <w:t xml:space="preserve">, </w:t>
      </w:r>
      <w:r w:rsidR="00E36441" w:rsidRPr="00407465">
        <w:rPr>
          <w:rFonts w:ascii="Times New Roman" w:hAnsi="Times New Roman"/>
          <w:sz w:val="28"/>
          <w:szCs w:val="28"/>
        </w:rPr>
        <w:t xml:space="preserve">профилю (специальности) </w:t>
      </w:r>
      <w:r w:rsidR="00E36441"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представляет собой</w:t>
      </w:r>
      <w:r w:rsidR="007E08DD" w:rsidRPr="00407465">
        <w:rPr>
          <w:rFonts w:ascii="Times New Roman" w:hAnsi="Times New Roman"/>
          <w:sz w:val="28"/>
          <w:szCs w:val="28"/>
        </w:rPr>
        <w:t>,</w:t>
      </w:r>
      <w:r w:rsidR="006E356A" w:rsidRPr="00407465">
        <w:rPr>
          <w:rFonts w:ascii="Times New Roman" w:hAnsi="Times New Roman"/>
          <w:sz w:val="28"/>
          <w:szCs w:val="28"/>
        </w:rPr>
        <w:t xml:space="preserve"> </w:t>
      </w:r>
      <w:r w:rsidRPr="00407465">
        <w:rPr>
          <w:rFonts w:ascii="Times New Roman" w:hAnsi="Times New Roman"/>
          <w:sz w:val="28"/>
          <w:szCs w:val="28"/>
        </w:rPr>
        <w:t>систему документов, разработанную и утвержденную Федеральным государственным бюджетным научным учреждением «Федеральный исследовательский центр «Красноярский научный центром Сибирского отделения Российской академии наук» (ФИЦ КНЦ СО РАН) самостоятельно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(ФГОС ВО).</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Основная профессиональная образовательная программа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дисциплин, научных исследований и другие материалы, обеспечивающие качество подготовки обучающихся, а также программы практик, календарный учебный график и методические материалы, обеспечивающие реализацию соответствующей образовательной технологии.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Задачи, реализуемые ОПОП:</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формирование навыков самостоятельной научно-исследовательской и педагогической деятельности;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углубленное изучение теоретических и методологических основ наук;</w:t>
      </w:r>
    </w:p>
    <w:p w:rsidR="0069486E" w:rsidRPr="00407465" w:rsidRDefault="001F1C6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6E356A" w:rsidRPr="00407465">
        <w:rPr>
          <w:rFonts w:ascii="Times New Roman" w:hAnsi="Times New Roman"/>
          <w:sz w:val="28"/>
          <w:szCs w:val="28"/>
        </w:rPr>
        <w:t xml:space="preserve"> </w:t>
      </w:r>
      <w:r w:rsidR="0069486E" w:rsidRPr="00407465">
        <w:rPr>
          <w:rFonts w:ascii="Times New Roman" w:hAnsi="Times New Roman"/>
          <w:sz w:val="28"/>
          <w:szCs w:val="28"/>
        </w:rPr>
        <w:t>совершенствование философского образования, в том числе ориентированного на профессиональную деятельность;</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совершенствование знаний иностранного языка, в том числе для использования в профессиональной деятельности.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рамках ОПОП по направлению подготовки</w:t>
      </w:r>
      <w:r w:rsidR="00E36441" w:rsidRPr="00407465">
        <w:rPr>
          <w:rFonts w:ascii="Times New Roman" w:hAnsi="Times New Roman"/>
          <w:sz w:val="28"/>
          <w:szCs w:val="28"/>
        </w:rPr>
        <w:t xml:space="preserve"> </w:t>
      </w:r>
      <w:r w:rsidR="00E36441"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E36441" w:rsidRPr="00407465">
        <w:rPr>
          <w:rFonts w:ascii="Times New Roman" w:hAnsi="Times New Roman"/>
          <w:b/>
          <w:sz w:val="28"/>
          <w:szCs w:val="28"/>
        </w:rPr>
        <w:t xml:space="preserve">, </w:t>
      </w:r>
      <w:r w:rsidR="00E36441" w:rsidRPr="00407465">
        <w:rPr>
          <w:rFonts w:ascii="Times New Roman" w:hAnsi="Times New Roman"/>
          <w:sz w:val="28"/>
          <w:szCs w:val="28"/>
        </w:rPr>
        <w:t>профилю (специальности)</w:t>
      </w:r>
      <w:r w:rsidR="00E36441" w:rsidRPr="00407465">
        <w:rPr>
          <w:rFonts w:ascii="Times New Roman" w:hAnsi="Times New Roman"/>
          <w:b/>
          <w:sz w:val="28"/>
          <w:szCs w:val="28"/>
        </w:rPr>
        <w:t xml:space="preserve"> 14.03.03 Патологическая физиология</w:t>
      </w:r>
      <w:r w:rsidRPr="00407465">
        <w:rPr>
          <w:rFonts w:ascii="Times New Roman" w:hAnsi="Times New Roman"/>
          <w:sz w:val="28"/>
          <w:szCs w:val="28"/>
        </w:rPr>
        <w:t xml:space="preserve"> проводится подготовка научно-педагогических кадров высшей квалификации в области с целью обеспечения подготовки специалистов в научно-исследовательской деятельности в выбранной отрасли науки, образовании, народном хозяйстве. </w:t>
      </w:r>
    </w:p>
    <w:p w:rsidR="006E356A"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Квалификация, присваиваемая выпускникам – </w:t>
      </w:r>
      <w:r w:rsidRPr="00407465">
        <w:rPr>
          <w:rFonts w:ascii="Times New Roman" w:hAnsi="Times New Roman"/>
          <w:b/>
          <w:sz w:val="28"/>
          <w:szCs w:val="28"/>
        </w:rPr>
        <w:t xml:space="preserve">«Исследователь. </w:t>
      </w:r>
      <w:r w:rsidRPr="00407465">
        <w:rPr>
          <w:rFonts w:ascii="Times New Roman" w:hAnsi="Times New Roman"/>
          <w:b/>
          <w:sz w:val="28"/>
          <w:szCs w:val="28"/>
        </w:rPr>
        <w:lastRenderedPageBreak/>
        <w:t>Преподаватель-исследователь</w:t>
      </w:r>
      <w:r w:rsidRPr="00407465">
        <w:rPr>
          <w:rFonts w:ascii="Times New Roman" w:hAnsi="Times New Roman"/>
          <w:sz w:val="28"/>
          <w:szCs w:val="28"/>
        </w:rPr>
        <w:t>».</w:t>
      </w:r>
    </w:p>
    <w:p w:rsidR="00407465" w:rsidRPr="00407465" w:rsidRDefault="00407465"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1"/>
          <w:numId w:val="13"/>
        </w:numPr>
        <w:tabs>
          <w:tab w:val="left" w:pos="0"/>
          <w:tab w:val="left" w:pos="993"/>
        </w:tabs>
        <w:suppressAutoHyphens/>
        <w:spacing w:after="0" w:line="240" w:lineRule="auto"/>
        <w:ind w:left="0" w:firstLine="709"/>
        <w:contextualSpacing/>
        <w:jc w:val="center"/>
        <w:outlineLvl w:val="1"/>
        <w:rPr>
          <w:rFonts w:ascii="Times New Roman" w:eastAsia="Times New Roman" w:hAnsi="Times New Roman"/>
          <w:b/>
          <w:bCs/>
          <w:sz w:val="28"/>
          <w:szCs w:val="28"/>
        </w:rPr>
      </w:pPr>
      <w:bookmarkStart w:id="6" w:name="_Toc477966464"/>
      <w:r w:rsidRPr="00407465">
        <w:rPr>
          <w:rFonts w:ascii="Times New Roman" w:eastAsia="Times New Roman" w:hAnsi="Times New Roman"/>
          <w:b/>
          <w:bCs/>
          <w:sz w:val="28"/>
          <w:szCs w:val="28"/>
        </w:rPr>
        <w:t>Нормативные документы для разработки ОПОП</w:t>
      </w:r>
      <w:bookmarkEnd w:id="6"/>
    </w:p>
    <w:p w:rsidR="0069486E" w:rsidRPr="00407465" w:rsidRDefault="0069486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Перечень нормативной правовой базы, на основе которой разрабатывается данная Основная профессиональная образовательная программа:</w:t>
      </w:r>
    </w:p>
    <w:p w:rsidR="001F49A6" w:rsidRPr="00407465" w:rsidRDefault="001F49A6" w:rsidP="00407465">
      <w:pPr>
        <w:pStyle w:val="-10"/>
        <w:widowControl w:val="0"/>
        <w:numPr>
          <w:ilvl w:val="0"/>
          <w:numId w:val="3"/>
        </w:numPr>
        <w:tabs>
          <w:tab w:val="left" w:pos="0"/>
        </w:tabs>
        <w:suppressAutoHyphens/>
        <w:spacing w:line="240" w:lineRule="auto"/>
        <w:ind w:left="0" w:firstLine="709"/>
        <w:rPr>
          <w:sz w:val="28"/>
        </w:rPr>
      </w:pPr>
      <w:r w:rsidRPr="00407465">
        <w:rPr>
          <w:sz w:val="28"/>
        </w:rPr>
        <w:t>Федеральный закон «Об образовании в Российской Федерации» от 29.12.2012 №273-ФЗ (в текущей редакции);</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lang w:eastAsia="ru-RU"/>
        </w:rPr>
      </w:pPr>
      <w:r w:rsidRPr="00407465">
        <w:rPr>
          <w:rFonts w:ascii="Times New Roman" w:hAnsi="Times New Roman"/>
          <w:sz w:val="28"/>
          <w:szCs w:val="28"/>
          <w:lang w:eastAsia="ru-RU"/>
        </w:rPr>
        <w:t>Порядок Организации и осуществления образовательной деятельности п</w:t>
      </w:r>
      <w:r w:rsidR="00896F3E" w:rsidRPr="00407465">
        <w:rPr>
          <w:rFonts w:ascii="Times New Roman" w:hAnsi="Times New Roman"/>
          <w:sz w:val="28"/>
          <w:szCs w:val="28"/>
          <w:lang w:eastAsia="ru-RU"/>
        </w:rPr>
        <w:t xml:space="preserve">о </w:t>
      </w:r>
      <w:r w:rsidRPr="00407465">
        <w:rPr>
          <w:rFonts w:ascii="Times New Roman" w:hAnsi="Times New Roman"/>
          <w:sz w:val="28"/>
          <w:szCs w:val="28"/>
          <w:lang w:eastAsia="ru-RU"/>
        </w:rPr>
        <w:t>образовательным программам высшего образования - программам подготовки научно-педагогических кадров в аспирантуре (адъюнктуре)</w:t>
      </w:r>
      <w:r w:rsidRPr="00407465">
        <w:rPr>
          <w:rFonts w:ascii="Times New Roman" w:hAnsi="Times New Roman"/>
          <w:sz w:val="28"/>
          <w:szCs w:val="28"/>
        </w:rPr>
        <w:t xml:space="preserve">, утвержденный приказом Министерства образования </w:t>
      </w:r>
      <w:r w:rsidR="006E356A" w:rsidRPr="00407465">
        <w:rPr>
          <w:rFonts w:ascii="Times New Roman" w:hAnsi="Times New Roman"/>
          <w:sz w:val="28"/>
          <w:szCs w:val="28"/>
        </w:rPr>
        <w:t>и науки Российской Федерации от 19 ноября 2013</w:t>
      </w:r>
      <w:r w:rsidRPr="00407465">
        <w:rPr>
          <w:rFonts w:ascii="Times New Roman" w:hAnsi="Times New Roman"/>
          <w:sz w:val="28"/>
          <w:szCs w:val="28"/>
        </w:rPr>
        <w:t xml:space="preserve">г. </w:t>
      </w:r>
      <w:r w:rsidR="006E356A" w:rsidRPr="00407465">
        <w:rPr>
          <w:rFonts w:ascii="Times New Roman" w:eastAsia="Times New Roman" w:hAnsi="Times New Roman"/>
          <w:kern w:val="36"/>
          <w:sz w:val="28"/>
          <w:szCs w:val="28"/>
          <w:lang w:eastAsia="ru-RU"/>
        </w:rPr>
        <w:t>№</w:t>
      </w:r>
      <w:r w:rsidRPr="00407465">
        <w:rPr>
          <w:rFonts w:ascii="Times New Roman" w:eastAsia="Times New Roman" w:hAnsi="Times New Roman"/>
          <w:kern w:val="36"/>
          <w:sz w:val="28"/>
          <w:szCs w:val="28"/>
          <w:lang w:eastAsia="ru-RU"/>
        </w:rPr>
        <w:t>1259</w:t>
      </w:r>
      <w:r w:rsidRPr="00407465">
        <w:rPr>
          <w:rFonts w:ascii="Times New Roman" w:hAnsi="Times New Roman"/>
          <w:sz w:val="28"/>
          <w:szCs w:val="28"/>
          <w:lang w:eastAsia="ru-RU"/>
        </w:rPr>
        <w:t xml:space="preserve"> (в ред. Приказа Минобрнауки России от 05.04.2016 </w:t>
      </w:r>
      <w:r w:rsidR="006E356A" w:rsidRPr="00407465">
        <w:rPr>
          <w:rFonts w:ascii="Times New Roman" w:hAnsi="Times New Roman"/>
          <w:sz w:val="28"/>
          <w:szCs w:val="28"/>
          <w:lang w:eastAsia="ru-RU"/>
        </w:rPr>
        <w:t>№</w:t>
      </w:r>
      <w:r w:rsidRPr="00407465">
        <w:rPr>
          <w:rFonts w:ascii="Times New Roman" w:hAnsi="Times New Roman"/>
          <w:sz w:val="28"/>
          <w:szCs w:val="28"/>
          <w:lang w:eastAsia="ru-RU"/>
        </w:rPr>
        <w:t>373);</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нормативно-методические документы Минобрнауки РФ;</w:t>
      </w:r>
    </w:p>
    <w:p w:rsidR="0069486E" w:rsidRPr="00407465" w:rsidRDefault="006E356A"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color w:val="000000"/>
          <w:sz w:val="28"/>
          <w:szCs w:val="28"/>
        </w:rPr>
        <w:t>Ф</w:t>
      </w:r>
      <w:r w:rsidR="0069486E" w:rsidRPr="00407465">
        <w:rPr>
          <w:rFonts w:ascii="Times New Roman" w:hAnsi="Times New Roman"/>
          <w:color w:val="000000"/>
          <w:sz w:val="28"/>
          <w:szCs w:val="28"/>
        </w:rPr>
        <w:t>едеральный государственный образовательный стандарт высшего</w:t>
      </w:r>
      <w:r w:rsidR="0069486E" w:rsidRPr="00407465">
        <w:rPr>
          <w:rFonts w:ascii="Times New Roman" w:hAnsi="Times New Roman"/>
          <w:sz w:val="28"/>
          <w:szCs w:val="28"/>
        </w:rPr>
        <w:t xml:space="preserve"> образования (ФГОС ВО) по направлению подготовки</w:t>
      </w:r>
      <w:r w:rsidR="0069486E" w:rsidRPr="00407465">
        <w:rPr>
          <w:rFonts w:ascii="Times New Roman" w:hAnsi="Times New Roman"/>
          <w:b/>
          <w:sz w:val="28"/>
          <w:szCs w:val="28"/>
        </w:rPr>
        <w:t xml:space="preserve"> </w:t>
      </w:r>
      <w:r w:rsidR="00E36441"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Pr="00407465">
        <w:rPr>
          <w:rFonts w:ascii="Times New Roman" w:hAnsi="Times New Roman"/>
          <w:b/>
          <w:sz w:val="28"/>
          <w:szCs w:val="28"/>
        </w:rPr>
        <w:t xml:space="preserve"> </w:t>
      </w:r>
      <w:r w:rsidR="0069486E" w:rsidRPr="00407465">
        <w:rPr>
          <w:rFonts w:ascii="Times New Roman" w:hAnsi="Times New Roman"/>
          <w:sz w:val="28"/>
          <w:szCs w:val="28"/>
        </w:rPr>
        <w:t xml:space="preserve">(уровень подготовки кадров высшей квалификации), утвержденный приказом Министерства образования и </w:t>
      </w:r>
      <w:r w:rsidR="00E36441" w:rsidRPr="00407465">
        <w:rPr>
          <w:rFonts w:ascii="Times New Roman" w:hAnsi="Times New Roman"/>
          <w:sz w:val="28"/>
          <w:szCs w:val="28"/>
        </w:rPr>
        <w:t>науки Российской Федерации от 3.09</w:t>
      </w:r>
      <w:r w:rsidRPr="00407465">
        <w:rPr>
          <w:rFonts w:ascii="Times New Roman" w:hAnsi="Times New Roman"/>
          <w:sz w:val="28"/>
          <w:szCs w:val="28"/>
        </w:rPr>
        <w:t>.2014</w:t>
      </w:r>
      <w:r w:rsidR="00E36441" w:rsidRPr="00407465">
        <w:rPr>
          <w:rFonts w:ascii="Times New Roman" w:hAnsi="Times New Roman"/>
          <w:sz w:val="28"/>
          <w:szCs w:val="28"/>
        </w:rPr>
        <w:t xml:space="preserve">г. </w:t>
      </w:r>
      <w:r w:rsidRPr="00407465">
        <w:rPr>
          <w:rFonts w:ascii="Times New Roman" w:hAnsi="Times New Roman"/>
          <w:sz w:val="28"/>
          <w:szCs w:val="28"/>
        </w:rPr>
        <w:t>№</w:t>
      </w:r>
      <w:r w:rsidR="00E36441" w:rsidRPr="00407465">
        <w:rPr>
          <w:rFonts w:ascii="Times New Roman" w:hAnsi="Times New Roman"/>
          <w:sz w:val="28"/>
          <w:szCs w:val="28"/>
        </w:rPr>
        <w:t>1198</w:t>
      </w:r>
      <w:r w:rsidR="0069486E" w:rsidRPr="00407465">
        <w:rPr>
          <w:rFonts w:ascii="Times New Roman" w:hAnsi="Times New Roman"/>
          <w:sz w:val="28"/>
          <w:szCs w:val="28"/>
        </w:rPr>
        <w:t>.</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Устав Федерального государственного бюджетного научного учреждения «Федеральный исследовательский центр «Красноярский научный центр Сибирского отделения Российской академии наук»;</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Положение об отделе аспирантуры;</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освоения элективных и факультативных дисциплин обучающимися по образовательным программам аспирантуры;</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Положение об Экзаменационной комиссии по проведению вступительных испытаний при приеме на обучение по образовательной программе высшего образования – программе подготовки научно-педагогических кадров в аспирантуре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Положение об Апелляционной комиссии Федерального государственного бюджетного научного учреждения «Федеральный исследовательский центр «Красноярский научный центр Сибирского отделения Российской академии наук»; </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Правила подачи и рассмотрения апелляций по результатам вступительных испытаний, проводимых в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зачета результатов освоения обучающимися по образовательным программам аспирантуры учебных дисциплин в других образовательных организациях;</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научно-исследовательской деятельности аспиранта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об организации производственной практики аспирантов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 xml:space="preserve">об организации педагогической практики аспирантов </w:t>
      </w:r>
      <w:r w:rsidRPr="00407465">
        <w:rPr>
          <w:rFonts w:ascii="Times New Roman" w:hAnsi="Times New Roman"/>
          <w:sz w:val="28"/>
          <w:szCs w:val="28"/>
        </w:rPr>
        <w:lastRenderedPageBreak/>
        <w:t>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самостоятельной работе аспиранта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Положение о текущем контроле успеваемости, промежуточной аттестации аспирантов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проведения государственной итоговой аттестации по программам подготовки научно-педагогических кадров в аспирантуре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утверждения научно-квалификационной работы аспиранта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научном руководителе аспирантов и соискателей ученой степени кандидата наук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Положение о порядке индивидуального учета результатов освоения обучающимися программ аспирантуры, хранении в архивах информации об этих результатах на бумажных и электронных носителях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Положение об оказании платных образовательных услуг; </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eastAsia="Times New Roman" w:hAnsi="Times New Roman"/>
          <w:sz w:val="28"/>
          <w:szCs w:val="28"/>
        </w:rPr>
      </w:pPr>
      <w:r w:rsidRPr="00407465">
        <w:rPr>
          <w:rFonts w:ascii="Times New Roman" w:eastAsia="Times New Roman" w:hAnsi="Times New Roman"/>
          <w:sz w:val="28"/>
          <w:szCs w:val="28"/>
        </w:rPr>
        <w:t xml:space="preserve">Положение </w:t>
      </w:r>
      <w:r w:rsidRPr="00407465">
        <w:rPr>
          <w:rFonts w:ascii="Times New Roman" w:hAnsi="Times New Roman"/>
          <w:sz w:val="28"/>
          <w:szCs w:val="28"/>
        </w:rPr>
        <w:t>о порядке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ФИЦ КНЦ СО РАН;</w:t>
      </w:r>
    </w:p>
    <w:p w:rsidR="0069486E" w:rsidRPr="00407465" w:rsidRDefault="0069486E"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Правила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ФИЦ КНЦ СО РАН;</w:t>
      </w:r>
    </w:p>
    <w:p w:rsidR="0069486E" w:rsidRPr="00407465" w:rsidRDefault="00E36441" w:rsidP="00407465">
      <w:pPr>
        <w:widowControl w:val="0"/>
        <w:numPr>
          <w:ilvl w:val="0"/>
          <w:numId w:val="24"/>
        </w:numPr>
        <w:tabs>
          <w:tab w:val="left" w:pos="0"/>
          <w:tab w:val="left" w:pos="993"/>
        </w:tabs>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иные</w:t>
      </w:r>
      <w:r w:rsidR="0069486E" w:rsidRPr="00407465">
        <w:rPr>
          <w:rFonts w:ascii="Times New Roman" w:hAnsi="Times New Roman"/>
          <w:sz w:val="28"/>
          <w:szCs w:val="28"/>
        </w:rPr>
        <w:t xml:space="preserve"> внешние и внутренние документы, касающиеся ОПОП.</w:t>
      </w:r>
    </w:p>
    <w:p w:rsidR="006E356A" w:rsidRPr="00407465" w:rsidRDefault="006E356A"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1"/>
          <w:numId w:val="13"/>
        </w:numPr>
        <w:tabs>
          <w:tab w:val="left" w:pos="0"/>
          <w:tab w:val="left" w:pos="993"/>
        </w:tabs>
        <w:suppressAutoHyphens/>
        <w:spacing w:after="0" w:line="240" w:lineRule="auto"/>
        <w:ind w:left="0" w:firstLine="709"/>
        <w:contextualSpacing/>
        <w:jc w:val="center"/>
        <w:outlineLvl w:val="1"/>
        <w:rPr>
          <w:rFonts w:ascii="Times New Roman" w:eastAsia="Times New Roman" w:hAnsi="Times New Roman"/>
          <w:b/>
          <w:bCs/>
          <w:sz w:val="28"/>
          <w:szCs w:val="28"/>
        </w:rPr>
      </w:pPr>
      <w:bookmarkStart w:id="7" w:name="_Toc477966465"/>
      <w:r w:rsidRPr="00407465">
        <w:rPr>
          <w:rFonts w:ascii="Times New Roman" w:eastAsia="Times New Roman" w:hAnsi="Times New Roman"/>
          <w:b/>
          <w:bCs/>
          <w:sz w:val="28"/>
          <w:szCs w:val="28"/>
        </w:rPr>
        <w:t>Характеристика ОПОП</w:t>
      </w:r>
      <w:bookmarkEnd w:id="7"/>
    </w:p>
    <w:p w:rsidR="0069486E" w:rsidRPr="00407465" w:rsidRDefault="0069486E" w:rsidP="00407465">
      <w:pPr>
        <w:widowControl w:val="0"/>
        <w:tabs>
          <w:tab w:val="left" w:pos="0"/>
          <w:tab w:val="left" w:pos="993"/>
        </w:tabs>
        <w:suppressAutoHyphens/>
        <w:spacing w:after="0" w:line="240" w:lineRule="auto"/>
        <w:ind w:firstLine="709"/>
        <w:contextualSpacing/>
        <w:jc w:val="both"/>
        <w:outlineLvl w:val="2"/>
        <w:rPr>
          <w:rFonts w:ascii="Times New Roman" w:eastAsia="Times New Roman" w:hAnsi="Times New Roman"/>
          <w:b/>
          <w:bCs/>
          <w:sz w:val="28"/>
          <w:szCs w:val="28"/>
        </w:rPr>
      </w:pPr>
      <w:bookmarkStart w:id="8" w:name="_Toc477966466"/>
      <w:r w:rsidRPr="00407465">
        <w:rPr>
          <w:rFonts w:ascii="Times New Roman" w:eastAsia="Times New Roman" w:hAnsi="Times New Roman"/>
          <w:b/>
          <w:bCs/>
          <w:sz w:val="28"/>
          <w:szCs w:val="28"/>
        </w:rPr>
        <w:t>1.3.1. Цель ОПОП</w:t>
      </w:r>
      <w:bookmarkEnd w:id="8"/>
      <w:r w:rsidRPr="00407465">
        <w:rPr>
          <w:rFonts w:ascii="Times New Roman" w:eastAsia="Times New Roman" w:hAnsi="Times New Roman"/>
          <w:b/>
          <w:bCs/>
          <w:sz w:val="28"/>
          <w:szCs w:val="28"/>
        </w:rPr>
        <w:t xml:space="preserve"> </w:t>
      </w:r>
    </w:p>
    <w:p w:rsidR="006E356A"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hAnsi="Times New Roman"/>
          <w:sz w:val="28"/>
          <w:szCs w:val="28"/>
        </w:rPr>
        <w:t>ОПОП</w:t>
      </w:r>
      <w:r w:rsidR="00E36441" w:rsidRPr="00407465">
        <w:rPr>
          <w:rFonts w:ascii="Times New Roman" w:hAnsi="Times New Roman"/>
          <w:sz w:val="28"/>
          <w:szCs w:val="28"/>
        </w:rPr>
        <w:t xml:space="preserve"> по направлению подготовки</w:t>
      </w:r>
      <w:r w:rsidRPr="00407465">
        <w:rPr>
          <w:rFonts w:ascii="Times New Roman" w:hAnsi="Times New Roman"/>
          <w:sz w:val="28"/>
          <w:szCs w:val="28"/>
        </w:rPr>
        <w:t xml:space="preserve"> </w:t>
      </w:r>
      <w:r w:rsidR="00E36441"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E36441" w:rsidRPr="00407465">
        <w:rPr>
          <w:rFonts w:ascii="Times New Roman" w:hAnsi="Times New Roman"/>
          <w:b/>
          <w:sz w:val="28"/>
          <w:szCs w:val="28"/>
        </w:rPr>
        <w:t xml:space="preserve">, </w:t>
      </w:r>
      <w:r w:rsidR="00E36441" w:rsidRPr="00407465">
        <w:rPr>
          <w:rFonts w:ascii="Times New Roman" w:hAnsi="Times New Roman"/>
          <w:sz w:val="28"/>
          <w:szCs w:val="28"/>
        </w:rPr>
        <w:t>профилю (специальности)</w:t>
      </w:r>
      <w:r w:rsidR="00E36441" w:rsidRPr="00407465">
        <w:rPr>
          <w:rFonts w:ascii="Times New Roman" w:hAnsi="Times New Roman"/>
          <w:b/>
          <w:sz w:val="28"/>
          <w:szCs w:val="28"/>
        </w:rPr>
        <w:t xml:space="preserve"> 14.03.03 Патологическая физиология</w:t>
      </w:r>
      <w:r w:rsidRPr="00407465">
        <w:rPr>
          <w:rFonts w:ascii="Times New Roman" w:hAnsi="Times New Roman"/>
          <w:b/>
          <w:sz w:val="28"/>
          <w:szCs w:val="28"/>
        </w:rPr>
        <w:t xml:space="preserve"> </w:t>
      </w:r>
      <w:r w:rsidRPr="00407465">
        <w:rPr>
          <w:rFonts w:ascii="Times New Roman" w:hAnsi="Times New Roman"/>
          <w:sz w:val="28"/>
          <w:szCs w:val="28"/>
          <w:lang w:eastAsia="ru-RU"/>
        </w:rPr>
        <w:t>реализ</w:t>
      </w:r>
      <w:r w:rsidR="00E36441" w:rsidRPr="00407465">
        <w:rPr>
          <w:rFonts w:ascii="Times New Roman" w:hAnsi="Times New Roman"/>
          <w:sz w:val="28"/>
          <w:szCs w:val="28"/>
          <w:lang w:eastAsia="ru-RU"/>
        </w:rPr>
        <w:t xml:space="preserve">уется </w:t>
      </w:r>
      <w:r w:rsidR="006E356A" w:rsidRPr="00407465">
        <w:rPr>
          <w:rFonts w:ascii="Times New Roman" w:hAnsi="Times New Roman"/>
          <w:sz w:val="28"/>
          <w:szCs w:val="28"/>
          <w:lang w:eastAsia="ru-RU"/>
        </w:rPr>
        <w:t xml:space="preserve">в </w:t>
      </w:r>
      <w:r w:rsidR="00E36441" w:rsidRPr="00407465">
        <w:rPr>
          <w:rFonts w:ascii="Times New Roman" w:hAnsi="Times New Roman"/>
          <w:sz w:val="28"/>
          <w:szCs w:val="28"/>
          <w:lang w:eastAsia="ru-RU"/>
        </w:rPr>
        <w:t>целях создания аспирантам</w:t>
      </w:r>
      <w:r w:rsidRPr="00407465">
        <w:rPr>
          <w:rFonts w:ascii="Times New Roman" w:hAnsi="Times New Roman"/>
          <w:sz w:val="28"/>
          <w:szCs w:val="28"/>
          <w:lang w:eastAsia="ru-RU"/>
        </w:rPr>
        <w:t xml:space="preserve"> условий для приобретения необходимого уровня знаний, умений, навыков, опыта </w:t>
      </w:r>
      <w:r w:rsidR="006E356A" w:rsidRPr="00407465">
        <w:rPr>
          <w:rFonts w:ascii="Times New Roman" w:hAnsi="Times New Roman"/>
          <w:sz w:val="28"/>
          <w:szCs w:val="28"/>
          <w:lang w:eastAsia="ru-RU"/>
        </w:rPr>
        <w:t xml:space="preserve">деятельности для </w:t>
      </w:r>
      <w:r w:rsidRPr="00407465">
        <w:rPr>
          <w:rFonts w:ascii="Times New Roman" w:hAnsi="Times New Roman"/>
          <w:sz w:val="28"/>
          <w:szCs w:val="28"/>
          <w:lang w:eastAsia="ru-RU"/>
        </w:rPr>
        <w:t>осуществления научной и образовательной деятельности.</w:t>
      </w:r>
      <w:bookmarkStart w:id="9" w:name="_Toc477966467"/>
    </w:p>
    <w:p w:rsidR="0069486E" w:rsidRPr="00407465" w:rsidRDefault="006E356A" w:rsidP="00407465">
      <w:pPr>
        <w:widowControl w:val="0"/>
        <w:tabs>
          <w:tab w:val="left" w:pos="0"/>
          <w:tab w:val="left" w:pos="708"/>
          <w:tab w:val="left" w:pos="993"/>
        </w:tabs>
        <w:suppressAutoHyphens/>
        <w:spacing w:after="0" w:line="240" w:lineRule="auto"/>
        <w:ind w:firstLine="709"/>
        <w:contextualSpacing/>
        <w:jc w:val="both"/>
        <w:outlineLvl w:val="2"/>
        <w:rPr>
          <w:rFonts w:ascii="Times New Roman" w:eastAsia="Times New Roman" w:hAnsi="Times New Roman"/>
          <w:b/>
          <w:bCs/>
          <w:sz w:val="28"/>
          <w:szCs w:val="28"/>
        </w:rPr>
      </w:pPr>
      <w:r w:rsidRPr="00407465">
        <w:rPr>
          <w:rFonts w:ascii="Times New Roman" w:eastAsia="Times New Roman" w:hAnsi="Times New Roman"/>
          <w:b/>
          <w:bCs/>
          <w:sz w:val="28"/>
          <w:szCs w:val="28"/>
        </w:rPr>
        <w:t xml:space="preserve">1.3.2. </w:t>
      </w:r>
      <w:bookmarkEnd w:id="9"/>
      <w:r w:rsidR="00896F3E" w:rsidRPr="00407465">
        <w:rPr>
          <w:rFonts w:ascii="Times New Roman" w:eastAsia="Times New Roman" w:hAnsi="Times New Roman"/>
          <w:b/>
          <w:bCs/>
          <w:sz w:val="28"/>
          <w:szCs w:val="28"/>
        </w:rPr>
        <w:t>Трудоемкость освоения аспирантом ОПОП</w:t>
      </w:r>
    </w:p>
    <w:p w:rsidR="00896F3E" w:rsidRPr="00407465" w:rsidRDefault="00896F3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Трудоемкость освоения ОПОП в соответствии с ФГОС ВО по направлению подготовки</w:t>
      </w:r>
      <w:r w:rsidRPr="00407465">
        <w:rPr>
          <w:rFonts w:ascii="Times New Roman" w:hAnsi="Times New Roman"/>
          <w:b/>
          <w:sz w:val="28"/>
          <w:szCs w:val="28"/>
        </w:rPr>
        <w:t xml:space="preserve"> </w:t>
      </w:r>
      <w:r w:rsidR="006C5752" w:rsidRPr="00407465">
        <w:rPr>
          <w:rFonts w:ascii="Times New Roman" w:hAnsi="Times New Roman"/>
          <w:b/>
          <w:sz w:val="28"/>
          <w:szCs w:val="28"/>
        </w:rPr>
        <w:t>ФУНДАМЕНТАЛЬНАЯ МЕДИЦИНА</w:t>
      </w:r>
      <w:r w:rsidRPr="00407465">
        <w:rPr>
          <w:rFonts w:ascii="Times New Roman" w:hAnsi="Times New Roman"/>
          <w:b/>
          <w:sz w:val="28"/>
          <w:szCs w:val="28"/>
        </w:rPr>
        <w:t xml:space="preserve">, </w:t>
      </w:r>
      <w:r w:rsidRPr="00407465">
        <w:rPr>
          <w:rFonts w:ascii="Times New Roman" w:hAnsi="Times New Roman"/>
          <w:sz w:val="28"/>
          <w:szCs w:val="28"/>
        </w:rPr>
        <w:t>профилю (специальности)</w:t>
      </w:r>
      <w:r w:rsidRPr="00407465">
        <w:rPr>
          <w:rFonts w:ascii="Times New Roman" w:hAnsi="Times New Roman"/>
          <w:b/>
          <w:sz w:val="28"/>
          <w:szCs w:val="28"/>
        </w:rPr>
        <w:t xml:space="preserve"> 14.03.03 Патологическая физиология, </w:t>
      </w:r>
      <w:r w:rsidRPr="00407465">
        <w:rPr>
          <w:rFonts w:ascii="Times New Roman" w:hAnsi="Times New Roman"/>
          <w:sz w:val="28"/>
          <w:szCs w:val="28"/>
        </w:rPr>
        <w:t>составляет 180 зачетных единиц (далее з.е.) и включает все виды его учебной деятельности, предусмотренные учебным планом для достижения планируемых результатов обучения.</w:t>
      </w:r>
    </w:p>
    <w:p w:rsidR="0069486E" w:rsidRPr="00407465" w:rsidRDefault="0069486E" w:rsidP="00407465">
      <w:pPr>
        <w:widowControl w:val="0"/>
        <w:tabs>
          <w:tab w:val="left" w:pos="0"/>
          <w:tab w:val="left" w:pos="993"/>
        </w:tabs>
        <w:suppressAutoHyphens/>
        <w:spacing w:after="0" w:line="240" w:lineRule="auto"/>
        <w:ind w:firstLine="709"/>
        <w:contextualSpacing/>
        <w:jc w:val="both"/>
        <w:outlineLvl w:val="2"/>
        <w:rPr>
          <w:rFonts w:ascii="Times New Roman" w:eastAsia="Times New Roman" w:hAnsi="Times New Roman"/>
          <w:b/>
          <w:bCs/>
          <w:sz w:val="28"/>
          <w:szCs w:val="28"/>
        </w:rPr>
      </w:pPr>
      <w:bookmarkStart w:id="10" w:name="_Toc477966468"/>
      <w:r w:rsidRPr="00407465">
        <w:rPr>
          <w:rFonts w:ascii="Times New Roman" w:eastAsia="Times New Roman" w:hAnsi="Times New Roman"/>
          <w:b/>
          <w:bCs/>
          <w:sz w:val="28"/>
          <w:szCs w:val="28"/>
        </w:rPr>
        <w:t xml:space="preserve">1.3.3. </w:t>
      </w:r>
      <w:bookmarkEnd w:id="10"/>
      <w:r w:rsidR="00896F3E" w:rsidRPr="00407465">
        <w:rPr>
          <w:rFonts w:ascii="Times New Roman" w:eastAsia="Times New Roman" w:hAnsi="Times New Roman"/>
          <w:b/>
          <w:bCs/>
          <w:sz w:val="28"/>
          <w:szCs w:val="28"/>
        </w:rPr>
        <w:t>Срок освоения ОПОП</w:t>
      </w:r>
    </w:p>
    <w:p w:rsidR="00896F3E" w:rsidRPr="00407465" w:rsidRDefault="00896F3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bookmarkStart w:id="11" w:name="_Toc477966469"/>
      <w:r w:rsidRPr="00407465">
        <w:rPr>
          <w:rFonts w:ascii="Times New Roman" w:hAnsi="Times New Roman"/>
          <w:sz w:val="28"/>
          <w:szCs w:val="28"/>
        </w:rPr>
        <w:t xml:space="preserve">Обучение по программе аспирантуры осуществляется в очной форме </w:t>
      </w:r>
      <w:r w:rsidRPr="00407465">
        <w:rPr>
          <w:rFonts w:ascii="Times New Roman" w:hAnsi="Times New Roman"/>
          <w:sz w:val="28"/>
          <w:szCs w:val="28"/>
        </w:rPr>
        <w:lastRenderedPageBreak/>
        <w:t xml:space="preserve">обучения. </w:t>
      </w:r>
    </w:p>
    <w:p w:rsidR="00896F3E" w:rsidRPr="00407465" w:rsidRDefault="00896F3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Срок освоения ОПОП, 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896F3E" w:rsidRPr="00407465" w:rsidRDefault="00896F3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Срок освоения ОПОП при обучении по индивидуальному учебному плану не может превышать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срок обучения может быть продлен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896F3E" w:rsidRPr="00407465" w:rsidRDefault="00896F3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При реализации программы аспирантуры ФИЦ КНЦ СО РАН вправе применять электронное обучение и дистанционные образовательные технологии. </w:t>
      </w:r>
    </w:p>
    <w:p w:rsidR="00896F3E" w:rsidRPr="00407465" w:rsidRDefault="00896F3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Реализация программы аспирантуры возможна с использованием сетевой формы.</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outlineLvl w:val="2"/>
        <w:rPr>
          <w:rFonts w:ascii="Times New Roman" w:eastAsia="Times New Roman" w:hAnsi="Times New Roman"/>
          <w:b/>
          <w:bCs/>
          <w:sz w:val="28"/>
          <w:szCs w:val="28"/>
        </w:rPr>
      </w:pPr>
      <w:r w:rsidRPr="00407465">
        <w:rPr>
          <w:rFonts w:ascii="Times New Roman" w:eastAsia="Times New Roman" w:hAnsi="Times New Roman"/>
          <w:b/>
          <w:bCs/>
          <w:sz w:val="28"/>
          <w:szCs w:val="28"/>
        </w:rPr>
        <w:t>1.3.4. Язык осуществления образовательной деятельности по ОПОП</w:t>
      </w:r>
      <w:bookmarkEnd w:id="11"/>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69486E" w:rsidRPr="00407465" w:rsidRDefault="0069486E" w:rsidP="00407465">
      <w:pPr>
        <w:widowControl w:val="0"/>
        <w:numPr>
          <w:ilvl w:val="1"/>
          <w:numId w:val="13"/>
        </w:numPr>
        <w:tabs>
          <w:tab w:val="left" w:pos="0"/>
          <w:tab w:val="left" w:pos="993"/>
        </w:tabs>
        <w:suppressAutoHyphens/>
        <w:spacing w:after="0" w:line="240" w:lineRule="auto"/>
        <w:ind w:left="0" w:firstLine="709"/>
        <w:contextualSpacing/>
        <w:jc w:val="center"/>
        <w:outlineLvl w:val="1"/>
        <w:rPr>
          <w:rFonts w:ascii="Times New Roman" w:eastAsia="Times New Roman" w:hAnsi="Times New Roman"/>
          <w:b/>
          <w:bCs/>
          <w:sz w:val="28"/>
          <w:szCs w:val="28"/>
        </w:rPr>
      </w:pPr>
      <w:bookmarkStart w:id="12" w:name="_Toc477966470"/>
      <w:r w:rsidRPr="00407465">
        <w:rPr>
          <w:rFonts w:ascii="Times New Roman" w:eastAsia="Times New Roman" w:hAnsi="Times New Roman"/>
          <w:b/>
          <w:bCs/>
          <w:sz w:val="28"/>
          <w:szCs w:val="28"/>
        </w:rPr>
        <w:t>Требования к уровню подготовки, необходимому для освоения ОПОП</w:t>
      </w:r>
      <w:bookmarkEnd w:id="12"/>
    </w:p>
    <w:p w:rsidR="00896F3E" w:rsidRPr="00407465" w:rsidRDefault="00896F3E"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Лица, желающие освоить программу аспирантуры, должны иметь высшее образование определённой ступени (специалитет, магистратура), подтверждённое дипломом государственного образца. </w:t>
      </w:r>
    </w:p>
    <w:p w:rsidR="00896F3E" w:rsidRPr="00407465" w:rsidRDefault="00896F3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0"/>
          <w:numId w:val="13"/>
        </w:numPr>
        <w:tabs>
          <w:tab w:val="left" w:pos="0"/>
          <w:tab w:val="left" w:pos="993"/>
        </w:tabs>
        <w:suppressAutoHyphens/>
        <w:spacing w:after="0" w:line="240" w:lineRule="auto"/>
        <w:ind w:left="0" w:firstLine="709"/>
        <w:contextualSpacing/>
        <w:jc w:val="center"/>
        <w:outlineLvl w:val="0"/>
        <w:rPr>
          <w:rFonts w:ascii="Times New Roman" w:eastAsia="Times New Roman" w:hAnsi="Times New Roman"/>
          <w:b/>
          <w:caps/>
          <w:sz w:val="28"/>
          <w:szCs w:val="28"/>
        </w:rPr>
      </w:pPr>
      <w:bookmarkStart w:id="13" w:name="_Toc477966471"/>
      <w:r w:rsidRPr="00407465">
        <w:rPr>
          <w:rFonts w:ascii="Times New Roman" w:eastAsia="Times New Roman" w:hAnsi="Times New Roman"/>
          <w:b/>
          <w:caps/>
          <w:sz w:val="28"/>
          <w:szCs w:val="28"/>
        </w:rPr>
        <w:t>Характеристика профессиональной деятельности выпускников, освоивших программу аспирантуры</w:t>
      </w:r>
      <w:bookmarkEnd w:id="13"/>
    </w:p>
    <w:p w:rsidR="00571E42" w:rsidRPr="00407465" w:rsidRDefault="00571E42" w:rsidP="00407465">
      <w:pPr>
        <w:widowControl w:val="0"/>
        <w:tabs>
          <w:tab w:val="left" w:pos="0"/>
          <w:tab w:val="left" w:pos="993"/>
        </w:tabs>
        <w:suppressAutoHyphens/>
        <w:spacing w:after="0" w:line="240" w:lineRule="auto"/>
        <w:ind w:firstLine="709"/>
        <w:contextualSpacing/>
        <w:jc w:val="center"/>
        <w:outlineLvl w:val="0"/>
        <w:rPr>
          <w:rFonts w:ascii="Times New Roman" w:eastAsia="Times New Roman" w:hAnsi="Times New Roman"/>
          <w:b/>
          <w:caps/>
          <w:color w:val="FF0000"/>
          <w:sz w:val="28"/>
          <w:szCs w:val="28"/>
        </w:rPr>
      </w:pPr>
    </w:p>
    <w:p w:rsidR="006E5C3D" w:rsidRPr="00407465" w:rsidRDefault="00571E42"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b/>
          <w:bCs/>
          <w:sz w:val="28"/>
          <w:szCs w:val="28"/>
        </w:rPr>
      </w:pPr>
      <w:r w:rsidRPr="00407465">
        <w:rPr>
          <w:rFonts w:ascii="Times New Roman" w:eastAsia="Times New Roman" w:hAnsi="Times New Roman"/>
          <w:b/>
          <w:bCs/>
          <w:sz w:val="28"/>
          <w:szCs w:val="28"/>
        </w:rPr>
        <w:t>2.1.</w:t>
      </w:r>
      <w:r w:rsidRPr="00407465">
        <w:rPr>
          <w:rFonts w:ascii="Times New Roman" w:eastAsia="Times New Roman" w:hAnsi="Times New Roman"/>
          <w:b/>
          <w:bCs/>
          <w:sz w:val="28"/>
          <w:szCs w:val="28"/>
        </w:rPr>
        <w:tab/>
      </w:r>
      <w:r w:rsidR="006E5C3D" w:rsidRPr="00407465">
        <w:rPr>
          <w:rFonts w:ascii="Times New Roman" w:eastAsia="Times New Roman" w:hAnsi="Times New Roman"/>
          <w:b/>
          <w:bCs/>
          <w:sz w:val="28"/>
          <w:szCs w:val="28"/>
        </w:rPr>
        <w:t xml:space="preserve">Область профессиональной деятельности </w:t>
      </w:r>
    </w:p>
    <w:p w:rsidR="00571E42" w:rsidRPr="00407465" w:rsidRDefault="006E5C3D"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xml:space="preserve">Область профессиональной деятельности выпускников, освоивших программу аспирантуры по направлению подготовки </w:t>
      </w:r>
      <w:r w:rsidRPr="00407465">
        <w:rPr>
          <w:rFonts w:ascii="Times New Roman" w:eastAsia="Times New Roman" w:hAnsi="Times New Roman"/>
          <w:b/>
          <w:sz w:val="28"/>
          <w:szCs w:val="28"/>
          <w:lang w:eastAsia="ru-RU"/>
        </w:rPr>
        <w:t xml:space="preserve">30.06.01 </w:t>
      </w:r>
      <w:r w:rsidR="006C5752" w:rsidRPr="00407465">
        <w:rPr>
          <w:rFonts w:ascii="Times New Roman" w:eastAsia="Times New Roman" w:hAnsi="Times New Roman"/>
          <w:b/>
          <w:sz w:val="28"/>
          <w:szCs w:val="28"/>
          <w:lang w:eastAsia="ru-RU"/>
        </w:rPr>
        <w:t>Фундаментальная медицина</w:t>
      </w:r>
      <w:r w:rsidRPr="00407465">
        <w:rPr>
          <w:rFonts w:ascii="Times New Roman" w:eastAsia="Times New Roman" w:hAnsi="Times New Roman"/>
          <w:sz w:val="28"/>
          <w:szCs w:val="28"/>
          <w:lang w:eastAsia="ru-RU"/>
        </w:rPr>
        <w:t xml:space="preserve">, профилю (специальности) </w:t>
      </w:r>
      <w:r w:rsidRPr="00407465">
        <w:rPr>
          <w:rFonts w:ascii="Times New Roman" w:eastAsia="Times New Roman" w:hAnsi="Times New Roman"/>
          <w:b/>
          <w:sz w:val="28"/>
          <w:szCs w:val="28"/>
          <w:lang w:eastAsia="ru-RU"/>
        </w:rPr>
        <w:t xml:space="preserve">14.03.03 Патологическая физиология, </w:t>
      </w:r>
      <w:r w:rsidRPr="00407465">
        <w:rPr>
          <w:rFonts w:ascii="Times New Roman" w:eastAsia="Times New Roman" w:hAnsi="Times New Roman"/>
          <w:sz w:val="28"/>
          <w:szCs w:val="28"/>
          <w:lang w:eastAsia="ru-RU"/>
        </w:rPr>
        <w:t>включает охрану здоровья граждан.</w:t>
      </w:r>
      <w:r w:rsidR="001027DE" w:rsidRPr="00407465">
        <w:rPr>
          <w:rFonts w:ascii="Times New Roman" w:eastAsia="Times New Roman" w:hAnsi="Times New Roman"/>
          <w:sz w:val="28"/>
          <w:szCs w:val="28"/>
          <w:lang w:eastAsia="ru-RU"/>
        </w:rPr>
        <w:t xml:space="preserve"> </w:t>
      </w:r>
      <w:bookmarkStart w:id="14" w:name="_GoBack"/>
      <w:bookmarkEnd w:id="14"/>
    </w:p>
    <w:p w:rsidR="00572828" w:rsidRPr="00407465" w:rsidRDefault="00572828"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p>
    <w:p w:rsidR="006E5C3D"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b/>
          <w:sz w:val="28"/>
          <w:szCs w:val="28"/>
          <w:lang w:eastAsia="ru-RU"/>
        </w:rPr>
        <w:t xml:space="preserve">2.2. </w:t>
      </w:r>
      <w:r w:rsidR="006E5C3D" w:rsidRPr="00407465">
        <w:rPr>
          <w:rFonts w:ascii="Times New Roman" w:eastAsia="Times New Roman" w:hAnsi="Times New Roman"/>
          <w:b/>
          <w:bCs/>
          <w:sz w:val="28"/>
          <w:szCs w:val="28"/>
        </w:rPr>
        <w:t>Объекты профессиональной деятельности</w:t>
      </w:r>
      <w:r w:rsidR="006E356A" w:rsidRPr="00407465">
        <w:rPr>
          <w:rFonts w:ascii="Times New Roman" w:eastAsia="Times New Roman" w:hAnsi="Times New Roman"/>
          <w:b/>
          <w:bCs/>
          <w:sz w:val="28"/>
          <w:szCs w:val="28"/>
        </w:rPr>
        <w:t xml:space="preserve"> </w:t>
      </w:r>
      <w:r w:rsidR="006E5C3D" w:rsidRPr="00407465">
        <w:rPr>
          <w:rFonts w:ascii="Times New Roman" w:eastAsia="Times New Roman" w:hAnsi="Times New Roman"/>
          <w:sz w:val="28"/>
          <w:szCs w:val="28"/>
          <w:lang w:eastAsia="ru-RU"/>
        </w:rPr>
        <w:t xml:space="preserve">выпускников, </w:t>
      </w:r>
      <w:r w:rsidR="006E5C3D" w:rsidRPr="00407465">
        <w:rPr>
          <w:rFonts w:ascii="Times New Roman" w:eastAsia="Times New Roman" w:hAnsi="Times New Roman"/>
          <w:sz w:val="28"/>
          <w:szCs w:val="28"/>
          <w:lang w:eastAsia="ru-RU"/>
        </w:rPr>
        <w:lastRenderedPageBreak/>
        <w:t xml:space="preserve">освоивших программу аспирантуры по направлению подготовки </w:t>
      </w:r>
      <w:r w:rsidR="006E5C3D" w:rsidRPr="00407465">
        <w:rPr>
          <w:rFonts w:ascii="Times New Roman" w:eastAsia="Times New Roman" w:hAnsi="Times New Roman"/>
          <w:b/>
          <w:sz w:val="28"/>
          <w:szCs w:val="28"/>
          <w:lang w:eastAsia="ru-RU"/>
        </w:rPr>
        <w:t xml:space="preserve">30.06.01 </w:t>
      </w:r>
      <w:r w:rsidR="006C5752" w:rsidRPr="00407465">
        <w:rPr>
          <w:rFonts w:ascii="Times New Roman" w:eastAsia="Times New Roman" w:hAnsi="Times New Roman"/>
          <w:b/>
          <w:sz w:val="28"/>
          <w:szCs w:val="28"/>
          <w:lang w:eastAsia="ru-RU"/>
        </w:rPr>
        <w:t>Фундаментальная медицина</w:t>
      </w:r>
      <w:r w:rsidR="006E5C3D" w:rsidRPr="00407465">
        <w:rPr>
          <w:rFonts w:ascii="Times New Roman" w:eastAsia="Times New Roman" w:hAnsi="Times New Roman"/>
          <w:sz w:val="28"/>
          <w:szCs w:val="28"/>
          <w:lang w:eastAsia="ru-RU"/>
        </w:rPr>
        <w:t xml:space="preserve">, профилю (специальности) </w:t>
      </w:r>
      <w:r w:rsidR="006E5C3D" w:rsidRPr="00407465">
        <w:rPr>
          <w:rFonts w:ascii="Times New Roman" w:eastAsia="Times New Roman" w:hAnsi="Times New Roman"/>
          <w:b/>
          <w:sz w:val="28"/>
          <w:szCs w:val="28"/>
          <w:lang w:eastAsia="ru-RU"/>
        </w:rPr>
        <w:t xml:space="preserve">14.03.03 Патологическая физиология, </w:t>
      </w:r>
      <w:r w:rsidR="006E5C3D" w:rsidRPr="00407465">
        <w:rPr>
          <w:rFonts w:ascii="Times New Roman" w:eastAsia="Times New Roman" w:hAnsi="Times New Roman"/>
          <w:sz w:val="28"/>
          <w:szCs w:val="28"/>
          <w:lang w:eastAsia="ru-RU"/>
        </w:rPr>
        <w:t xml:space="preserve">являются: </w:t>
      </w:r>
    </w:p>
    <w:p w:rsidR="006E5C3D" w:rsidRPr="00407465" w:rsidRDefault="006E5C3D"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xml:space="preserve">физические лица; </w:t>
      </w:r>
    </w:p>
    <w:p w:rsidR="006E5C3D" w:rsidRPr="00407465" w:rsidRDefault="006E5C3D"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xml:space="preserve">население; </w:t>
      </w:r>
    </w:p>
    <w:p w:rsidR="006E5C3D" w:rsidRPr="00407465" w:rsidRDefault="006E5C3D"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xml:space="preserve">юридические лица; </w:t>
      </w:r>
    </w:p>
    <w:p w:rsidR="006E5C3D" w:rsidRPr="00407465" w:rsidRDefault="006E5C3D"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xml:space="preserve">биологические объекты; </w:t>
      </w:r>
    </w:p>
    <w:p w:rsidR="006E5C3D" w:rsidRPr="00407465" w:rsidRDefault="006E5C3D"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совокупность средств и технологий, направленных на создание условий для охраны здоровья граждан.</w:t>
      </w:r>
    </w:p>
    <w:p w:rsidR="00572828" w:rsidRPr="00407465" w:rsidRDefault="00572828"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sz w:val="28"/>
          <w:szCs w:val="28"/>
          <w:lang w:eastAsia="ru-RU"/>
        </w:rPr>
      </w:pPr>
    </w:p>
    <w:p w:rsidR="00572828" w:rsidRPr="00407465" w:rsidRDefault="00571E42"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b/>
          <w:bCs/>
          <w:sz w:val="28"/>
          <w:szCs w:val="28"/>
        </w:rPr>
      </w:pPr>
      <w:r w:rsidRPr="00407465">
        <w:rPr>
          <w:rFonts w:ascii="Times New Roman" w:eastAsia="Times New Roman" w:hAnsi="Times New Roman"/>
          <w:b/>
          <w:bCs/>
          <w:sz w:val="28"/>
          <w:szCs w:val="28"/>
        </w:rPr>
        <w:t xml:space="preserve">2.3. </w:t>
      </w:r>
      <w:r w:rsidR="006E5C3D" w:rsidRPr="00407465">
        <w:rPr>
          <w:rFonts w:ascii="Times New Roman" w:eastAsia="Times New Roman" w:hAnsi="Times New Roman"/>
          <w:b/>
          <w:bCs/>
          <w:sz w:val="28"/>
          <w:szCs w:val="28"/>
        </w:rPr>
        <w:t>Виды профессиональной деятельности</w:t>
      </w:r>
      <w:r w:rsidRPr="00407465">
        <w:rPr>
          <w:rFonts w:ascii="Times New Roman" w:eastAsia="Times New Roman" w:hAnsi="Times New Roman"/>
          <w:b/>
          <w:bCs/>
          <w:sz w:val="28"/>
          <w:szCs w:val="28"/>
        </w:rPr>
        <w:t xml:space="preserve"> </w:t>
      </w:r>
    </w:p>
    <w:p w:rsidR="006E5C3D" w:rsidRPr="00407465" w:rsidRDefault="00572828" w:rsidP="00407465">
      <w:pPr>
        <w:widowControl w:val="0"/>
        <w:numPr>
          <w:ilvl w:val="1"/>
          <w:numId w:val="0"/>
        </w:numPr>
        <w:tabs>
          <w:tab w:val="left" w:pos="0"/>
          <w:tab w:val="left" w:pos="993"/>
          <w:tab w:val="left" w:pos="1276"/>
        </w:tabs>
        <w:suppressAutoHyphens/>
        <w:spacing w:after="0" w:line="240" w:lineRule="auto"/>
        <w:ind w:firstLine="709"/>
        <w:contextualSpacing/>
        <w:jc w:val="both"/>
        <w:outlineLvl w:val="1"/>
        <w:rPr>
          <w:rFonts w:ascii="Times New Roman" w:eastAsia="Times New Roman" w:hAnsi="Times New Roman"/>
          <w:b/>
          <w:bCs/>
          <w:sz w:val="28"/>
          <w:szCs w:val="28"/>
        </w:rPr>
      </w:pPr>
      <w:r w:rsidRPr="00407465">
        <w:rPr>
          <w:rFonts w:ascii="Times New Roman" w:hAnsi="Times New Roman"/>
          <w:sz w:val="28"/>
          <w:szCs w:val="28"/>
        </w:rPr>
        <w:t xml:space="preserve">ОП </w:t>
      </w:r>
      <w:r w:rsidR="006E5C3D" w:rsidRPr="00407465">
        <w:rPr>
          <w:rFonts w:ascii="Times New Roman" w:hAnsi="Times New Roman"/>
          <w:sz w:val="28"/>
          <w:szCs w:val="28"/>
        </w:rPr>
        <w:t xml:space="preserve">по направлению подготовки </w:t>
      </w:r>
      <w:r w:rsidR="006E5C3D"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6E5C3D" w:rsidRPr="00407465">
        <w:rPr>
          <w:rFonts w:ascii="Times New Roman" w:hAnsi="Times New Roman"/>
          <w:sz w:val="28"/>
          <w:szCs w:val="28"/>
        </w:rPr>
        <w:t>, профилю (специальности)</w:t>
      </w:r>
      <w:r w:rsidR="006E356A" w:rsidRPr="00407465">
        <w:rPr>
          <w:rFonts w:ascii="Times New Roman" w:hAnsi="Times New Roman"/>
          <w:sz w:val="28"/>
          <w:szCs w:val="28"/>
        </w:rPr>
        <w:t xml:space="preserve"> </w:t>
      </w:r>
      <w:r w:rsidR="006E5C3D" w:rsidRPr="00407465">
        <w:rPr>
          <w:rFonts w:ascii="Times New Roman" w:hAnsi="Times New Roman"/>
          <w:b/>
          <w:sz w:val="28"/>
          <w:szCs w:val="28"/>
        </w:rPr>
        <w:t>14.03.3 Патологическая физиология</w:t>
      </w:r>
      <w:r w:rsidR="006E356A" w:rsidRPr="00407465">
        <w:rPr>
          <w:rFonts w:ascii="Times New Roman" w:hAnsi="Times New Roman"/>
          <w:b/>
          <w:sz w:val="28"/>
          <w:szCs w:val="28"/>
        </w:rPr>
        <w:t xml:space="preserve"> </w:t>
      </w:r>
      <w:r w:rsidR="006E5C3D" w:rsidRPr="00407465">
        <w:rPr>
          <w:rFonts w:ascii="Times New Roman" w:hAnsi="Times New Roman"/>
          <w:sz w:val="28"/>
          <w:szCs w:val="28"/>
        </w:rPr>
        <w:t xml:space="preserve">ориентирована на: </w:t>
      </w:r>
    </w:p>
    <w:p w:rsidR="006E5C3D" w:rsidRPr="00407465" w:rsidRDefault="006E356A"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 </w:t>
      </w:r>
      <w:r w:rsidR="006E5C3D" w:rsidRPr="00407465">
        <w:rPr>
          <w:rFonts w:ascii="Times New Roman" w:hAnsi="Times New Roman"/>
          <w:sz w:val="28"/>
          <w:szCs w:val="28"/>
        </w:rPr>
        <w:t>-научно - исследовательскую деятельность в области охраны здоровья граждан, направленная на сохранение здоровья, улучшение качества и продолжительности жизни человека путем проведения фундаментальных исследований в биологии и медицине;</w:t>
      </w:r>
    </w:p>
    <w:p w:rsidR="006E5C3D" w:rsidRPr="00407465" w:rsidRDefault="003F2690"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571E42" w:rsidRPr="00407465">
        <w:rPr>
          <w:rFonts w:ascii="Times New Roman" w:hAnsi="Times New Roman"/>
          <w:sz w:val="28"/>
          <w:szCs w:val="28"/>
        </w:rPr>
        <w:t xml:space="preserve"> </w:t>
      </w:r>
      <w:r w:rsidR="006E5C3D" w:rsidRPr="00407465">
        <w:rPr>
          <w:rFonts w:ascii="Times New Roman" w:hAnsi="Times New Roman"/>
          <w:sz w:val="28"/>
          <w:szCs w:val="28"/>
        </w:rPr>
        <w:t>преподавательскую деятельность по образовательным программам высшего образования.</w:t>
      </w:r>
    </w:p>
    <w:p w:rsidR="003F2690" w:rsidRPr="00407465" w:rsidRDefault="003F2690"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Программа аспирантуры направлена на освоение всех видов профессиональной деятельности, к которым готовится выпускник.</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b/>
          <w:bCs/>
          <w:sz w:val="28"/>
          <w:szCs w:val="28"/>
        </w:rPr>
      </w:pPr>
      <w:r w:rsidRPr="00407465">
        <w:rPr>
          <w:rFonts w:ascii="Times New Roman" w:hAnsi="Times New Roman"/>
          <w:b/>
          <w:bCs/>
          <w:sz w:val="28"/>
          <w:szCs w:val="28"/>
        </w:rPr>
        <w:t>Задачи профессиональной деятельности</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Выпускник по направлению </w:t>
      </w:r>
      <w:r w:rsidRPr="00407465">
        <w:rPr>
          <w:rFonts w:ascii="Times New Roman" w:hAnsi="Times New Roman"/>
          <w:b/>
          <w:sz w:val="28"/>
          <w:szCs w:val="28"/>
        </w:rPr>
        <w:t>30.06.01 ФУНДАМЕНТАЛЬНАЯ МЕДИЦИНА</w:t>
      </w:r>
      <w:r w:rsidRPr="00407465">
        <w:rPr>
          <w:rFonts w:ascii="Times New Roman" w:hAnsi="Times New Roman"/>
          <w:sz w:val="28"/>
          <w:szCs w:val="28"/>
        </w:rPr>
        <w:t xml:space="preserve">, профилю (специальности) </w:t>
      </w:r>
      <w:r w:rsidRPr="00407465">
        <w:rPr>
          <w:rFonts w:ascii="Times New Roman" w:hAnsi="Times New Roman"/>
          <w:b/>
          <w:sz w:val="28"/>
          <w:szCs w:val="28"/>
        </w:rPr>
        <w:t xml:space="preserve">14.03.03 Патологическая физиология </w:t>
      </w:r>
      <w:r w:rsidRPr="00407465">
        <w:rPr>
          <w:rFonts w:ascii="Times New Roman" w:hAnsi="Times New Roman"/>
          <w:sz w:val="28"/>
          <w:szCs w:val="28"/>
        </w:rPr>
        <w:t xml:space="preserve">должен решать следующие профессиональные задачи в соответствии с </w:t>
      </w:r>
      <w:r w:rsidRPr="00407465">
        <w:rPr>
          <w:rFonts w:ascii="Times New Roman" w:hAnsi="Times New Roman"/>
          <w:b/>
          <w:sz w:val="28"/>
          <w:szCs w:val="28"/>
        </w:rPr>
        <w:t>видами профессиональной деятельности</w:t>
      </w:r>
      <w:r w:rsidRPr="00407465">
        <w:rPr>
          <w:rFonts w:ascii="Times New Roman" w:hAnsi="Times New Roman"/>
          <w:sz w:val="28"/>
          <w:szCs w:val="28"/>
        </w:rPr>
        <w:t>:</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а) научно-исследовательская деятельность:</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освоение современных теоретических и экспериментальных методов исследования в области патологической физиологии;</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изучать этиологию, патогенетические и саногенетические механизмы при заболеваниях конкретных органов и систем, а также патогенетических основ их клинической симптоматики;</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анализ закономерностей механизмов саногенеза, направленных на предотвращение повреждающего действия патогенного агента на организм, его органы и системы, причин и особенностей взаимной трансформации саногенетических и патогенетических механизмов.</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б) преподавательская деятельность:</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 - разработка учебных курсов по медицине в области патологической физиологии, в том числе на основе результатов проведенных прикладных исследований, включая подготовку методических материалов, учебных пособий и учебников; </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 преподавание медицинских дисциплин и учебно-методическая работа в области биологии и медицины; </w:t>
      </w:r>
    </w:p>
    <w:p w:rsidR="00572828" w:rsidRPr="00407465" w:rsidRDefault="00572828"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 ведение научно-исследовательской работы в образовательных </w:t>
      </w:r>
      <w:r w:rsidRPr="00407465">
        <w:rPr>
          <w:rFonts w:ascii="Times New Roman" w:hAnsi="Times New Roman"/>
          <w:sz w:val="28"/>
          <w:szCs w:val="28"/>
        </w:rPr>
        <w:lastRenderedPageBreak/>
        <w:t>организациях, в том числе руководство научно-исследовательской работой студентов.</w:t>
      </w:r>
    </w:p>
    <w:p w:rsidR="00571E42" w:rsidRPr="00407465" w:rsidRDefault="00571E42"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p>
    <w:p w:rsidR="00571E42" w:rsidRPr="00407465" w:rsidRDefault="00571E42" w:rsidP="00407465">
      <w:pPr>
        <w:pStyle w:val="1"/>
        <w:keepNext w:val="0"/>
        <w:widowControl w:val="0"/>
        <w:tabs>
          <w:tab w:val="clear" w:pos="284"/>
          <w:tab w:val="clear" w:pos="426"/>
          <w:tab w:val="left" w:pos="0"/>
        </w:tabs>
        <w:suppressAutoHyphens/>
        <w:spacing w:before="0" w:after="0"/>
        <w:contextualSpacing/>
        <w:jc w:val="center"/>
        <w:rPr>
          <w:sz w:val="28"/>
          <w:szCs w:val="28"/>
        </w:rPr>
      </w:pPr>
      <w:bookmarkStart w:id="15" w:name="_Toc510184299"/>
      <w:bookmarkStart w:id="16" w:name="_Toc433015106"/>
      <w:bookmarkStart w:id="17" w:name="_Toc433015604"/>
      <w:bookmarkStart w:id="18" w:name="_Toc433015672"/>
      <w:r w:rsidRPr="00407465">
        <w:rPr>
          <w:sz w:val="28"/>
          <w:szCs w:val="28"/>
        </w:rPr>
        <w:t>ПЛАНИРУЕМЫЕ РЕЗУЛЬТАТЫ ОСВОЕНИЯ ОПОП</w:t>
      </w:r>
      <w:bookmarkEnd w:id="15"/>
      <w:bookmarkEnd w:id="16"/>
      <w:bookmarkEnd w:id="17"/>
      <w:bookmarkEnd w:id="18"/>
    </w:p>
    <w:p w:rsidR="00572828" w:rsidRPr="00407465" w:rsidRDefault="00572828" w:rsidP="00407465">
      <w:pPr>
        <w:widowControl w:val="0"/>
        <w:tabs>
          <w:tab w:val="left" w:pos="0"/>
          <w:tab w:val="left" w:pos="993"/>
        </w:tabs>
        <w:suppressAutoHyphens/>
        <w:spacing w:after="0" w:line="240" w:lineRule="auto"/>
        <w:ind w:firstLine="709"/>
        <w:rPr>
          <w:rFonts w:ascii="Times New Roman" w:hAnsi="Times New Roman"/>
          <w:sz w:val="28"/>
          <w:szCs w:val="28"/>
        </w:rPr>
      </w:pP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bCs/>
          <w:sz w:val="28"/>
          <w:szCs w:val="28"/>
        </w:rPr>
      </w:pPr>
      <w:r w:rsidRPr="00407465">
        <w:rPr>
          <w:rFonts w:ascii="Times New Roman" w:hAnsi="Times New Roman"/>
          <w:bCs/>
          <w:sz w:val="28"/>
          <w:szCs w:val="28"/>
        </w:rPr>
        <w:t xml:space="preserve">В результате освоения данной ОПОП </w:t>
      </w:r>
      <w:r w:rsidRPr="00407465">
        <w:rPr>
          <w:rFonts w:ascii="Times New Roman" w:hAnsi="Times New Roman"/>
          <w:sz w:val="28"/>
          <w:szCs w:val="28"/>
        </w:rPr>
        <w:t xml:space="preserve">выпускник аспирантуры должен обладать следующими </w:t>
      </w:r>
      <w:r w:rsidRPr="00407465">
        <w:rPr>
          <w:rFonts w:ascii="Times New Roman" w:hAnsi="Times New Roman"/>
          <w:bCs/>
          <w:sz w:val="28"/>
          <w:szCs w:val="28"/>
        </w:rPr>
        <w:t>компетенциями:</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универсальными компетенциями (УК), не зависящими от конкретного направления подготовки;</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общепрофессиональными компетенциями (ОПК), определяемыми направлением подготовки;</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bCs/>
          <w:spacing w:val="-3"/>
          <w:sz w:val="28"/>
          <w:szCs w:val="28"/>
        </w:rPr>
        <w:t xml:space="preserve">- профессиональными компетенциями (ПК), определяемыми направленностью (профилем) программы </w:t>
      </w:r>
      <w:r w:rsidRPr="00407465">
        <w:rPr>
          <w:rFonts w:ascii="Times New Roman" w:hAnsi="Times New Roman"/>
          <w:sz w:val="28"/>
          <w:szCs w:val="28"/>
        </w:rPr>
        <w:t xml:space="preserve">аспирантуры </w:t>
      </w:r>
      <w:r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Pr="00407465">
        <w:rPr>
          <w:rFonts w:ascii="Times New Roman" w:hAnsi="Times New Roman"/>
          <w:b/>
          <w:sz w:val="28"/>
          <w:szCs w:val="28"/>
        </w:rPr>
        <w:t xml:space="preserve">, </w:t>
      </w:r>
      <w:r w:rsidRPr="00407465">
        <w:rPr>
          <w:rFonts w:ascii="Times New Roman" w:hAnsi="Times New Roman"/>
          <w:sz w:val="28"/>
          <w:szCs w:val="28"/>
        </w:rPr>
        <w:t>профилю (специальности)</w:t>
      </w:r>
      <w:r w:rsidRPr="00407465">
        <w:rPr>
          <w:rFonts w:ascii="Times New Roman" w:hAnsi="Times New Roman"/>
          <w:b/>
          <w:sz w:val="28"/>
          <w:szCs w:val="28"/>
        </w:rPr>
        <w:t xml:space="preserve"> 14.03.03 Патологическая физиология. </w:t>
      </w:r>
    </w:p>
    <w:p w:rsidR="00471384" w:rsidRPr="00407465" w:rsidRDefault="00471384" w:rsidP="00407465">
      <w:pPr>
        <w:widowControl w:val="0"/>
        <w:tabs>
          <w:tab w:val="left" w:pos="0"/>
          <w:tab w:val="left" w:pos="993"/>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sz w:val="28"/>
          <w:szCs w:val="28"/>
        </w:rPr>
        <w:t xml:space="preserve">Выпускник, освоивший программу по направлению подготовки </w:t>
      </w:r>
      <w:r w:rsidRPr="00407465">
        <w:rPr>
          <w:rFonts w:ascii="Times New Roman" w:hAnsi="Times New Roman"/>
          <w:b/>
          <w:sz w:val="28"/>
          <w:szCs w:val="28"/>
        </w:rPr>
        <w:t>30.06.01</w:t>
      </w:r>
      <w:r w:rsidRPr="00407465">
        <w:rPr>
          <w:rFonts w:ascii="Times New Roman" w:hAnsi="Times New Roman"/>
          <w:sz w:val="28"/>
          <w:szCs w:val="28"/>
        </w:rPr>
        <w:t xml:space="preserve"> </w:t>
      </w:r>
      <w:r w:rsidR="006C5752" w:rsidRPr="00407465">
        <w:rPr>
          <w:rFonts w:ascii="Times New Roman" w:hAnsi="Times New Roman"/>
          <w:b/>
          <w:sz w:val="28"/>
          <w:szCs w:val="28"/>
        </w:rPr>
        <w:t>Фундаментальная медицина</w:t>
      </w:r>
      <w:r w:rsidRPr="00407465">
        <w:rPr>
          <w:rFonts w:ascii="Times New Roman" w:hAnsi="Times New Roman"/>
          <w:sz w:val="28"/>
          <w:szCs w:val="28"/>
        </w:rPr>
        <w:t xml:space="preserve">, профилю (специальности) </w:t>
      </w:r>
      <w:r w:rsidRPr="00407465">
        <w:rPr>
          <w:rFonts w:ascii="Times New Roman" w:hAnsi="Times New Roman"/>
          <w:b/>
          <w:sz w:val="28"/>
          <w:szCs w:val="28"/>
        </w:rPr>
        <w:t xml:space="preserve">14.03.03 Патологическая физиология </w:t>
      </w:r>
      <w:r w:rsidRPr="00407465">
        <w:rPr>
          <w:rFonts w:ascii="Times New Roman" w:hAnsi="Times New Roman"/>
          <w:sz w:val="28"/>
          <w:szCs w:val="28"/>
        </w:rPr>
        <w:t xml:space="preserve">должен обладать следующими </w:t>
      </w:r>
      <w:r w:rsidRPr="00407465">
        <w:rPr>
          <w:rFonts w:ascii="Times New Roman" w:hAnsi="Times New Roman"/>
          <w:b/>
          <w:sz w:val="28"/>
          <w:szCs w:val="28"/>
        </w:rPr>
        <w:t>универсальными компетенциями:</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w:t>
      </w:r>
      <w:r w:rsidR="00471384" w:rsidRPr="00407465">
        <w:rPr>
          <w:rFonts w:ascii="Times New Roman" w:eastAsia="Times New Roman" w:hAnsi="Times New Roman"/>
          <w:sz w:val="28"/>
          <w:szCs w:val="28"/>
          <w:lang w:eastAsia="ru-RU"/>
        </w:rPr>
        <w:t xml:space="preserve"> </w:t>
      </w:r>
      <w:r w:rsidRPr="00407465">
        <w:rPr>
          <w:rFonts w:ascii="Times New Roman" w:eastAsia="Times New Roman" w:hAnsi="Times New Roman"/>
          <w:sz w:val="28"/>
          <w:szCs w:val="28"/>
          <w:lang w:eastAsia="ru-RU"/>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готовностью использовать современные методы и технологии научной коммуникации на государственном и иностранном языках (УК-4);</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w:t>
      </w:r>
      <w:r w:rsidR="00471384" w:rsidRPr="00407465">
        <w:rPr>
          <w:rFonts w:ascii="Times New Roman" w:eastAsia="Times New Roman" w:hAnsi="Times New Roman"/>
          <w:sz w:val="28"/>
          <w:szCs w:val="28"/>
          <w:lang w:eastAsia="ru-RU"/>
        </w:rPr>
        <w:t xml:space="preserve"> </w:t>
      </w:r>
      <w:r w:rsidRPr="00407465">
        <w:rPr>
          <w:rFonts w:ascii="Times New Roman" w:eastAsia="Times New Roman" w:hAnsi="Times New Roman"/>
          <w:sz w:val="28"/>
          <w:szCs w:val="28"/>
          <w:lang w:eastAsia="ru-RU"/>
        </w:rPr>
        <w:t>способностью следовать этическим нормам в профессиональной деятельности (УК-5);</w:t>
      </w:r>
    </w:p>
    <w:p w:rsidR="00571E42" w:rsidRPr="00407465" w:rsidRDefault="00571E42" w:rsidP="00407465">
      <w:pPr>
        <w:widowControl w:val="0"/>
        <w:tabs>
          <w:tab w:val="left" w:pos="0"/>
          <w:tab w:val="left" w:pos="993"/>
        </w:tabs>
        <w:suppressAutoHyphen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w:t>
      </w:r>
      <w:r w:rsidR="00471384" w:rsidRPr="00407465">
        <w:rPr>
          <w:rFonts w:ascii="Times New Roman" w:eastAsia="Times New Roman" w:hAnsi="Times New Roman"/>
          <w:sz w:val="28"/>
          <w:szCs w:val="28"/>
          <w:lang w:eastAsia="ru-RU"/>
        </w:rPr>
        <w:t xml:space="preserve"> </w:t>
      </w:r>
      <w:r w:rsidRPr="00407465">
        <w:rPr>
          <w:rFonts w:ascii="Times New Roman" w:eastAsia="Times New Roman" w:hAnsi="Times New Roman"/>
          <w:sz w:val="28"/>
          <w:szCs w:val="28"/>
          <w:lang w:eastAsia="ru-RU"/>
        </w:rPr>
        <w:t>способностью планировать и решать задачи собственного профессионального и личностного развития (УК-6).</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Выпускник, освоивший программу аспирантуры по направлению </w:t>
      </w:r>
      <w:r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Pr="00407465">
        <w:rPr>
          <w:rFonts w:ascii="Times New Roman" w:hAnsi="Times New Roman"/>
          <w:sz w:val="28"/>
          <w:szCs w:val="28"/>
        </w:rPr>
        <w:t xml:space="preserve">, профилю (специальности) </w:t>
      </w:r>
      <w:r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должен обладать следующими </w:t>
      </w:r>
      <w:r w:rsidRPr="00407465">
        <w:rPr>
          <w:rFonts w:ascii="Times New Roman" w:hAnsi="Times New Roman"/>
          <w:b/>
          <w:sz w:val="28"/>
          <w:szCs w:val="28"/>
        </w:rPr>
        <w:t>общепрофессиональными компетенциями:</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471384" w:rsidRPr="00407465">
        <w:rPr>
          <w:rFonts w:ascii="Times New Roman" w:hAnsi="Times New Roman"/>
          <w:sz w:val="28"/>
          <w:szCs w:val="28"/>
        </w:rPr>
        <w:t xml:space="preserve"> </w:t>
      </w:r>
      <w:r w:rsidRPr="00407465">
        <w:rPr>
          <w:rFonts w:ascii="Times New Roman" w:hAnsi="Times New Roman"/>
          <w:sz w:val="28"/>
          <w:szCs w:val="28"/>
        </w:rPr>
        <w:t>способностью и готовностью к организации проведения фундаментальных научных исследований в области биологии и медицины (ОПК-1);</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способностью и готовностью к проведению фундаментальных научных исследований в области биологии и медицины (ОПК-2);</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lastRenderedPageBreak/>
        <w:t>-</w:t>
      </w:r>
      <w:r w:rsidR="00471384" w:rsidRPr="00407465">
        <w:rPr>
          <w:rFonts w:ascii="Times New Roman" w:hAnsi="Times New Roman"/>
          <w:sz w:val="28"/>
          <w:szCs w:val="28"/>
        </w:rPr>
        <w:t xml:space="preserve"> </w:t>
      </w:r>
      <w:r w:rsidRPr="00407465">
        <w:rPr>
          <w:rFonts w:ascii="Times New Roman" w:hAnsi="Times New Roman"/>
          <w:sz w:val="28"/>
          <w:szCs w:val="28"/>
        </w:rPr>
        <w:t>способностью и готовностью к анализу, обобщению и публичному представлению результатов выполненных научных исследований (ОПК-3);</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471384" w:rsidRPr="00407465">
        <w:rPr>
          <w:rFonts w:ascii="Times New Roman" w:hAnsi="Times New Roman"/>
          <w:sz w:val="28"/>
          <w:szCs w:val="28"/>
        </w:rPr>
        <w:t xml:space="preserve"> </w:t>
      </w:r>
      <w:r w:rsidRPr="00407465">
        <w:rPr>
          <w:rFonts w:ascii="Times New Roman" w:hAnsi="Times New Roman"/>
          <w:sz w:val="28"/>
          <w:szCs w:val="28"/>
        </w:rPr>
        <w:t>готовностью к внедрению разработанных методов и методик, направленных на охрану здоровья граждан (ОПК-4);</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471384" w:rsidRPr="00407465">
        <w:rPr>
          <w:rFonts w:ascii="Times New Roman" w:hAnsi="Times New Roman"/>
          <w:sz w:val="28"/>
          <w:szCs w:val="28"/>
        </w:rPr>
        <w:t xml:space="preserve"> </w:t>
      </w:r>
      <w:r w:rsidRPr="00407465">
        <w:rPr>
          <w:rFonts w:ascii="Times New Roman" w:hAnsi="Times New Roman"/>
          <w:sz w:val="28"/>
          <w:szCs w:val="28"/>
        </w:rPr>
        <w:t>способностью и готовностью к использованию лабораторной и инструментальной базы для получения научных данных (ОПК-5);</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w:t>
      </w:r>
      <w:r w:rsidR="00471384" w:rsidRPr="00407465">
        <w:rPr>
          <w:rFonts w:ascii="Times New Roman" w:hAnsi="Times New Roman"/>
          <w:sz w:val="28"/>
          <w:szCs w:val="28"/>
        </w:rPr>
        <w:t xml:space="preserve"> </w:t>
      </w:r>
      <w:r w:rsidRPr="00407465">
        <w:rPr>
          <w:rFonts w:ascii="Times New Roman" w:hAnsi="Times New Roman"/>
          <w:sz w:val="28"/>
          <w:szCs w:val="28"/>
        </w:rPr>
        <w:t>готовностью к преподавательской деятельности по образовательным программам высшего образования (ОПК-6).</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sz w:val="28"/>
          <w:szCs w:val="28"/>
        </w:rPr>
        <w:t xml:space="preserve">Выпускник, освоивший программу аспирантуры по направлению </w:t>
      </w:r>
      <w:r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Pr="00407465">
        <w:rPr>
          <w:rFonts w:ascii="Times New Roman" w:hAnsi="Times New Roman"/>
          <w:sz w:val="28"/>
          <w:szCs w:val="28"/>
        </w:rPr>
        <w:t xml:space="preserve">, профилю (специальности) </w:t>
      </w:r>
      <w:r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должен обладать следующими </w:t>
      </w:r>
      <w:r w:rsidRPr="00407465">
        <w:rPr>
          <w:rFonts w:ascii="Times New Roman" w:hAnsi="Times New Roman"/>
          <w:b/>
          <w:sz w:val="28"/>
          <w:szCs w:val="28"/>
        </w:rPr>
        <w:t>профессиональными компетенциями:</w:t>
      </w:r>
    </w:p>
    <w:p w:rsidR="00571E42" w:rsidRPr="00407465" w:rsidRDefault="00571E42" w:rsidP="00407465">
      <w:pPr>
        <w:widowControl w:val="0"/>
        <w:shd w:val="clear" w:color="auto" w:fill="FFFFFF"/>
        <w:tabs>
          <w:tab w:val="left" w:pos="0"/>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 способностью и готовностью к освоению современных теоретических и экспериментальных методов исследования в патологической физиологии и к использованию их при выполнении фундаментального исследования (ПК-1);</w:t>
      </w:r>
    </w:p>
    <w:p w:rsidR="00571E42" w:rsidRPr="00407465" w:rsidRDefault="00571E42" w:rsidP="00407465">
      <w:pPr>
        <w:widowControl w:val="0"/>
        <w:shd w:val="clear" w:color="auto" w:fill="FFFFFF"/>
        <w:tabs>
          <w:tab w:val="left" w:pos="0"/>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sidRPr="00407465">
        <w:rPr>
          <w:rFonts w:ascii="Times New Roman" w:eastAsia="Times New Roman" w:hAnsi="Times New Roman"/>
          <w:sz w:val="28"/>
          <w:szCs w:val="28"/>
          <w:lang w:eastAsia="ru-RU"/>
        </w:rPr>
        <w:t>-</w:t>
      </w:r>
      <w:r w:rsidR="00471384" w:rsidRPr="00407465">
        <w:rPr>
          <w:rFonts w:ascii="Times New Roman" w:eastAsia="Times New Roman" w:hAnsi="Times New Roman"/>
          <w:sz w:val="28"/>
          <w:szCs w:val="28"/>
          <w:lang w:eastAsia="ru-RU"/>
        </w:rPr>
        <w:t xml:space="preserve"> </w:t>
      </w:r>
      <w:r w:rsidRPr="00407465">
        <w:rPr>
          <w:rFonts w:ascii="Times New Roman" w:eastAsia="Times New Roman" w:hAnsi="Times New Roman"/>
          <w:sz w:val="28"/>
          <w:szCs w:val="28"/>
          <w:lang w:eastAsia="ru-RU"/>
        </w:rPr>
        <w:t>способностью и готовностью изучать этиологию, патогенетические и саногенетические механизмы при заболеваниях конкретных органов и систем, а также патогенетических основ их клинической симптоматики (ПК-2);</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lang w:eastAsia="ru-RU"/>
        </w:rPr>
      </w:pPr>
      <w:r w:rsidRPr="00407465">
        <w:rPr>
          <w:rFonts w:ascii="Times New Roman" w:hAnsi="Times New Roman"/>
          <w:sz w:val="28"/>
          <w:szCs w:val="28"/>
          <w:lang w:eastAsia="ru-RU"/>
        </w:rPr>
        <w:t>-</w:t>
      </w:r>
      <w:r w:rsidR="00471384" w:rsidRPr="00407465">
        <w:rPr>
          <w:rFonts w:ascii="Times New Roman" w:hAnsi="Times New Roman"/>
          <w:sz w:val="28"/>
          <w:szCs w:val="28"/>
          <w:lang w:eastAsia="ru-RU"/>
        </w:rPr>
        <w:t xml:space="preserve"> </w:t>
      </w:r>
      <w:r w:rsidRPr="00407465">
        <w:rPr>
          <w:rFonts w:ascii="Times New Roman" w:hAnsi="Times New Roman"/>
          <w:sz w:val="28"/>
          <w:szCs w:val="28"/>
          <w:lang w:eastAsia="ru-RU"/>
        </w:rPr>
        <w:t>способностью и готовностью к анализу закономерностей механизмов саногенеза, направленных на предотвращение поврежденного действия патогенного агента на организм, его органы и системы, причин и особенностей взаимной трансформации саногенетических и патогенетических механизмов (ПК-3);</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eastAsia="Times New Roman" w:hAnsi="Times New Roman"/>
          <w:sz w:val="28"/>
          <w:szCs w:val="28"/>
          <w:lang w:eastAsia="ru-RU"/>
        </w:rPr>
        <w:t xml:space="preserve">- </w:t>
      </w:r>
      <w:r w:rsidRPr="00407465">
        <w:rPr>
          <w:rFonts w:ascii="Times New Roman" w:hAnsi="Times New Roman"/>
          <w:sz w:val="28"/>
          <w:szCs w:val="28"/>
        </w:rPr>
        <w:t>способностью к преподаванию и учебно-методической работе по областям профессиональной деятельности (ПК-4);</w:t>
      </w:r>
    </w:p>
    <w:p w:rsidR="00571E42" w:rsidRPr="00407465" w:rsidRDefault="00571E42" w:rsidP="00407465">
      <w:pPr>
        <w:widowControl w:val="0"/>
        <w:tabs>
          <w:tab w:val="left" w:pos="0"/>
          <w:tab w:val="left" w:pos="993"/>
        </w:tabs>
        <w:suppressAutoHyphens/>
        <w:spacing w:after="0" w:line="240" w:lineRule="auto"/>
        <w:ind w:firstLine="709"/>
        <w:contextualSpacing/>
        <w:jc w:val="both"/>
        <w:rPr>
          <w:rFonts w:ascii="Times New Roman" w:hAnsi="Times New Roman"/>
          <w:spacing w:val="-1"/>
          <w:sz w:val="28"/>
          <w:szCs w:val="28"/>
        </w:rPr>
      </w:pPr>
      <w:r w:rsidRPr="00407465">
        <w:rPr>
          <w:rFonts w:ascii="Times New Roman" w:hAnsi="Times New Roman"/>
          <w:sz w:val="28"/>
          <w:szCs w:val="28"/>
        </w:rPr>
        <w:t>-</w:t>
      </w:r>
      <w:r w:rsidR="001B7AFC" w:rsidRPr="00407465">
        <w:rPr>
          <w:rFonts w:ascii="Times New Roman" w:hAnsi="Times New Roman"/>
          <w:spacing w:val="-1"/>
          <w:sz w:val="28"/>
          <w:szCs w:val="28"/>
        </w:rPr>
        <w:t xml:space="preserve"> </w:t>
      </w:r>
      <w:r w:rsidRPr="00407465">
        <w:rPr>
          <w:rFonts w:ascii="Times New Roman" w:hAnsi="Times New Roman"/>
          <w:spacing w:val="-1"/>
          <w:sz w:val="28"/>
          <w:szCs w:val="28"/>
        </w:rPr>
        <w:t>способность приобретать новые знания, профессиональные навыки и компетенции в избранной области научных знаний с использованием современных научных методов, и владение ими на уровне, необходимом для решения задач, предполагающих выбор и многообразие актуальных способов их решения (ПК-5)</w:t>
      </w:r>
    </w:p>
    <w:p w:rsidR="00571E42" w:rsidRPr="00407465" w:rsidRDefault="00571E42"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i/>
          <w:sz w:val="28"/>
          <w:szCs w:val="28"/>
        </w:rPr>
      </w:pPr>
      <w:r w:rsidRPr="00407465">
        <w:rPr>
          <w:rFonts w:ascii="Times New Roman" w:hAnsi="Times New Roman"/>
          <w:sz w:val="28"/>
          <w:szCs w:val="28"/>
        </w:rPr>
        <w:t>Матрица соответствия компетенций составных частей ОПОП, как планируемых результатов обучения, приведена в приложении.</w:t>
      </w:r>
      <w:r w:rsidRPr="00407465">
        <w:rPr>
          <w:rFonts w:ascii="Times New Roman" w:hAnsi="Times New Roman"/>
          <w:i/>
          <w:sz w:val="28"/>
          <w:szCs w:val="28"/>
        </w:rPr>
        <w:t xml:space="preserve"> </w:t>
      </w:r>
    </w:p>
    <w:p w:rsidR="006E5C3D" w:rsidRPr="00407465" w:rsidRDefault="006E5C3D"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color w:val="FF0000"/>
          <w:sz w:val="28"/>
          <w:szCs w:val="28"/>
        </w:rPr>
      </w:pPr>
    </w:p>
    <w:p w:rsidR="0069486E" w:rsidRDefault="00407465" w:rsidP="00407465">
      <w:pPr>
        <w:widowControl w:val="0"/>
        <w:numPr>
          <w:ilvl w:val="0"/>
          <w:numId w:val="13"/>
        </w:numPr>
        <w:tabs>
          <w:tab w:val="left" w:pos="0"/>
          <w:tab w:val="left" w:pos="993"/>
        </w:tabs>
        <w:suppressAutoHyphens/>
        <w:spacing w:after="0" w:line="240" w:lineRule="auto"/>
        <w:ind w:left="0" w:firstLine="709"/>
        <w:contextualSpacing/>
        <w:jc w:val="center"/>
        <w:outlineLvl w:val="0"/>
        <w:rPr>
          <w:rFonts w:ascii="Times New Roman" w:eastAsia="Times New Roman" w:hAnsi="Times New Roman"/>
          <w:b/>
          <w:caps/>
          <w:sz w:val="28"/>
          <w:szCs w:val="28"/>
        </w:rPr>
      </w:pPr>
      <w:bookmarkStart w:id="19" w:name="_Toc477966477"/>
      <w:r>
        <w:rPr>
          <w:rFonts w:ascii="Times New Roman" w:eastAsia="Times New Roman" w:hAnsi="Times New Roman"/>
          <w:b/>
          <w:caps/>
          <w:sz w:val="28"/>
          <w:szCs w:val="28"/>
        </w:rPr>
        <w:br w:type="page"/>
      </w:r>
      <w:r w:rsidR="0069486E" w:rsidRPr="00407465">
        <w:rPr>
          <w:rFonts w:ascii="Times New Roman" w:eastAsia="Times New Roman" w:hAnsi="Times New Roman"/>
          <w:b/>
          <w:caps/>
          <w:sz w:val="28"/>
          <w:szCs w:val="28"/>
        </w:rPr>
        <w:lastRenderedPageBreak/>
        <w:t>ТРЕБОВАНИЯ К СТРУКТУРЕ ПРОГРАММЫ АСПИРАНТУРЫ</w:t>
      </w:r>
      <w:bookmarkEnd w:id="19"/>
    </w:p>
    <w:p w:rsidR="00407465" w:rsidRPr="00407465" w:rsidRDefault="00407465" w:rsidP="00407465">
      <w:pPr>
        <w:widowControl w:val="0"/>
        <w:tabs>
          <w:tab w:val="left" w:pos="0"/>
          <w:tab w:val="left" w:pos="993"/>
        </w:tabs>
        <w:suppressAutoHyphens/>
        <w:spacing w:after="0" w:line="240" w:lineRule="auto"/>
        <w:ind w:left="709"/>
        <w:contextualSpacing/>
        <w:outlineLvl w:val="0"/>
        <w:rPr>
          <w:rFonts w:ascii="Times New Roman" w:eastAsia="Times New Roman" w:hAnsi="Times New Roman"/>
          <w:b/>
          <w:caps/>
          <w:sz w:val="28"/>
          <w:szCs w:val="28"/>
        </w:rPr>
      </w:pP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4.1. Структура программы аспирантуры по направлению подготовки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006E356A" w:rsidRPr="00407465">
        <w:rPr>
          <w:rFonts w:ascii="Times New Roman" w:hAnsi="Times New Roman"/>
          <w:sz w:val="28"/>
          <w:szCs w:val="28"/>
        </w:rPr>
        <w:t xml:space="preserve"> </w:t>
      </w:r>
      <w:r w:rsidRPr="00407465">
        <w:rPr>
          <w:rFonts w:ascii="Times New Roman" w:hAnsi="Times New Roman"/>
          <w:sz w:val="28"/>
          <w:szCs w:val="28"/>
        </w:rPr>
        <w:t>включает обязательную часть (базовую) и часть, формируемую участниками образовательных отношений (вариативную) (табл.1).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b/>
          <w:sz w:val="28"/>
          <w:szCs w:val="28"/>
        </w:rPr>
        <w:t>4.2. Программа аспирантуры состоит из следующих блоков:</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Блок 2. «Практики», который в полном объеме относится к вариативной части программы.</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Блок 3. «Научные исследования», который в полном объеме относится к вариативной части программы.</w:t>
      </w:r>
    </w:p>
    <w:p w:rsidR="0069486E" w:rsidRPr="00407465" w:rsidRDefault="0069486E" w:rsidP="00407465">
      <w:pPr>
        <w:widowControl w:val="0"/>
        <w:tabs>
          <w:tab w:val="left" w:pos="0"/>
          <w:tab w:val="left" w:pos="708"/>
          <w:tab w:val="left" w:pos="993"/>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572828" w:rsidRPr="00407465" w:rsidRDefault="00572828"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572828" w:rsidRPr="00407465" w:rsidRDefault="0069486E" w:rsidP="00407465">
      <w:pPr>
        <w:widowControl w:val="0"/>
        <w:tabs>
          <w:tab w:val="left" w:pos="708"/>
        </w:tabs>
        <w:suppressAutoHyphens/>
        <w:spacing w:after="0" w:line="240" w:lineRule="auto"/>
        <w:ind w:firstLine="709"/>
        <w:contextualSpacing/>
        <w:jc w:val="right"/>
        <w:rPr>
          <w:rFonts w:ascii="Times New Roman" w:hAnsi="Times New Roman"/>
          <w:sz w:val="28"/>
          <w:szCs w:val="28"/>
        </w:rPr>
      </w:pPr>
      <w:r w:rsidRPr="00407465">
        <w:rPr>
          <w:rFonts w:ascii="Times New Roman" w:hAnsi="Times New Roman"/>
          <w:sz w:val="28"/>
          <w:szCs w:val="28"/>
        </w:rPr>
        <w:t>Таблица 1</w:t>
      </w:r>
    </w:p>
    <w:p w:rsidR="0069486E" w:rsidRDefault="0069486E" w:rsidP="00407465">
      <w:pPr>
        <w:widowControl w:val="0"/>
        <w:tabs>
          <w:tab w:val="left" w:pos="708"/>
        </w:tabs>
        <w:suppressAutoHyphens/>
        <w:spacing w:after="0" w:line="240" w:lineRule="auto"/>
        <w:ind w:firstLine="709"/>
        <w:contextualSpacing/>
        <w:jc w:val="center"/>
        <w:rPr>
          <w:rFonts w:ascii="Times New Roman" w:hAnsi="Times New Roman"/>
          <w:sz w:val="28"/>
          <w:szCs w:val="28"/>
        </w:rPr>
      </w:pPr>
      <w:r w:rsidRPr="00407465">
        <w:rPr>
          <w:rFonts w:ascii="Times New Roman" w:hAnsi="Times New Roman"/>
          <w:sz w:val="28"/>
          <w:szCs w:val="28"/>
        </w:rPr>
        <w:t>Структура программы аспирантуры</w:t>
      </w:r>
    </w:p>
    <w:p w:rsidR="00407465" w:rsidRPr="00407465" w:rsidRDefault="00407465" w:rsidP="00407465">
      <w:pPr>
        <w:widowControl w:val="0"/>
        <w:tabs>
          <w:tab w:val="left" w:pos="708"/>
        </w:tabs>
        <w:suppressAutoHyphens/>
        <w:spacing w:after="0" w:line="240" w:lineRule="auto"/>
        <w:ind w:firstLine="709"/>
        <w:contextualSpacing/>
        <w:jc w:val="center"/>
        <w:rPr>
          <w:rFonts w:ascii="Times New Roman" w:hAnsi="Times New Roman"/>
          <w:sz w:val="28"/>
          <w:szCs w:val="28"/>
          <w:lang w:val="en-US"/>
        </w:rP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107"/>
      </w:tblGrid>
      <w:tr w:rsidR="0069486E" w:rsidRPr="00407465" w:rsidTr="00B01459">
        <w:trPr>
          <w:trHeight w:val="771"/>
        </w:trPr>
        <w:tc>
          <w:tcPr>
            <w:tcW w:w="7513" w:type="dxa"/>
            <w:tcBorders>
              <w:top w:val="single" w:sz="12" w:space="0" w:color="auto"/>
              <w:left w:val="single" w:sz="8" w:space="0" w:color="auto"/>
              <w:bottom w:val="single" w:sz="4" w:space="0" w:color="auto"/>
              <w:right w:val="single" w:sz="8" w:space="0" w:color="auto"/>
            </w:tcBorders>
            <w:vAlign w:val="center"/>
            <w:hideMark/>
          </w:tcPr>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Наименование элемента программы</w:t>
            </w:r>
          </w:p>
        </w:tc>
        <w:tc>
          <w:tcPr>
            <w:tcW w:w="2107" w:type="dxa"/>
            <w:tcBorders>
              <w:top w:val="single" w:sz="12" w:space="0" w:color="auto"/>
              <w:left w:val="single" w:sz="8" w:space="0" w:color="auto"/>
              <w:bottom w:val="single" w:sz="4" w:space="0" w:color="auto"/>
              <w:right w:val="single" w:sz="8"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sz w:val="28"/>
                <w:szCs w:val="28"/>
              </w:rPr>
            </w:pPr>
            <w:r w:rsidRPr="00407465">
              <w:rPr>
                <w:rFonts w:ascii="Times New Roman" w:hAnsi="Times New Roman"/>
                <w:sz w:val="28"/>
                <w:szCs w:val="28"/>
              </w:rPr>
              <w:t>Объем в з.е.</w:t>
            </w:r>
          </w:p>
        </w:tc>
      </w:tr>
      <w:tr w:rsidR="0069486E" w:rsidRPr="00407465" w:rsidTr="00B01459">
        <w:tc>
          <w:tcPr>
            <w:tcW w:w="7513" w:type="dxa"/>
            <w:tcBorders>
              <w:top w:val="single" w:sz="12"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b/>
                <w:sz w:val="28"/>
                <w:szCs w:val="28"/>
              </w:rPr>
            </w:pPr>
            <w:r w:rsidRPr="00407465">
              <w:rPr>
                <w:rFonts w:ascii="Times New Roman" w:hAnsi="Times New Roman"/>
                <w:b/>
                <w:sz w:val="28"/>
                <w:szCs w:val="28"/>
              </w:rPr>
              <w:t>Блок 1. «Дисциплины (модули)»</w:t>
            </w:r>
          </w:p>
        </w:tc>
        <w:tc>
          <w:tcPr>
            <w:tcW w:w="2107" w:type="dxa"/>
            <w:tcBorders>
              <w:top w:val="single" w:sz="12" w:space="0" w:color="auto"/>
              <w:left w:val="single" w:sz="4" w:space="0" w:color="auto"/>
              <w:bottom w:val="single" w:sz="4"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30</w:t>
            </w:r>
          </w:p>
        </w:tc>
      </w:tr>
      <w:tr w:rsidR="0069486E" w:rsidRPr="00407465" w:rsidTr="00B01459">
        <w:tc>
          <w:tcPr>
            <w:tcW w:w="7513" w:type="dxa"/>
            <w:tcBorders>
              <w:top w:val="single" w:sz="4"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Базовая часть</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sz w:val="28"/>
                <w:szCs w:val="28"/>
              </w:rPr>
            </w:pPr>
            <w:r w:rsidRPr="00407465">
              <w:rPr>
                <w:rFonts w:ascii="Times New Roman" w:hAnsi="Times New Roman"/>
                <w:sz w:val="28"/>
                <w:szCs w:val="28"/>
              </w:rPr>
              <w:t>9</w:t>
            </w:r>
          </w:p>
        </w:tc>
      </w:tr>
      <w:tr w:rsidR="0069486E" w:rsidRPr="00407465" w:rsidTr="00B01459">
        <w:tc>
          <w:tcPr>
            <w:tcW w:w="7513" w:type="dxa"/>
            <w:tcBorders>
              <w:top w:val="single" w:sz="4"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Дисциплины (модули), в том числе направленные на подготовку к сдаче кандидатских экзаменов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sz w:val="28"/>
                <w:szCs w:val="28"/>
              </w:rPr>
            </w:pPr>
          </w:p>
        </w:tc>
      </w:tr>
      <w:tr w:rsidR="0069486E" w:rsidRPr="00407465" w:rsidTr="00B01459">
        <w:tc>
          <w:tcPr>
            <w:tcW w:w="7513" w:type="dxa"/>
            <w:tcBorders>
              <w:top w:val="single" w:sz="4" w:space="0" w:color="auto"/>
              <w:left w:val="single" w:sz="4" w:space="0" w:color="auto"/>
              <w:bottom w:val="single" w:sz="12"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Вариативная часть</w:t>
            </w:r>
          </w:p>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Дисциплина/дисциплины (модуль/модули), в том числе направленные на подготовку к сдаче кандидатского экзамена</w:t>
            </w:r>
          </w:p>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Дисциплина/дисциплины (модуль/модули), направленные на подготовку к преподавательской деятельности</w:t>
            </w:r>
          </w:p>
        </w:tc>
        <w:tc>
          <w:tcPr>
            <w:tcW w:w="2107" w:type="dxa"/>
            <w:tcBorders>
              <w:top w:val="single" w:sz="4"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sz w:val="28"/>
                <w:szCs w:val="28"/>
              </w:rPr>
            </w:pPr>
            <w:r w:rsidRPr="00407465">
              <w:rPr>
                <w:rFonts w:ascii="Times New Roman" w:hAnsi="Times New Roman"/>
                <w:sz w:val="28"/>
                <w:szCs w:val="28"/>
              </w:rPr>
              <w:t>21</w:t>
            </w:r>
          </w:p>
        </w:tc>
      </w:tr>
      <w:tr w:rsidR="0069486E" w:rsidRPr="00407465" w:rsidTr="00B01459">
        <w:tc>
          <w:tcPr>
            <w:tcW w:w="7513" w:type="dxa"/>
            <w:tcBorders>
              <w:top w:val="single" w:sz="12"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b/>
                <w:sz w:val="28"/>
                <w:szCs w:val="28"/>
              </w:rPr>
            </w:pPr>
            <w:r w:rsidRPr="00407465">
              <w:rPr>
                <w:rFonts w:ascii="Times New Roman" w:hAnsi="Times New Roman"/>
                <w:b/>
                <w:sz w:val="28"/>
                <w:szCs w:val="28"/>
              </w:rPr>
              <w:t>Блок 2. «Практики»</w:t>
            </w:r>
          </w:p>
        </w:tc>
        <w:tc>
          <w:tcPr>
            <w:tcW w:w="2107" w:type="dxa"/>
            <w:vMerge w:val="restart"/>
            <w:tcBorders>
              <w:top w:val="single" w:sz="12" w:space="0" w:color="auto"/>
              <w:left w:val="single" w:sz="4" w:space="0" w:color="auto"/>
              <w:bottom w:val="single" w:sz="12" w:space="0" w:color="auto"/>
              <w:right w:val="single" w:sz="4" w:space="0" w:color="auto"/>
            </w:tcBorders>
            <w:vAlign w:val="center"/>
            <w:hideMark/>
          </w:tcPr>
          <w:p w:rsidR="0069486E" w:rsidRPr="00407465" w:rsidRDefault="00B01459" w:rsidP="00407465">
            <w:pPr>
              <w:widowControl w:val="0"/>
              <w:tabs>
                <w:tab w:val="left" w:pos="34"/>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141</w:t>
            </w:r>
          </w:p>
        </w:tc>
      </w:tr>
      <w:tr w:rsidR="0069486E" w:rsidRPr="00407465" w:rsidTr="00B01459">
        <w:tc>
          <w:tcPr>
            <w:tcW w:w="7513" w:type="dxa"/>
            <w:tcBorders>
              <w:top w:val="single" w:sz="4" w:space="0" w:color="auto"/>
              <w:left w:val="single" w:sz="4" w:space="0" w:color="auto"/>
              <w:bottom w:val="single" w:sz="12"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Вариативная часть</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ind w:firstLine="709"/>
              <w:contextualSpacing/>
              <w:jc w:val="center"/>
              <w:rPr>
                <w:rFonts w:ascii="Times New Roman" w:hAnsi="Times New Roman"/>
                <w:sz w:val="28"/>
                <w:szCs w:val="28"/>
              </w:rPr>
            </w:pPr>
          </w:p>
        </w:tc>
      </w:tr>
      <w:tr w:rsidR="0069486E" w:rsidRPr="00407465" w:rsidTr="00B01459">
        <w:tc>
          <w:tcPr>
            <w:tcW w:w="7513" w:type="dxa"/>
            <w:tcBorders>
              <w:top w:val="single" w:sz="12"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b/>
                <w:sz w:val="28"/>
                <w:szCs w:val="28"/>
              </w:rPr>
            </w:pPr>
            <w:r w:rsidRPr="00407465">
              <w:rPr>
                <w:rFonts w:ascii="Times New Roman" w:hAnsi="Times New Roman"/>
                <w:b/>
                <w:sz w:val="28"/>
                <w:szCs w:val="28"/>
              </w:rPr>
              <w:t>Блок 3. «Научные исследования»</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ind w:firstLine="709"/>
              <w:contextualSpacing/>
              <w:jc w:val="center"/>
              <w:rPr>
                <w:rFonts w:ascii="Times New Roman" w:hAnsi="Times New Roman"/>
                <w:sz w:val="28"/>
                <w:szCs w:val="28"/>
              </w:rPr>
            </w:pPr>
          </w:p>
        </w:tc>
      </w:tr>
      <w:tr w:rsidR="0069486E" w:rsidRPr="00407465" w:rsidTr="00B01459">
        <w:tc>
          <w:tcPr>
            <w:tcW w:w="7513" w:type="dxa"/>
            <w:tcBorders>
              <w:top w:val="single" w:sz="4" w:space="0" w:color="auto"/>
              <w:left w:val="single" w:sz="4" w:space="0" w:color="auto"/>
              <w:bottom w:val="single" w:sz="12"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Вариативная часть</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ind w:firstLine="709"/>
              <w:contextualSpacing/>
              <w:jc w:val="center"/>
              <w:rPr>
                <w:rFonts w:ascii="Times New Roman" w:hAnsi="Times New Roman"/>
                <w:sz w:val="28"/>
                <w:szCs w:val="28"/>
              </w:rPr>
            </w:pPr>
          </w:p>
        </w:tc>
      </w:tr>
      <w:tr w:rsidR="0069486E" w:rsidRPr="00407465" w:rsidTr="00B01459">
        <w:tc>
          <w:tcPr>
            <w:tcW w:w="7513" w:type="dxa"/>
            <w:tcBorders>
              <w:top w:val="single" w:sz="12" w:space="0" w:color="auto"/>
              <w:left w:val="single" w:sz="4" w:space="0" w:color="auto"/>
              <w:bottom w:val="single" w:sz="4"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b/>
                <w:sz w:val="28"/>
                <w:szCs w:val="28"/>
              </w:rPr>
            </w:pPr>
            <w:r w:rsidRPr="00407465">
              <w:rPr>
                <w:rFonts w:ascii="Times New Roman" w:hAnsi="Times New Roman"/>
                <w:b/>
                <w:sz w:val="28"/>
                <w:szCs w:val="28"/>
              </w:rPr>
              <w:t>Блок 4. «Государственная итоговая аттестация»</w:t>
            </w:r>
          </w:p>
        </w:tc>
        <w:tc>
          <w:tcPr>
            <w:tcW w:w="2107" w:type="dxa"/>
            <w:vMerge w:val="restart"/>
            <w:tcBorders>
              <w:top w:val="single" w:sz="12"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9</w:t>
            </w:r>
          </w:p>
        </w:tc>
      </w:tr>
      <w:tr w:rsidR="0069486E" w:rsidRPr="00407465" w:rsidTr="00B01459">
        <w:trPr>
          <w:trHeight w:val="385"/>
        </w:trPr>
        <w:tc>
          <w:tcPr>
            <w:tcW w:w="7513" w:type="dxa"/>
            <w:tcBorders>
              <w:top w:val="single" w:sz="4" w:space="0" w:color="auto"/>
              <w:left w:val="single" w:sz="4" w:space="0" w:color="auto"/>
              <w:bottom w:val="single" w:sz="12" w:space="0" w:color="auto"/>
              <w:right w:val="single" w:sz="4"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Базовая часть</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69486E" w:rsidRPr="00407465" w:rsidRDefault="0069486E" w:rsidP="00407465">
            <w:pPr>
              <w:widowControl w:val="0"/>
              <w:tabs>
                <w:tab w:val="left" w:pos="34"/>
              </w:tabs>
              <w:suppressAutoHyphens/>
              <w:spacing w:after="0" w:line="240" w:lineRule="auto"/>
              <w:ind w:firstLine="709"/>
              <w:contextualSpacing/>
              <w:jc w:val="center"/>
              <w:rPr>
                <w:rFonts w:ascii="Times New Roman" w:hAnsi="Times New Roman"/>
                <w:sz w:val="28"/>
                <w:szCs w:val="28"/>
              </w:rPr>
            </w:pPr>
          </w:p>
        </w:tc>
      </w:tr>
      <w:tr w:rsidR="0069486E" w:rsidRPr="00407465" w:rsidTr="00B01459">
        <w:tc>
          <w:tcPr>
            <w:tcW w:w="7513" w:type="dxa"/>
            <w:tcBorders>
              <w:top w:val="single" w:sz="12" w:space="0" w:color="auto"/>
              <w:left w:val="single" w:sz="8" w:space="0" w:color="auto"/>
              <w:bottom w:val="single" w:sz="12" w:space="0" w:color="auto"/>
              <w:right w:val="single" w:sz="8" w:space="0" w:color="auto"/>
            </w:tcBorders>
            <w:hideMark/>
          </w:tcPr>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Объем программы аспирантуры</w:t>
            </w:r>
          </w:p>
        </w:tc>
        <w:tc>
          <w:tcPr>
            <w:tcW w:w="2107" w:type="dxa"/>
            <w:tcBorders>
              <w:top w:val="single" w:sz="12" w:space="0" w:color="auto"/>
              <w:left w:val="single" w:sz="8" w:space="0" w:color="auto"/>
              <w:bottom w:val="single" w:sz="12" w:space="0" w:color="auto"/>
              <w:right w:val="single" w:sz="8" w:space="0" w:color="auto"/>
            </w:tcBorders>
            <w:vAlign w:val="center"/>
            <w:hideMark/>
          </w:tcPr>
          <w:p w:rsidR="0069486E" w:rsidRPr="00407465" w:rsidRDefault="00B01459" w:rsidP="00407465">
            <w:pPr>
              <w:widowControl w:val="0"/>
              <w:tabs>
                <w:tab w:val="left" w:pos="34"/>
              </w:tabs>
              <w:suppressAutoHyphens/>
              <w:spacing w:after="0" w:line="240" w:lineRule="auto"/>
              <w:contextualSpacing/>
              <w:jc w:val="center"/>
              <w:rPr>
                <w:rFonts w:ascii="Times New Roman" w:hAnsi="Times New Roman"/>
                <w:b/>
                <w:sz w:val="28"/>
                <w:szCs w:val="28"/>
              </w:rPr>
            </w:pPr>
            <w:r w:rsidRPr="00407465">
              <w:rPr>
                <w:rFonts w:ascii="Times New Roman" w:hAnsi="Times New Roman"/>
                <w:b/>
                <w:sz w:val="28"/>
                <w:szCs w:val="28"/>
              </w:rPr>
              <w:t>180</w:t>
            </w:r>
          </w:p>
        </w:tc>
      </w:tr>
    </w:tbl>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b/>
          <w:sz w:val="28"/>
          <w:szCs w:val="28"/>
        </w:rPr>
        <w:t>4.3.</w:t>
      </w:r>
      <w:r w:rsidRPr="00407465">
        <w:rPr>
          <w:rFonts w:ascii="Times New Roman" w:hAnsi="Times New Roman"/>
          <w:sz w:val="28"/>
          <w:szCs w:val="28"/>
        </w:rPr>
        <w:t xml:space="preserve">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w:t>
      </w:r>
      <w:r w:rsidR="00F53299" w:rsidRPr="00407465">
        <w:rPr>
          <w:rFonts w:ascii="Times New Roman" w:hAnsi="Times New Roman"/>
          <w:sz w:val="28"/>
          <w:szCs w:val="28"/>
        </w:rPr>
        <w:t>,</w:t>
      </w:r>
      <w:r w:rsidR="006E356A" w:rsidRPr="00407465">
        <w:rPr>
          <w:rFonts w:ascii="Times New Roman" w:hAnsi="Times New Roman"/>
          <w:sz w:val="28"/>
          <w:szCs w:val="28"/>
        </w:rPr>
        <w:t xml:space="preserve"> </w:t>
      </w:r>
      <w:r w:rsidRPr="00407465">
        <w:rPr>
          <w:rFonts w:ascii="Times New Roman" w:hAnsi="Times New Roman"/>
          <w:sz w:val="28"/>
          <w:szCs w:val="28"/>
        </w:rPr>
        <w:t>он осваивает.</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Набор дисциплин (модулей) вариативной части Блока 1 «Дисциплины (модули)» определяется ФИЦ КНЦ СО РАН самостоятельно в соответствии с направленностью программы аспирантуры в объеме, установленном настоящим ФГОС ВО.</w:t>
      </w:r>
    </w:p>
    <w:p w:rsidR="0069486E" w:rsidRDefault="0069486E" w:rsidP="00407465">
      <w:pPr>
        <w:widowControl w:val="0"/>
        <w:tabs>
          <w:tab w:val="left" w:pos="708"/>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sz w:val="28"/>
          <w:szCs w:val="28"/>
        </w:rP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w:t>
      </w:r>
      <w:r w:rsidRPr="00407465">
        <w:rPr>
          <w:rFonts w:ascii="Times New Roman" w:hAnsi="Times New Roman"/>
          <w:b/>
          <w:sz w:val="28"/>
          <w:szCs w:val="28"/>
        </w:rPr>
        <w:t>.</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b/>
          <w:sz w:val="28"/>
          <w:szCs w:val="28"/>
        </w:rPr>
      </w:pP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b/>
          <w:sz w:val="28"/>
          <w:szCs w:val="28"/>
        </w:rPr>
        <w:t>4.4.</w:t>
      </w:r>
      <w:r w:rsidRPr="00407465">
        <w:rPr>
          <w:rFonts w:ascii="Times New Roman" w:hAnsi="Times New Roman"/>
          <w:sz w:val="28"/>
          <w:szCs w:val="28"/>
        </w:rPr>
        <w:t xml:space="preserve">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Педагогическая практика является обязательной. </w:t>
      </w:r>
    </w:p>
    <w:p w:rsidR="006C5752" w:rsidRPr="00407465" w:rsidRDefault="006C5752"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Возможные способы проведения практик: стационарная и выездная. </w:t>
      </w:r>
    </w:p>
    <w:p w:rsidR="0069486E" w:rsidRDefault="0069486E" w:rsidP="00407465">
      <w:pPr>
        <w:widowControl w:val="0"/>
        <w:tabs>
          <w:tab w:val="left" w:pos="708"/>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Практика может проводиться в структурных подразделениях </w:t>
      </w:r>
      <w:r w:rsidR="006C5752" w:rsidRPr="00407465">
        <w:rPr>
          <w:rFonts w:ascii="Times New Roman" w:hAnsi="Times New Roman"/>
          <w:sz w:val="28"/>
          <w:szCs w:val="28"/>
        </w:rPr>
        <w:t>ФИЦ КНЦ СО РАН</w:t>
      </w:r>
      <w:r w:rsidRPr="00407465">
        <w:rPr>
          <w:rFonts w:ascii="Times New Roman" w:hAnsi="Times New Roman"/>
          <w:sz w:val="28"/>
          <w:szCs w:val="28"/>
        </w:rPr>
        <w:t>. Для лиц с ограниченными возможностями здоровья выбор мест прохождения практик учитывает состояние здоровья и требования по доступности.</w:t>
      </w:r>
    </w:p>
    <w:p w:rsidR="00407465" w:rsidRPr="00407465" w:rsidRDefault="00407465" w:rsidP="00407465">
      <w:pPr>
        <w:widowControl w:val="0"/>
        <w:tabs>
          <w:tab w:val="left" w:pos="708"/>
        </w:tabs>
        <w:suppressAutoHyphens/>
        <w:autoSpaceDE w:val="0"/>
        <w:autoSpaceDN w:val="0"/>
        <w:adjustRightInd w:val="0"/>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tabs>
          <w:tab w:val="left" w:pos="1134"/>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b/>
          <w:sz w:val="28"/>
          <w:szCs w:val="28"/>
        </w:rPr>
        <w:t>4.5.</w:t>
      </w:r>
      <w:r w:rsidRPr="00407465">
        <w:rPr>
          <w:rFonts w:ascii="Times New Roman" w:hAnsi="Times New Roman"/>
          <w:sz w:val="28"/>
          <w:szCs w:val="28"/>
        </w:rPr>
        <w:t xml:space="preserve">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69486E" w:rsidRDefault="0069486E" w:rsidP="00407465">
      <w:pPr>
        <w:widowControl w:val="0"/>
        <w:tabs>
          <w:tab w:val="left" w:pos="1134"/>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407465" w:rsidRPr="00407465" w:rsidRDefault="00407465" w:rsidP="00407465">
      <w:pPr>
        <w:widowControl w:val="0"/>
        <w:tabs>
          <w:tab w:val="left" w:pos="1134"/>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tabs>
          <w:tab w:val="left" w:pos="1134"/>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b/>
          <w:sz w:val="28"/>
          <w:szCs w:val="28"/>
        </w:rPr>
        <w:t>4.6.</w:t>
      </w:r>
      <w:r w:rsidRPr="00407465">
        <w:rPr>
          <w:rFonts w:ascii="Times New Roman" w:hAnsi="Times New Roman"/>
          <w:sz w:val="28"/>
          <w:szCs w:val="28"/>
        </w:rPr>
        <w:t xml:space="preserve">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w:t>
      </w:r>
    </w:p>
    <w:p w:rsidR="006C5752" w:rsidRPr="00407465" w:rsidRDefault="006C5752" w:rsidP="00407465">
      <w:pPr>
        <w:widowControl w:val="0"/>
        <w:tabs>
          <w:tab w:val="left" w:pos="851"/>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пунктом 16 Положения о присуждении ученых степеней, утвержденного постановлением Правительства Российской Федерации от 24 сентября 2013 г. №842 (Собрание законодательства Российской Федерации, 2013, №40, ст. 5074; </w:t>
      </w:r>
      <w:r w:rsidRPr="00407465">
        <w:rPr>
          <w:rFonts w:ascii="Times New Roman" w:hAnsi="Times New Roman"/>
          <w:sz w:val="28"/>
          <w:szCs w:val="28"/>
        </w:rPr>
        <w:lastRenderedPageBreak/>
        <w:t>2014, №32, ст. 4496).</w:t>
      </w:r>
    </w:p>
    <w:p w:rsidR="006C5752" w:rsidRPr="00407465" w:rsidRDefault="006C5752" w:rsidP="00407465">
      <w:pPr>
        <w:widowControl w:val="0"/>
        <w:tabs>
          <w:tab w:val="left" w:pos="1134"/>
        </w:tabs>
        <w:suppressAutoHyphens/>
        <w:spacing w:after="0" w:line="240" w:lineRule="auto"/>
        <w:ind w:firstLine="709"/>
        <w:contextualSpacing/>
        <w:jc w:val="both"/>
        <w:rPr>
          <w:rFonts w:ascii="Times New Roman" w:hAnsi="Times New Roman"/>
          <w:sz w:val="28"/>
          <w:szCs w:val="28"/>
        </w:rPr>
      </w:pPr>
    </w:p>
    <w:p w:rsidR="0069486E" w:rsidRDefault="0069486E" w:rsidP="00407465">
      <w:pPr>
        <w:widowControl w:val="0"/>
        <w:numPr>
          <w:ilvl w:val="0"/>
          <w:numId w:val="13"/>
        </w:numPr>
        <w:tabs>
          <w:tab w:val="left" w:pos="0"/>
        </w:tabs>
        <w:suppressAutoHyphens/>
        <w:spacing w:after="0" w:line="240" w:lineRule="auto"/>
        <w:ind w:left="0" w:firstLine="0"/>
        <w:contextualSpacing/>
        <w:jc w:val="center"/>
        <w:outlineLvl w:val="0"/>
        <w:rPr>
          <w:rFonts w:ascii="Times New Roman" w:eastAsia="Times New Roman" w:hAnsi="Times New Roman"/>
          <w:b/>
          <w:caps/>
          <w:sz w:val="28"/>
          <w:szCs w:val="28"/>
        </w:rPr>
      </w:pPr>
      <w:bookmarkStart w:id="20" w:name="_Toc477966478"/>
      <w:r w:rsidRPr="00407465">
        <w:rPr>
          <w:rFonts w:ascii="Times New Roman" w:eastAsia="Times New Roman" w:hAnsi="Times New Roman"/>
          <w:b/>
          <w:caps/>
          <w:sz w:val="28"/>
          <w:szCs w:val="28"/>
        </w:rPr>
        <w:t>Документы, регламентирующие содержание и организацию образовательного процесса при реализации ОПОП</w:t>
      </w:r>
      <w:bookmarkEnd w:id="20"/>
    </w:p>
    <w:p w:rsidR="00407465" w:rsidRPr="00407465" w:rsidRDefault="00407465" w:rsidP="00407465">
      <w:pPr>
        <w:widowControl w:val="0"/>
        <w:tabs>
          <w:tab w:val="left" w:pos="0"/>
        </w:tabs>
        <w:suppressAutoHyphens/>
        <w:spacing w:after="0" w:line="240" w:lineRule="auto"/>
        <w:contextualSpacing/>
        <w:outlineLvl w:val="0"/>
        <w:rPr>
          <w:rFonts w:ascii="Times New Roman" w:eastAsia="Times New Roman" w:hAnsi="Times New Roman"/>
          <w:b/>
          <w:caps/>
          <w:sz w:val="28"/>
          <w:szCs w:val="28"/>
        </w:rPr>
      </w:pP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 соответствии с п. 18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по направлению </w:t>
      </w:r>
      <w:r w:rsidR="00F53299" w:rsidRPr="00407465">
        <w:rPr>
          <w:rFonts w:ascii="Times New Roman" w:hAnsi="Times New Roman"/>
          <w:spacing w:val="-3"/>
          <w:sz w:val="28"/>
          <w:szCs w:val="28"/>
        </w:rPr>
        <w:t xml:space="preserve">подготовки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006E356A" w:rsidRPr="00407465">
        <w:rPr>
          <w:rFonts w:ascii="Times New Roman" w:hAnsi="Times New Roman"/>
          <w:sz w:val="28"/>
          <w:szCs w:val="28"/>
        </w:rPr>
        <w:t xml:space="preserve"> </w:t>
      </w:r>
      <w:r w:rsidRPr="00407465">
        <w:rPr>
          <w:rFonts w:ascii="Times New Roman" w:hAnsi="Times New Roman"/>
          <w:sz w:val="28"/>
          <w:szCs w:val="28"/>
        </w:rPr>
        <w:t xml:space="preserve">содержание и организация образовательного процесса при реализации данной ОПОП регламентируется: учебным планом с учетом направленности/профиля/специализации; календарным учебным графиком; рабочими программами </w:t>
      </w:r>
      <w:r w:rsidRPr="00407465">
        <w:rPr>
          <w:rFonts w:ascii="Times New Roman" w:hAnsi="Times New Roman"/>
          <w:spacing w:val="-3"/>
          <w:sz w:val="28"/>
          <w:szCs w:val="28"/>
        </w:rPr>
        <w:t>дисциплин</w:t>
      </w:r>
      <w:r w:rsidRPr="00407465">
        <w:rPr>
          <w:rFonts w:ascii="Times New Roman" w:hAnsi="Times New Roman"/>
          <w:sz w:val="28"/>
          <w:szCs w:val="28"/>
        </w:rPr>
        <w:t xml:space="preserve"> (модулей); программами практик и научных</w:t>
      </w:r>
      <w:r w:rsidR="006C5752" w:rsidRPr="00407465">
        <w:rPr>
          <w:rFonts w:ascii="Times New Roman" w:hAnsi="Times New Roman"/>
          <w:sz w:val="28"/>
          <w:szCs w:val="28"/>
        </w:rPr>
        <w:t xml:space="preserve"> исследований (в соответствии с </w:t>
      </w:r>
      <w:r w:rsidRPr="00407465">
        <w:rPr>
          <w:rFonts w:ascii="Times New Roman" w:hAnsi="Times New Roman"/>
          <w:sz w:val="28"/>
          <w:szCs w:val="28"/>
        </w:rPr>
        <w:t>учебным планом)</w:t>
      </w:r>
      <w:r w:rsidR="00F53299" w:rsidRPr="00407465">
        <w:rPr>
          <w:rFonts w:ascii="Times New Roman" w:hAnsi="Times New Roman"/>
          <w:sz w:val="28"/>
          <w:szCs w:val="28"/>
        </w:rPr>
        <w:t>, а также оценочными средствами</w:t>
      </w:r>
      <w:r w:rsidR="00407465" w:rsidRPr="00407465">
        <w:rPr>
          <w:rFonts w:ascii="Times New Roman" w:hAnsi="Times New Roman"/>
          <w:sz w:val="28"/>
          <w:szCs w:val="28"/>
        </w:rPr>
        <w:t>.</w:t>
      </w:r>
      <w:r w:rsidRPr="00407465">
        <w:rPr>
          <w:rFonts w:ascii="Times New Roman" w:hAnsi="Times New Roman"/>
          <w:sz w:val="28"/>
          <w:szCs w:val="28"/>
        </w:rPr>
        <w:t xml:space="preserve"> </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1"/>
          <w:numId w:val="13"/>
        </w:numPr>
        <w:tabs>
          <w:tab w:val="left" w:pos="708"/>
          <w:tab w:val="left" w:pos="1276"/>
        </w:tabs>
        <w:suppressAutoHyphens/>
        <w:spacing w:after="0" w:line="240" w:lineRule="auto"/>
        <w:ind w:left="0" w:firstLine="709"/>
        <w:contextualSpacing/>
        <w:jc w:val="both"/>
        <w:outlineLvl w:val="1"/>
        <w:rPr>
          <w:rFonts w:ascii="Times New Roman" w:eastAsia="Times New Roman" w:hAnsi="Times New Roman"/>
          <w:b/>
          <w:bCs/>
          <w:sz w:val="28"/>
          <w:szCs w:val="28"/>
        </w:rPr>
      </w:pPr>
      <w:bookmarkStart w:id="21" w:name="_Toc477966479"/>
      <w:r w:rsidRPr="00407465">
        <w:rPr>
          <w:rFonts w:ascii="Times New Roman" w:eastAsia="Times New Roman" w:hAnsi="Times New Roman"/>
          <w:b/>
          <w:bCs/>
          <w:sz w:val="28"/>
          <w:szCs w:val="28"/>
        </w:rPr>
        <w:t>Учебный план</w:t>
      </w:r>
      <w:bookmarkEnd w:id="21"/>
    </w:p>
    <w:p w:rsidR="00407465" w:rsidRPr="00407465" w:rsidRDefault="00407465" w:rsidP="00407465">
      <w:pPr>
        <w:widowControl w:val="0"/>
        <w:tabs>
          <w:tab w:val="left" w:pos="708"/>
        </w:tabs>
        <w:suppressAutoHyphens/>
        <w:spacing w:after="0" w:line="240" w:lineRule="auto"/>
        <w:ind w:firstLine="709"/>
        <w:jc w:val="both"/>
        <w:rPr>
          <w:rFonts w:ascii="Times New Roman" w:hAnsi="Times New Roman"/>
          <w:sz w:val="28"/>
          <w:szCs w:val="28"/>
        </w:rPr>
      </w:pPr>
      <w:r w:rsidRPr="00407465">
        <w:rPr>
          <w:rFonts w:ascii="Times New Roman" w:hAnsi="Times New Roman"/>
          <w:sz w:val="28"/>
          <w:szCs w:val="28"/>
        </w:rPr>
        <w:t xml:space="preserve">Учебный план разработан с учетом требований к условиям реализации основных профессиональных образовательных программ, сформулированных ФГОС ВО по направлению подготовки 30.06.01 Фундаментальная медицина и внутренним требованиям института. Учебный план аспирантуры предусматривает изучение учебных  4-х учебных блоков: </w:t>
      </w:r>
    </w:p>
    <w:p w:rsidR="00407465" w:rsidRPr="00407465" w:rsidRDefault="00407465" w:rsidP="00407465">
      <w:pPr>
        <w:widowControl w:val="0"/>
        <w:tabs>
          <w:tab w:val="left" w:pos="708"/>
        </w:tabs>
        <w:suppressAutoHyphens/>
        <w:spacing w:after="0" w:line="240" w:lineRule="auto"/>
        <w:ind w:firstLine="709"/>
        <w:jc w:val="both"/>
        <w:rPr>
          <w:rFonts w:ascii="Times New Roman" w:hAnsi="Times New Roman"/>
          <w:sz w:val="28"/>
          <w:szCs w:val="28"/>
        </w:rPr>
      </w:pPr>
      <w:r w:rsidRPr="00407465">
        <w:rPr>
          <w:rFonts w:ascii="Times New Roman" w:hAnsi="Times New Roman"/>
          <w:sz w:val="28"/>
          <w:szCs w:val="28"/>
        </w:rPr>
        <w:t>«Дисциплины (модули)», «Практики», «Научные исследования», «Государственная итоговая аттестация».</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учебном плане по направлению подготовки</w:t>
      </w:r>
      <w:r w:rsidR="00245E7B" w:rsidRPr="00407465">
        <w:rPr>
          <w:rFonts w:ascii="Times New Roman" w:hAnsi="Times New Roman"/>
          <w:sz w:val="28"/>
          <w:szCs w:val="28"/>
        </w:rPr>
        <w:t xml:space="preserve">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отображена логическая последовательность освоения б</w:t>
      </w:r>
      <w:r w:rsidR="00F53299" w:rsidRPr="00407465">
        <w:rPr>
          <w:rFonts w:ascii="Times New Roman" w:hAnsi="Times New Roman"/>
          <w:sz w:val="28"/>
          <w:szCs w:val="28"/>
        </w:rPr>
        <w:t>локов ОПОП (дисциплин (модулей))</w:t>
      </w:r>
      <w:r w:rsidRPr="00407465">
        <w:rPr>
          <w:rFonts w:ascii="Times New Roman" w:hAnsi="Times New Roman"/>
          <w:sz w:val="28"/>
          <w:szCs w:val="28"/>
        </w:rPr>
        <w:t>, практик, компонентов государственной итоговой аттестации, обеспечивающих формирование компетенций</w:t>
      </w:r>
      <w:r w:rsidR="00407465" w:rsidRPr="00407465">
        <w:rPr>
          <w:rFonts w:ascii="Times New Roman" w:hAnsi="Times New Roman"/>
          <w:sz w:val="28"/>
          <w:szCs w:val="28"/>
        </w:rPr>
        <w:t>.</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Сформирован общий объем программы в з.е. дисциплин (модулей), практик, а также их общая аудиторная трудоемкость в часах.</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Для каждой дисциплины (модуля), практики указаны виды учебной работы и формы промежуточной аттестации.</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1"/>
          <w:numId w:val="13"/>
        </w:numPr>
        <w:tabs>
          <w:tab w:val="left" w:pos="708"/>
          <w:tab w:val="left" w:pos="1276"/>
        </w:tabs>
        <w:suppressAutoHyphens/>
        <w:spacing w:after="0" w:line="240" w:lineRule="auto"/>
        <w:ind w:left="0" w:firstLine="709"/>
        <w:contextualSpacing/>
        <w:jc w:val="both"/>
        <w:outlineLvl w:val="1"/>
        <w:rPr>
          <w:rFonts w:ascii="Times New Roman" w:eastAsia="Times New Roman" w:hAnsi="Times New Roman"/>
          <w:b/>
          <w:bCs/>
          <w:sz w:val="28"/>
          <w:szCs w:val="28"/>
        </w:rPr>
      </w:pPr>
      <w:bookmarkStart w:id="22" w:name="_Toc477966480"/>
      <w:r w:rsidRPr="00407465">
        <w:rPr>
          <w:rFonts w:ascii="Times New Roman" w:eastAsia="Times New Roman" w:hAnsi="Times New Roman"/>
          <w:b/>
          <w:bCs/>
          <w:sz w:val="28"/>
          <w:szCs w:val="28"/>
        </w:rPr>
        <w:t>Календарный учебный график</w:t>
      </w:r>
      <w:bookmarkEnd w:id="22"/>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календарном учебном графике по направлению подготовки</w:t>
      </w:r>
      <w:r w:rsidR="00F53299" w:rsidRPr="00407465">
        <w:rPr>
          <w:rFonts w:ascii="Times New Roman" w:hAnsi="Times New Roman"/>
          <w:sz w:val="28"/>
          <w:szCs w:val="28"/>
        </w:rPr>
        <w:t xml:space="preserve">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Pr="00407465">
        <w:rPr>
          <w:rFonts w:ascii="Times New Roman" w:hAnsi="Times New Roman"/>
          <w:b/>
          <w:sz w:val="28"/>
          <w:szCs w:val="28"/>
        </w:rPr>
        <w:t>,</w:t>
      </w:r>
      <w:r w:rsidRPr="00407465">
        <w:rPr>
          <w:rFonts w:ascii="Times New Roman" w:hAnsi="Times New Roman"/>
          <w:sz w:val="28"/>
          <w:szCs w:val="28"/>
        </w:rPr>
        <w:t xml:space="preserve"> указаны периоды осуществления видов учебной деятельности и периоды каникул</w:t>
      </w:r>
      <w:r w:rsidR="00407465" w:rsidRPr="00407465">
        <w:rPr>
          <w:rFonts w:ascii="Times New Roman" w:hAnsi="Times New Roman"/>
          <w:sz w:val="28"/>
          <w:szCs w:val="28"/>
        </w:rPr>
        <w:t>.</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69486E" w:rsidRPr="00407465" w:rsidRDefault="0069486E" w:rsidP="00407465">
      <w:pPr>
        <w:widowControl w:val="0"/>
        <w:numPr>
          <w:ilvl w:val="1"/>
          <w:numId w:val="13"/>
        </w:numPr>
        <w:tabs>
          <w:tab w:val="left" w:pos="708"/>
          <w:tab w:val="left" w:pos="1276"/>
        </w:tabs>
        <w:suppressAutoHyphens/>
        <w:spacing w:after="0" w:line="240" w:lineRule="auto"/>
        <w:ind w:left="0" w:firstLine="709"/>
        <w:contextualSpacing/>
        <w:jc w:val="both"/>
        <w:outlineLvl w:val="1"/>
        <w:rPr>
          <w:rFonts w:ascii="Times New Roman" w:eastAsia="Times New Roman" w:hAnsi="Times New Roman"/>
          <w:b/>
          <w:bCs/>
          <w:sz w:val="28"/>
          <w:szCs w:val="28"/>
        </w:rPr>
      </w:pPr>
      <w:bookmarkStart w:id="23" w:name="_Toc477966481"/>
      <w:r w:rsidRPr="00407465">
        <w:rPr>
          <w:rFonts w:ascii="Times New Roman" w:eastAsia="Times New Roman" w:hAnsi="Times New Roman"/>
          <w:b/>
          <w:bCs/>
          <w:sz w:val="28"/>
          <w:szCs w:val="28"/>
        </w:rPr>
        <w:t>Рабочие программы дисциплин</w:t>
      </w:r>
      <w:bookmarkEnd w:id="23"/>
      <w:r w:rsidRPr="00407465">
        <w:rPr>
          <w:rFonts w:ascii="Times New Roman" w:eastAsia="Times New Roman" w:hAnsi="Times New Roman"/>
          <w:b/>
          <w:bCs/>
          <w:sz w:val="28"/>
          <w:szCs w:val="28"/>
        </w:rPr>
        <w:t xml:space="preserve"> </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соответствии с ФГОС ВО по направлению подготовки</w:t>
      </w:r>
      <w:r w:rsidR="00F53299" w:rsidRPr="00407465">
        <w:rPr>
          <w:rFonts w:ascii="Times New Roman" w:hAnsi="Times New Roman"/>
          <w:sz w:val="28"/>
          <w:szCs w:val="28"/>
        </w:rPr>
        <w:t xml:space="preserve">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lastRenderedPageBreak/>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разработаны и включены в ОПОП рабочие программы всех дисциплин как базовой, так и ва</w:t>
      </w:r>
      <w:r w:rsidR="00F53299" w:rsidRPr="00407465">
        <w:rPr>
          <w:rFonts w:ascii="Times New Roman" w:hAnsi="Times New Roman"/>
          <w:sz w:val="28"/>
          <w:szCs w:val="28"/>
        </w:rPr>
        <w:t>риативной частей учебного плана</w:t>
      </w:r>
      <w:r w:rsidR="00407465" w:rsidRPr="00407465">
        <w:rPr>
          <w:rFonts w:ascii="Times New Roman" w:hAnsi="Times New Roman"/>
          <w:sz w:val="28"/>
          <w:szCs w:val="28"/>
        </w:rPr>
        <w:t>.</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i/>
          <w:sz w:val="28"/>
          <w:szCs w:val="28"/>
        </w:rPr>
      </w:pPr>
      <w:r w:rsidRPr="00407465">
        <w:rPr>
          <w:rFonts w:ascii="Times New Roman" w:hAnsi="Times New Roman"/>
          <w:i/>
          <w:sz w:val="28"/>
          <w:szCs w:val="28"/>
        </w:rPr>
        <w:t>Рабочие программы определяют содержание дисциплин (модулей) в целом и каждого занятия в отдельности, тип и форму проведения аудиторного занятия, распределение самостоятельной работы, форму текущего контроля. Сформулированы результаты обучения с осваиваемыми знаниями, умениями и приобретаемыми компетенциями с учетом профиля подготовки. Разработка рабочих программ осуществляется в соответствии с локальными актами института.</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i/>
          <w:sz w:val="28"/>
          <w:szCs w:val="28"/>
        </w:rPr>
      </w:pPr>
    </w:p>
    <w:p w:rsidR="0069486E" w:rsidRPr="00407465" w:rsidRDefault="0069486E" w:rsidP="00407465">
      <w:pPr>
        <w:widowControl w:val="0"/>
        <w:numPr>
          <w:ilvl w:val="1"/>
          <w:numId w:val="13"/>
        </w:numPr>
        <w:tabs>
          <w:tab w:val="left" w:pos="708"/>
          <w:tab w:val="left" w:pos="1276"/>
        </w:tabs>
        <w:suppressAutoHyphens/>
        <w:spacing w:after="0" w:line="240" w:lineRule="auto"/>
        <w:ind w:left="0" w:firstLine="709"/>
        <w:contextualSpacing/>
        <w:jc w:val="both"/>
        <w:outlineLvl w:val="1"/>
        <w:rPr>
          <w:rFonts w:ascii="Times New Roman" w:eastAsia="Times New Roman" w:hAnsi="Times New Roman"/>
          <w:b/>
          <w:bCs/>
          <w:sz w:val="28"/>
          <w:szCs w:val="28"/>
        </w:rPr>
      </w:pPr>
      <w:bookmarkStart w:id="24" w:name="_Toc477966482"/>
      <w:r w:rsidRPr="00407465">
        <w:rPr>
          <w:rFonts w:ascii="Times New Roman" w:eastAsia="Times New Roman" w:hAnsi="Times New Roman"/>
          <w:b/>
          <w:bCs/>
          <w:sz w:val="28"/>
          <w:szCs w:val="28"/>
        </w:rPr>
        <w:t>Программы практик и научных исследований обучающихся</w:t>
      </w:r>
      <w:bookmarkEnd w:id="24"/>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 соответствии с ФГОС ВО по направлению подготовки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00F53299" w:rsidRPr="00407465">
        <w:rPr>
          <w:rFonts w:ascii="Times New Roman" w:hAnsi="Times New Roman"/>
          <w:sz w:val="28"/>
          <w:szCs w:val="28"/>
        </w:rPr>
        <w:t xml:space="preserve"> </w:t>
      </w:r>
      <w:r w:rsidRPr="00407465">
        <w:rPr>
          <w:rFonts w:ascii="Times New Roman" w:hAnsi="Times New Roman"/>
          <w:sz w:val="28"/>
          <w:szCs w:val="28"/>
        </w:rPr>
        <w:t xml:space="preserve">разделы ОПОП «Практики», «Научные исследования»» являются обязательными и представляют собой вид учебных занятий, непосредственно ориентированных на профессионально-практическую подготовку обучающихся. </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Программа научно-исследо</w:t>
      </w:r>
      <w:r w:rsidR="006C5752" w:rsidRPr="00407465">
        <w:rPr>
          <w:rFonts w:ascii="Times New Roman" w:hAnsi="Times New Roman"/>
          <w:sz w:val="28"/>
          <w:szCs w:val="28"/>
        </w:rPr>
        <w:t xml:space="preserve">вательской работы разработана и </w:t>
      </w:r>
      <w:r w:rsidRPr="00407465">
        <w:rPr>
          <w:rFonts w:ascii="Times New Roman" w:hAnsi="Times New Roman"/>
          <w:sz w:val="28"/>
          <w:szCs w:val="28"/>
        </w:rPr>
        <w:t>включена в ОПОП в соответствии с ФГОС ВО.</w:t>
      </w: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 программе </w:t>
      </w:r>
      <w:r w:rsidR="006C5752" w:rsidRPr="00407465">
        <w:rPr>
          <w:rFonts w:ascii="Times New Roman" w:hAnsi="Times New Roman"/>
          <w:sz w:val="28"/>
          <w:szCs w:val="28"/>
        </w:rPr>
        <w:t xml:space="preserve">«Научные исследования» </w:t>
      </w:r>
      <w:r w:rsidRPr="00407465">
        <w:rPr>
          <w:rFonts w:ascii="Times New Roman" w:hAnsi="Times New Roman"/>
          <w:sz w:val="28"/>
          <w:szCs w:val="28"/>
        </w:rPr>
        <w:t xml:space="preserve">указываются виды, этапы научно-исследовательской работы, в которых аспирант должен принимать участие. </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b/>
          <w:sz w:val="28"/>
          <w:szCs w:val="28"/>
        </w:rPr>
        <w:t>Процедура и формы контроля процесса формирования компетенций у обучающихся</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На основе программы аспирантуры по профилю </w:t>
      </w:r>
      <w:r w:rsidRPr="00407465">
        <w:rPr>
          <w:rFonts w:ascii="Times New Roman" w:hAnsi="Times New Roman"/>
          <w:b/>
          <w:sz w:val="28"/>
          <w:szCs w:val="28"/>
        </w:rPr>
        <w:t>14.03.03 Патологическая физиология</w:t>
      </w:r>
      <w:r w:rsidRPr="00407465">
        <w:rPr>
          <w:rFonts w:ascii="Times New Roman" w:hAnsi="Times New Roman"/>
          <w:sz w:val="28"/>
          <w:szCs w:val="28"/>
        </w:rPr>
        <w:t xml:space="preserve"> научным руководителем совместно с аспирантом разрабатывается индивидуальный план аспиранта на период обучения в аспирантуре. В индивидуальном плане предусматривается сдача кандидатских экзаменов по истории и философии науки, иностранному языку и специальной дисциплине, прохождение практики, систематические отчеты по освоению аспирантом обязательных дисциплин, проделанной научно-исследовательской деятельности и выполнению диссертации на соискание ученой степени кандидата наук. Выполнение аспирантом утвержденного индивидуального плана контролирует научный руководитель.</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соответствии с ФГОС ВО по направлению 30.06.01 Фундаментальная медицина оценка качества освоения обучающимся ОПОП ВО предусмотрены следующие виды и формы контроля и аттестации обучающихся:</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1.Текущий контроль обеспечивает оценивание хода освоения дисциплин (модулей) и прохождения практик, проводится в виде компьютерного или бланочного тестирования, письменной контрольной работы, оценки участи обучающегося в интерактивных формах работы, решении ситуационных задач.</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2.Промежуточная аттестация определяет степень достижения </w:t>
      </w:r>
      <w:r w:rsidRPr="00407465">
        <w:rPr>
          <w:rFonts w:ascii="Times New Roman" w:hAnsi="Times New Roman"/>
          <w:sz w:val="28"/>
          <w:szCs w:val="28"/>
        </w:rPr>
        <w:lastRenderedPageBreak/>
        <w:t>запланированных результатов обучения по дисциплине (модулю) и практике за определенный период обучения и проводится в виде экзамена или зачета с оценкой.</w:t>
      </w:r>
    </w:p>
    <w:p w:rsidR="00407465" w:rsidRPr="00407465" w:rsidRDefault="00407465"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3. Государственная итоговая аттестация выпускника аспирантуры является обязательной и осуществляется после освоения образовательной программы в полном объеме. Государственная итоговая аттестация определяет степень сформированности всех компетенций обучающегося. Проводится в форме государственного экзамена и предоставления научного доклада об основных результатах подготовительной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с представлением текста диссертационного исследования на заседании Ученого Совета Института для получения соответствующего заключения. 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пунктом 16 Положения о присуждении ученых степеней, утвержденного постановлением Правительства Российской Федерации от 24 сентября 2013 г. №842.</w:t>
      </w:r>
    </w:p>
    <w:p w:rsidR="006C5752" w:rsidRPr="00407465" w:rsidRDefault="006C5752" w:rsidP="00407465">
      <w:pPr>
        <w:widowControl w:val="0"/>
        <w:tabs>
          <w:tab w:val="left" w:pos="708"/>
        </w:tabs>
        <w:suppressAutoHyphens/>
        <w:spacing w:after="0" w:line="240" w:lineRule="auto"/>
        <w:ind w:firstLine="709"/>
        <w:contextualSpacing/>
        <w:jc w:val="both"/>
        <w:rPr>
          <w:rFonts w:ascii="Times New Roman" w:hAnsi="Times New Roman"/>
          <w:sz w:val="28"/>
          <w:szCs w:val="28"/>
        </w:rPr>
      </w:pPr>
    </w:p>
    <w:p w:rsidR="0069486E" w:rsidRDefault="0069486E" w:rsidP="00407465">
      <w:pPr>
        <w:widowControl w:val="0"/>
        <w:numPr>
          <w:ilvl w:val="0"/>
          <w:numId w:val="13"/>
        </w:numPr>
        <w:tabs>
          <w:tab w:val="left" w:pos="0"/>
        </w:tabs>
        <w:suppressAutoHyphens/>
        <w:spacing w:after="0" w:line="240" w:lineRule="auto"/>
        <w:ind w:left="0" w:firstLine="709"/>
        <w:contextualSpacing/>
        <w:jc w:val="center"/>
        <w:outlineLvl w:val="0"/>
        <w:rPr>
          <w:rFonts w:ascii="Times New Roman" w:eastAsia="Times New Roman" w:hAnsi="Times New Roman"/>
          <w:b/>
          <w:caps/>
          <w:sz w:val="28"/>
          <w:szCs w:val="28"/>
        </w:rPr>
      </w:pPr>
      <w:bookmarkStart w:id="25" w:name="_Toc477966483"/>
      <w:r w:rsidRPr="00407465">
        <w:rPr>
          <w:rFonts w:ascii="Times New Roman" w:eastAsia="Times New Roman" w:hAnsi="Times New Roman"/>
          <w:b/>
          <w:caps/>
          <w:sz w:val="28"/>
          <w:szCs w:val="28"/>
        </w:rPr>
        <w:t>Фактическое ресурсное обеспечение ОПОП</w:t>
      </w:r>
      <w:bookmarkEnd w:id="25"/>
    </w:p>
    <w:p w:rsidR="00407465" w:rsidRPr="00407465" w:rsidRDefault="00407465" w:rsidP="00407465">
      <w:pPr>
        <w:widowControl w:val="0"/>
        <w:tabs>
          <w:tab w:val="left" w:pos="0"/>
        </w:tabs>
        <w:suppressAutoHyphens/>
        <w:spacing w:after="0" w:line="240" w:lineRule="auto"/>
        <w:ind w:left="709"/>
        <w:contextualSpacing/>
        <w:outlineLvl w:val="0"/>
        <w:rPr>
          <w:rFonts w:ascii="Times New Roman" w:eastAsia="Times New Roman" w:hAnsi="Times New Roman"/>
          <w:b/>
          <w:caps/>
          <w:sz w:val="28"/>
          <w:szCs w:val="28"/>
        </w:rPr>
      </w:pPr>
    </w:p>
    <w:p w:rsidR="0069486E" w:rsidRPr="00407465" w:rsidRDefault="0069486E"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с</w:t>
      </w:r>
      <w:r w:rsidR="006C5752" w:rsidRPr="00407465">
        <w:rPr>
          <w:rFonts w:ascii="Times New Roman" w:hAnsi="Times New Roman"/>
          <w:sz w:val="28"/>
          <w:szCs w:val="28"/>
        </w:rPr>
        <w:t xml:space="preserve">оответствии с требованиями ФГОС </w:t>
      </w:r>
      <w:r w:rsidRPr="00407465">
        <w:rPr>
          <w:rFonts w:ascii="Times New Roman" w:hAnsi="Times New Roman"/>
          <w:sz w:val="28"/>
          <w:szCs w:val="28"/>
        </w:rPr>
        <w:t xml:space="preserve">ВО к условиям реализации программы по направлению подготовки </w:t>
      </w:r>
      <w:r w:rsidR="00F53299" w:rsidRPr="00407465">
        <w:rPr>
          <w:rFonts w:ascii="Times New Roman" w:hAnsi="Times New Roman"/>
          <w:b/>
          <w:sz w:val="28"/>
          <w:szCs w:val="28"/>
        </w:rPr>
        <w:t xml:space="preserve">30.06.01 </w:t>
      </w:r>
      <w:r w:rsidR="006C5752" w:rsidRPr="00407465">
        <w:rPr>
          <w:rFonts w:ascii="Times New Roman" w:hAnsi="Times New Roman"/>
          <w:b/>
          <w:sz w:val="28"/>
          <w:szCs w:val="28"/>
        </w:rPr>
        <w:t>Фундаментальная медицина</w:t>
      </w:r>
      <w:r w:rsidR="00F53299" w:rsidRPr="00407465">
        <w:rPr>
          <w:rFonts w:ascii="Times New Roman" w:hAnsi="Times New Roman"/>
          <w:sz w:val="28"/>
          <w:szCs w:val="28"/>
        </w:rPr>
        <w:t xml:space="preserve">, профилю (специальности) </w:t>
      </w:r>
      <w:r w:rsidR="00F53299" w:rsidRPr="00407465">
        <w:rPr>
          <w:rFonts w:ascii="Times New Roman" w:hAnsi="Times New Roman"/>
          <w:b/>
          <w:sz w:val="28"/>
          <w:szCs w:val="28"/>
        </w:rPr>
        <w:t>14.03.03 Патологическая физиология</w:t>
      </w:r>
      <w:r w:rsidR="006E356A" w:rsidRPr="00407465">
        <w:rPr>
          <w:rFonts w:ascii="Times New Roman" w:hAnsi="Times New Roman"/>
          <w:sz w:val="28"/>
          <w:szCs w:val="28"/>
        </w:rPr>
        <w:t xml:space="preserve"> </w:t>
      </w:r>
      <w:r w:rsidRPr="00407465">
        <w:rPr>
          <w:rFonts w:ascii="Times New Roman" w:hAnsi="Times New Roman"/>
          <w:sz w:val="28"/>
          <w:szCs w:val="28"/>
        </w:rPr>
        <w:t>ФИЦ КНЦ СО РАН</w:t>
      </w:r>
      <w:r w:rsidR="006C5752" w:rsidRPr="00407465">
        <w:rPr>
          <w:rFonts w:ascii="Times New Roman" w:hAnsi="Times New Roman"/>
          <w:sz w:val="28"/>
          <w:szCs w:val="28"/>
        </w:rPr>
        <w:t xml:space="preserve"> обеспечивает</w:t>
      </w:r>
      <w:r w:rsidRPr="00407465">
        <w:rPr>
          <w:rFonts w:ascii="Times New Roman" w:hAnsi="Times New Roman"/>
          <w:sz w:val="28"/>
          <w:szCs w:val="28"/>
        </w:rPr>
        <w:t>:</w:t>
      </w:r>
    </w:p>
    <w:p w:rsidR="006C5752" w:rsidRPr="00407465" w:rsidRDefault="006C5752" w:rsidP="00407465">
      <w:pPr>
        <w:pStyle w:val="2"/>
        <w:keepNext w:val="0"/>
        <w:keepLines w:val="0"/>
        <w:widowControl w:val="0"/>
        <w:tabs>
          <w:tab w:val="clear" w:pos="1276"/>
          <w:tab w:val="left" w:pos="0"/>
        </w:tabs>
        <w:suppressAutoHyphens/>
        <w:spacing w:before="0" w:after="0" w:line="240" w:lineRule="auto"/>
        <w:ind w:left="0" w:firstLine="709"/>
        <w:contextualSpacing/>
        <w:jc w:val="left"/>
        <w:rPr>
          <w:sz w:val="28"/>
          <w:szCs w:val="28"/>
        </w:rPr>
      </w:pPr>
      <w:bookmarkStart w:id="26" w:name="_Toc510184307"/>
      <w:r w:rsidRPr="00407465">
        <w:rPr>
          <w:sz w:val="28"/>
          <w:szCs w:val="28"/>
        </w:rPr>
        <w:t xml:space="preserve">Общесистемные требования к реализации </w:t>
      </w:r>
      <w:bookmarkEnd w:id="26"/>
      <w:r w:rsidRPr="00407465">
        <w:rPr>
          <w:sz w:val="28"/>
          <w:szCs w:val="28"/>
        </w:rPr>
        <w:t>программы аспирантуры</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ФИЦ КНЦ СО РАН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xml:space="preserve">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ФИЦ КНЦ СО РАН. </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Электронная информационно-образовательная среда ФИЦ КНЦ СО РАН обеспечивает:</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xml:space="preserve">- доступ к учебным планам, рабочим программам дисциплин </w:t>
      </w:r>
      <w:r w:rsidRPr="00407465">
        <w:rPr>
          <w:rFonts w:ascii="Times New Roman" w:eastAsiaTheme="minorHAnsi" w:hAnsi="Times New Roman"/>
          <w:color w:val="000000"/>
          <w:sz w:val="28"/>
          <w:szCs w:val="28"/>
        </w:rPr>
        <w:lastRenderedPageBreak/>
        <w:t>(модулей),</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практик и к изданиям электронных библиотечных систем и электронным образовательным ресурсам, указанным в рабочих программах;</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фиксацию хода образовательного процесса, результатов промежуточной аттестации и результатов освоения основной образовательной программы;</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C5752" w:rsidRPr="00407465" w:rsidRDefault="006C5752" w:rsidP="00407465">
      <w:pPr>
        <w:widowControl w:val="0"/>
        <w:suppressAutoHyphens/>
        <w:autoSpaceDE w:val="0"/>
        <w:autoSpaceDN w:val="0"/>
        <w:adjustRightInd w:val="0"/>
        <w:spacing w:after="0" w:line="240" w:lineRule="auto"/>
        <w:ind w:firstLine="709"/>
        <w:contextualSpacing/>
        <w:jc w:val="both"/>
        <w:rPr>
          <w:rFonts w:ascii="Times New Roman" w:eastAsiaTheme="minorHAnsi" w:hAnsi="Times New Roman"/>
          <w:color w:val="000000"/>
          <w:sz w:val="28"/>
          <w:szCs w:val="28"/>
        </w:rPr>
      </w:pPr>
      <w:r w:rsidRPr="00407465">
        <w:rPr>
          <w:rFonts w:ascii="Times New Roman" w:eastAsiaTheme="minorHAnsi" w:hAnsi="Times New Roman"/>
          <w:color w:val="000000"/>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Квалификация руководящих и научно-педагогических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2011г. №1н (зарегистрирован Министерством юстиции Российской Федерации 23 марта 2011г., регистрационный №20237), и профессиональным стандартам </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Доля штатных научно-педагогических работников (в приведенных к целочисленным значениям ставок) составляет не менее 60% от общего количества научно-педагогических работников ФИЦ КНЦ СО РАН. </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Среднегодовое число публикаций научно-педагогических работников ФИЦ КНЦ СО РАН в расчете на 100 научно-педагогических работников (в приведенных к целочисленным значениям ставок) составляет не менее 2 в журналах, индексируемых в базах данных Web of Scie№ce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пункту 12 Положения о присуждении ученых степеней, утвержденного постановлением Правительства Российской Федерации от 24 сентября 2013г. №842 «О порядке присуждения ученых степеней» (Собрание законодательства Российской Федерации, 2013г., № 40, ст. 5074).</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lastRenderedPageBreak/>
        <w:t>Среднегодовой объем финансирования научных исследований на одного научно-педагогического работника (в приведенных к целочисленным значениям ставок) составляет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p>
    <w:p w:rsidR="006C5752" w:rsidRPr="00407465" w:rsidRDefault="006C5752" w:rsidP="00407465">
      <w:pPr>
        <w:pStyle w:val="2"/>
        <w:keepNext w:val="0"/>
        <w:keepLines w:val="0"/>
        <w:widowControl w:val="0"/>
        <w:tabs>
          <w:tab w:val="clear" w:pos="1276"/>
          <w:tab w:val="left" w:pos="0"/>
        </w:tabs>
        <w:suppressAutoHyphens/>
        <w:spacing w:before="0" w:after="0" w:line="240" w:lineRule="auto"/>
        <w:ind w:left="0" w:firstLine="709"/>
        <w:contextualSpacing/>
        <w:rPr>
          <w:sz w:val="28"/>
          <w:szCs w:val="28"/>
        </w:rPr>
      </w:pPr>
      <w:bookmarkStart w:id="27" w:name="_Toc510184308"/>
      <w:r w:rsidRPr="00407465">
        <w:rPr>
          <w:sz w:val="28"/>
          <w:szCs w:val="28"/>
        </w:rPr>
        <w:t>Кадровое обеспечение реализации ОПОП</w:t>
      </w:r>
      <w:bookmarkEnd w:id="27"/>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обеспечивающих образовательный процесс ОПОП, составляет не менее 60%.</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Научные руководители, назначаемые обучающемуся, имеют ученые степени, осуществляют самостоятельную научно-исследовательскую деятельность по направлению подготовки, имеют публикации по результатам указанной научно-исследовательской деятельности в ведущих отечественных и зарубежных рецензируемых научных журналах и изданиях, а также осуществляют апробацию указанной научно-исследовательской деятельности на национальных и международных конференциях. </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p>
    <w:p w:rsidR="006C5752" w:rsidRPr="00407465" w:rsidRDefault="006C5752" w:rsidP="00407465">
      <w:pPr>
        <w:pStyle w:val="2"/>
        <w:keepNext w:val="0"/>
        <w:keepLines w:val="0"/>
        <w:widowControl w:val="0"/>
        <w:tabs>
          <w:tab w:val="clear" w:pos="1276"/>
          <w:tab w:val="left" w:pos="0"/>
        </w:tabs>
        <w:suppressAutoHyphens/>
        <w:spacing w:before="0" w:after="0" w:line="240" w:lineRule="auto"/>
        <w:ind w:left="0" w:firstLine="709"/>
        <w:contextualSpacing/>
        <w:rPr>
          <w:sz w:val="28"/>
          <w:szCs w:val="28"/>
        </w:rPr>
      </w:pPr>
      <w:bookmarkStart w:id="28" w:name="_Toc510184309"/>
      <w:r w:rsidRPr="00407465">
        <w:rPr>
          <w:sz w:val="28"/>
          <w:szCs w:val="28"/>
        </w:rPr>
        <w:t>Материально-техническое и финансовое обеспечение реализации ОПОП</w:t>
      </w:r>
      <w:bookmarkEnd w:id="28"/>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В ФИЦ КНЦ СО РАН имеются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исследовательской работы. </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дисциплин (модулей), научно-исследовательской работы и практик. Помещения для самостоятельной работы обучающихся оснащены компьютерной техникой с подключением к сети «Интернет» и обеспечением доступа в электронную информационно-образовательную среду ФИЦ КНЦ СО РАН.</w:t>
      </w:r>
    </w:p>
    <w:p w:rsidR="00407465" w:rsidRPr="00407465" w:rsidRDefault="00407465"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407465">
        <w:rPr>
          <w:rFonts w:ascii="Times New Roman" w:eastAsiaTheme="minorHAnsi" w:hAnsi="Times New Roman"/>
          <w:sz w:val="28"/>
          <w:szCs w:val="28"/>
        </w:rPr>
        <w:t>Помещения для самостоятельной работы обучающихся оснащены компьютерной техникой с подключением к сети «Интернет» и обеспечением доступа в электронную информационно-образовательную среду организации.</w:t>
      </w:r>
    </w:p>
    <w:p w:rsidR="00407465" w:rsidRPr="00407465" w:rsidRDefault="00407465"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407465">
        <w:rPr>
          <w:rFonts w:ascii="Times New Roman" w:eastAsiaTheme="minorHAnsi" w:hAnsi="Times New Roman"/>
          <w:sz w:val="28"/>
          <w:szCs w:val="28"/>
        </w:rPr>
        <w:t xml:space="preserve">Каждый обучающийся в течение всего периода обучения обеспечен </w:t>
      </w:r>
      <w:r w:rsidRPr="00407465">
        <w:rPr>
          <w:rFonts w:ascii="Times New Roman" w:eastAsiaTheme="minorHAnsi" w:hAnsi="Times New Roman"/>
          <w:sz w:val="28"/>
          <w:szCs w:val="28"/>
        </w:rPr>
        <w:lastRenderedPageBreak/>
        <w:t>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w:t>
      </w:r>
    </w:p>
    <w:p w:rsidR="006C5752" w:rsidRPr="00407465" w:rsidRDefault="006C5752"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407465">
        <w:rPr>
          <w:rFonts w:ascii="Times New Roman" w:eastAsiaTheme="minorHAnsi" w:hAnsi="Times New Roman"/>
          <w:sz w:val="28"/>
          <w:szCs w:val="28"/>
        </w:rPr>
        <w:t>ФИЦ КНЦ СО РАН обеспечен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Электронно-библиотечная система (электронная библиотека)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Электронно-библиотечная система (электронная библиотека) и электронная информационно-образовательная среда может обеспечивать одновременный доступ не менее 25 процентов обучающихся по программе аспирантуры. Обучающимся и научно-педагогическим работникам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Электронно-библиотечная система предоставляет доступ к фонду удаленных электронных информационных ресурсов, крупнейших российских и зарубежных производителей, формируемый по отраслям знаний, соответствующих специальностям. </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В составе фонда: электронные полнотекстовые версии научных журналов, газет и книг, материалов конференций, патентная, библиографическая и наукометрическая информация. Доступ к ресурсам получен по бесплатной подписке (через гранты, программы, консорциумы и др.), на платной основе, в тестовом доступе.</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Перечень ресурсов, к которым ФИЦ КНЦ СО РАН  предоставляет доступ, представлен ниже.  </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lang w:val="en-US"/>
        </w:rPr>
        <w:t>SPIE</w:t>
      </w:r>
      <w:r w:rsidRPr="00407465">
        <w:rPr>
          <w:rFonts w:ascii="Times New Roman" w:hAnsi="Times New Roman"/>
          <w:sz w:val="28"/>
          <w:szCs w:val="28"/>
        </w:rPr>
        <w:t xml:space="preserve"> </w:t>
      </w:r>
      <w:r w:rsidRPr="00407465">
        <w:rPr>
          <w:rFonts w:ascii="Times New Roman" w:hAnsi="Times New Roman"/>
          <w:sz w:val="28"/>
          <w:szCs w:val="28"/>
          <w:lang w:val="en-US"/>
        </w:rPr>
        <w:t>Digital</w:t>
      </w:r>
      <w:r w:rsidRPr="00407465">
        <w:rPr>
          <w:rFonts w:ascii="Times New Roman" w:hAnsi="Times New Roman"/>
          <w:sz w:val="28"/>
          <w:szCs w:val="28"/>
        </w:rPr>
        <w:t xml:space="preserve"> </w:t>
      </w:r>
      <w:r w:rsidRPr="00407465">
        <w:rPr>
          <w:rFonts w:ascii="Times New Roman" w:hAnsi="Times New Roman"/>
          <w:sz w:val="28"/>
          <w:szCs w:val="28"/>
          <w:lang w:val="en-US"/>
        </w:rPr>
        <w:t>Library</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Архив научных журналов НЭИКОН</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БД</w:t>
      </w:r>
      <w:r w:rsidRPr="00407465">
        <w:rPr>
          <w:rFonts w:ascii="Times New Roman" w:hAnsi="Times New Roman"/>
          <w:sz w:val="28"/>
          <w:szCs w:val="28"/>
          <w:lang w:val="en-US"/>
        </w:rPr>
        <w:t xml:space="preserve">  SciFi№der </w:t>
      </w:r>
      <w:r w:rsidRPr="00407465">
        <w:rPr>
          <w:rFonts w:ascii="Times New Roman" w:hAnsi="Times New Roman"/>
          <w:sz w:val="28"/>
          <w:szCs w:val="28"/>
        </w:rPr>
        <w:t>компании</w:t>
      </w:r>
      <w:r w:rsidRPr="00407465">
        <w:rPr>
          <w:rFonts w:ascii="Times New Roman" w:hAnsi="Times New Roman"/>
          <w:sz w:val="28"/>
          <w:szCs w:val="28"/>
          <w:lang w:val="en-US"/>
        </w:rPr>
        <w:t xml:space="preserve"> Chemical  Abstracts Service</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База</w:t>
      </w:r>
      <w:r w:rsidRPr="00407465">
        <w:rPr>
          <w:rFonts w:ascii="Times New Roman" w:hAnsi="Times New Roman"/>
          <w:sz w:val="28"/>
          <w:szCs w:val="28"/>
          <w:lang w:val="en-US"/>
        </w:rPr>
        <w:t xml:space="preserve"> </w:t>
      </w:r>
      <w:r w:rsidRPr="00407465">
        <w:rPr>
          <w:rFonts w:ascii="Times New Roman" w:hAnsi="Times New Roman"/>
          <w:sz w:val="28"/>
          <w:szCs w:val="28"/>
        </w:rPr>
        <w:t>структурных</w:t>
      </w:r>
      <w:r w:rsidRPr="00407465">
        <w:rPr>
          <w:rFonts w:ascii="Times New Roman" w:hAnsi="Times New Roman"/>
          <w:sz w:val="28"/>
          <w:szCs w:val="28"/>
          <w:lang w:val="en-US"/>
        </w:rPr>
        <w:t xml:space="preserve"> </w:t>
      </w:r>
      <w:r w:rsidRPr="00407465">
        <w:rPr>
          <w:rFonts w:ascii="Times New Roman" w:hAnsi="Times New Roman"/>
          <w:sz w:val="28"/>
          <w:szCs w:val="28"/>
        </w:rPr>
        <w:t>данных</w:t>
      </w:r>
      <w:r w:rsidRPr="00407465">
        <w:rPr>
          <w:rFonts w:ascii="Times New Roman" w:hAnsi="Times New Roman"/>
          <w:sz w:val="28"/>
          <w:szCs w:val="28"/>
          <w:lang w:val="en-US"/>
        </w:rPr>
        <w:t xml:space="preserve"> Cambridge Crystallographic Data Ce№tre</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БД</w:t>
      </w:r>
      <w:r w:rsidRPr="00407465">
        <w:rPr>
          <w:rFonts w:ascii="Times New Roman" w:hAnsi="Times New Roman"/>
          <w:sz w:val="28"/>
          <w:szCs w:val="28"/>
          <w:lang w:val="en-US"/>
        </w:rPr>
        <w:t xml:space="preserve"> A№№ual Reviews Scie№ce Collectio№</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БД</w:t>
      </w:r>
      <w:r w:rsidRPr="00407465">
        <w:rPr>
          <w:rFonts w:ascii="Times New Roman" w:hAnsi="Times New Roman"/>
          <w:sz w:val="28"/>
          <w:szCs w:val="28"/>
          <w:lang w:val="en-US"/>
        </w:rPr>
        <w:t xml:space="preserve"> CASC</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БД</w:t>
      </w:r>
      <w:r w:rsidRPr="00407465">
        <w:rPr>
          <w:rFonts w:ascii="Times New Roman" w:hAnsi="Times New Roman"/>
          <w:sz w:val="28"/>
          <w:szCs w:val="28"/>
          <w:lang w:val="en-US"/>
        </w:rPr>
        <w:t xml:space="preserve"> I№SPEC</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БД</w:t>
      </w:r>
      <w:r w:rsidRPr="00407465">
        <w:rPr>
          <w:rFonts w:ascii="Times New Roman" w:hAnsi="Times New Roman"/>
          <w:sz w:val="28"/>
          <w:szCs w:val="28"/>
          <w:lang w:val="en-US"/>
        </w:rPr>
        <w:t xml:space="preserve"> Scopus</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lastRenderedPageBreak/>
        <w:t>БД</w:t>
      </w:r>
      <w:r w:rsidRPr="00407465">
        <w:rPr>
          <w:rFonts w:ascii="Times New Roman" w:hAnsi="Times New Roman"/>
          <w:sz w:val="28"/>
          <w:szCs w:val="28"/>
          <w:lang w:val="en-US"/>
        </w:rPr>
        <w:t xml:space="preserve"> Web of Scie№ce</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Библиотека</w:t>
      </w:r>
      <w:r w:rsidRPr="00407465">
        <w:rPr>
          <w:rFonts w:ascii="Times New Roman" w:hAnsi="Times New Roman"/>
          <w:sz w:val="28"/>
          <w:szCs w:val="28"/>
          <w:lang w:val="en-US"/>
        </w:rPr>
        <w:t xml:space="preserve"> – </w:t>
      </w:r>
      <w:r w:rsidRPr="00407465">
        <w:rPr>
          <w:rFonts w:ascii="Times New Roman" w:hAnsi="Times New Roman"/>
          <w:sz w:val="28"/>
          <w:szCs w:val="28"/>
        </w:rPr>
        <w:t>портал</w:t>
      </w:r>
      <w:r w:rsidRPr="00407465">
        <w:rPr>
          <w:rFonts w:ascii="Times New Roman" w:hAnsi="Times New Roman"/>
          <w:sz w:val="28"/>
          <w:szCs w:val="28"/>
          <w:lang w:val="en-US"/>
        </w:rPr>
        <w:t xml:space="preserve"> </w:t>
      </w:r>
      <w:r w:rsidRPr="00407465">
        <w:rPr>
          <w:rFonts w:ascii="Times New Roman" w:hAnsi="Times New Roman"/>
          <w:sz w:val="28"/>
          <w:szCs w:val="28"/>
        </w:rPr>
        <w:t>РФФИ</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Журнал</w:t>
      </w:r>
      <w:r w:rsidRPr="00407465">
        <w:rPr>
          <w:rFonts w:ascii="Times New Roman" w:hAnsi="Times New Roman"/>
          <w:sz w:val="28"/>
          <w:szCs w:val="28"/>
          <w:lang w:val="en-US"/>
        </w:rPr>
        <w:t xml:space="preserve"> Scie№ce</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Журналы</w:t>
      </w:r>
      <w:r w:rsidRPr="00407465">
        <w:rPr>
          <w:rFonts w:ascii="Times New Roman" w:hAnsi="Times New Roman"/>
          <w:sz w:val="28"/>
          <w:szCs w:val="28"/>
          <w:lang w:val="en-US"/>
        </w:rPr>
        <w:t xml:space="preserve">  I№stitute of Physics Publishi№g</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Журналы</w:t>
      </w:r>
      <w:r w:rsidRPr="00407465">
        <w:rPr>
          <w:rFonts w:ascii="Times New Roman" w:hAnsi="Times New Roman"/>
          <w:sz w:val="28"/>
          <w:szCs w:val="28"/>
          <w:lang w:val="en-US"/>
        </w:rPr>
        <w:t xml:space="preserve"> America№ Chemical Society</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Журналы</w:t>
      </w:r>
      <w:r w:rsidRPr="00407465">
        <w:rPr>
          <w:rFonts w:ascii="Times New Roman" w:hAnsi="Times New Roman"/>
          <w:sz w:val="28"/>
          <w:szCs w:val="28"/>
          <w:lang w:val="en-US"/>
        </w:rPr>
        <w:t xml:space="preserve"> America№ I№stitute of Physics</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lang w:val="en-US"/>
        </w:rPr>
      </w:pPr>
      <w:r w:rsidRPr="00407465">
        <w:rPr>
          <w:rFonts w:ascii="Times New Roman" w:hAnsi="Times New Roman"/>
          <w:sz w:val="28"/>
          <w:szCs w:val="28"/>
        </w:rPr>
        <w:t>Журналы</w:t>
      </w:r>
      <w:r w:rsidRPr="00407465">
        <w:rPr>
          <w:rFonts w:ascii="Times New Roman" w:hAnsi="Times New Roman"/>
          <w:sz w:val="28"/>
          <w:szCs w:val="28"/>
          <w:lang w:val="en-US"/>
        </w:rPr>
        <w:t xml:space="preserve"> Optical Society of America</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Журналы издательства </w:t>
      </w:r>
      <w:r w:rsidRPr="00407465">
        <w:rPr>
          <w:rFonts w:ascii="Times New Roman" w:hAnsi="Times New Roman"/>
          <w:sz w:val="28"/>
          <w:szCs w:val="28"/>
          <w:lang w:val="en-US"/>
        </w:rPr>
        <w:t>Spri</w:t>
      </w:r>
      <w:r w:rsidRPr="00407465">
        <w:rPr>
          <w:rFonts w:ascii="Times New Roman" w:hAnsi="Times New Roman"/>
          <w:sz w:val="28"/>
          <w:szCs w:val="28"/>
        </w:rPr>
        <w:t>№</w:t>
      </w:r>
      <w:r w:rsidRPr="00407465">
        <w:rPr>
          <w:rFonts w:ascii="Times New Roman" w:hAnsi="Times New Roman"/>
          <w:sz w:val="28"/>
          <w:szCs w:val="28"/>
          <w:lang w:val="en-US"/>
        </w:rPr>
        <w:t>ger</w:t>
      </w:r>
      <w:r w:rsidRPr="00407465">
        <w:rPr>
          <w:rFonts w:ascii="Times New Roman" w:hAnsi="Times New Roman"/>
          <w:sz w:val="28"/>
          <w:szCs w:val="28"/>
        </w:rPr>
        <w:t>-№</w:t>
      </w:r>
      <w:r w:rsidRPr="00407465">
        <w:rPr>
          <w:rFonts w:ascii="Times New Roman" w:hAnsi="Times New Roman"/>
          <w:sz w:val="28"/>
          <w:szCs w:val="28"/>
          <w:lang w:val="en-US"/>
        </w:rPr>
        <w:t>ature</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Журналы издательства </w:t>
      </w:r>
      <w:r w:rsidRPr="00407465">
        <w:rPr>
          <w:rFonts w:ascii="Times New Roman" w:hAnsi="Times New Roman"/>
          <w:sz w:val="28"/>
          <w:szCs w:val="28"/>
          <w:lang w:val="en-US"/>
        </w:rPr>
        <w:t>Taylor</w:t>
      </w:r>
      <w:r w:rsidRPr="00407465">
        <w:rPr>
          <w:rFonts w:ascii="Times New Roman" w:hAnsi="Times New Roman"/>
          <w:sz w:val="28"/>
          <w:szCs w:val="28"/>
        </w:rPr>
        <w:t xml:space="preserve"> &amp; </w:t>
      </w:r>
      <w:r w:rsidRPr="00407465">
        <w:rPr>
          <w:rFonts w:ascii="Times New Roman" w:hAnsi="Times New Roman"/>
          <w:sz w:val="28"/>
          <w:szCs w:val="28"/>
          <w:lang w:val="en-US"/>
        </w:rPr>
        <w:t>Fra</w:t>
      </w:r>
      <w:r w:rsidRPr="00407465">
        <w:rPr>
          <w:rFonts w:ascii="Times New Roman" w:hAnsi="Times New Roman"/>
          <w:sz w:val="28"/>
          <w:szCs w:val="28"/>
        </w:rPr>
        <w:t>№</w:t>
      </w:r>
      <w:r w:rsidRPr="00407465">
        <w:rPr>
          <w:rFonts w:ascii="Times New Roman" w:hAnsi="Times New Roman"/>
          <w:sz w:val="28"/>
          <w:szCs w:val="28"/>
          <w:lang w:val="en-US"/>
        </w:rPr>
        <w:t>cis</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Журналы издательства </w:t>
      </w:r>
      <w:r w:rsidRPr="00407465">
        <w:rPr>
          <w:rFonts w:ascii="Times New Roman" w:hAnsi="Times New Roman"/>
          <w:sz w:val="28"/>
          <w:szCs w:val="28"/>
          <w:lang w:val="en-US"/>
        </w:rPr>
        <w:t>Wiley</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Журналы на  платформе </w:t>
      </w:r>
      <w:r w:rsidRPr="00407465">
        <w:rPr>
          <w:rFonts w:ascii="Times New Roman" w:hAnsi="Times New Roman"/>
          <w:sz w:val="28"/>
          <w:szCs w:val="28"/>
          <w:lang w:val="en-US"/>
        </w:rPr>
        <w:t>Elibrary</w:t>
      </w:r>
      <w:r w:rsidRPr="00407465">
        <w:rPr>
          <w:rFonts w:ascii="Times New Roman" w:hAnsi="Times New Roman"/>
          <w:sz w:val="28"/>
          <w:szCs w:val="28"/>
        </w:rPr>
        <w:t>.</w:t>
      </w:r>
      <w:r w:rsidRPr="00407465">
        <w:rPr>
          <w:rFonts w:ascii="Times New Roman" w:hAnsi="Times New Roman"/>
          <w:sz w:val="28"/>
          <w:szCs w:val="28"/>
          <w:lang w:val="en-US"/>
        </w:rPr>
        <w:t>ru</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Патентная база  компании </w:t>
      </w:r>
      <w:r w:rsidRPr="00407465">
        <w:rPr>
          <w:rFonts w:ascii="Times New Roman" w:hAnsi="Times New Roman"/>
          <w:sz w:val="28"/>
          <w:szCs w:val="28"/>
          <w:lang w:val="en-US"/>
        </w:rPr>
        <w:t>QUESTEL</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Реферативные журналы ВИНИТИ, все серии</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СПС </w:t>
      </w:r>
      <w:r w:rsidRPr="00407465">
        <w:rPr>
          <w:rFonts w:ascii="Times New Roman" w:hAnsi="Times New Roman"/>
          <w:sz w:val="28"/>
          <w:szCs w:val="28"/>
          <w:lang w:val="en-US"/>
        </w:rPr>
        <w:t>№ormaCS</w:t>
      </w:r>
    </w:p>
    <w:p w:rsidR="006C5752" w:rsidRPr="00407465" w:rsidRDefault="006C5752" w:rsidP="00407465">
      <w:pPr>
        <w:widowControl w:val="0"/>
        <w:numPr>
          <w:ilvl w:val="0"/>
          <w:numId w:val="6"/>
        </w:numPr>
        <w:suppressAutoHyphens/>
        <w:spacing w:after="0" w:line="240" w:lineRule="auto"/>
        <w:ind w:left="0" w:firstLine="709"/>
        <w:contextualSpacing/>
        <w:jc w:val="both"/>
        <w:rPr>
          <w:rFonts w:ascii="Times New Roman" w:hAnsi="Times New Roman"/>
          <w:sz w:val="28"/>
          <w:szCs w:val="28"/>
        </w:rPr>
      </w:pPr>
      <w:r w:rsidRPr="00407465">
        <w:rPr>
          <w:rFonts w:ascii="Times New Roman" w:hAnsi="Times New Roman"/>
          <w:sz w:val="28"/>
          <w:szCs w:val="28"/>
        </w:rPr>
        <w:t xml:space="preserve">ЭБС </w:t>
      </w:r>
      <w:r w:rsidRPr="00407465">
        <w:rPr>
          <w:rFonts w:ascii="Times New Roman" w:hAnsi="Times New Roman"/>
          <w:sz w:val="28"/>
          <w:szCs w:val="28"/>
          <w:lang w:val="en-US"/>
        </w:rPr>
        <w:t>IPRbooks</w:t>
      </w:r>
    </w:p>
    <w:p w:rsidR="006C5752" w:rsidRPr="00407465" w:rsidRDefault="006C5752" w:rsidP="00407465">
      <w:pPr>
        <w:widowControl w:val="0"/>
        <w:suppressAutoHyphens/>
        <w:spacing w:after="0" w:line="240" w:lineRule="auto"/>
        <w:ind w:firstLine="709"/>
        <w:contextualSpacing/>
        <w:jc w:val="both"/>
        <w:rPr>
          <w:rFonts w:ascii="Times New Roman" w:hAnsi="Times New Roman"/>
          <w:b/>
          <w:sz w:val="28"/>
          <w:szCs w:val="28"/>
        </w:rPr>
      </w:pPr>
      <w:r w:rsidRPr="00407465">
        <w:rPr>
          <w:rFonts w:ascii="Times New Roman" w:hAnsi="Times New Roman"/>
          <w:sz w:val="28"/>
          <w:szCs w:val="28"/>
        </w:rPr>
        <w:t>Учебные, учебно-методические и иные библиотечно-информационные ресурсы обеспечивают учебный процесс, и гарантируют возможность качественного освоения аспирантом образовательного контента ОПОП</w:t>
      </w:r>
      <w:r w:rsidRPr="00407465">
        <w:rPr>
          <w:rFonts w:ascii="Times New Roman" w:hAnsi="Times New Roman"/>
          <w:b/>
          <w:sz w:val="28"/>
          <w:szCs w:val="28"/>
        </w:rPr>
        <w:t>.</w:t>
      </w:r>
    </w:p>
    <w:p w:rsidR="006C5752" w:rsidRPr="00407465" w:rsidRDefault="006C5752"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407465">
        <w:rPr>
          <w:rFonts w:ascii="Times New Roman" w:eastAsiaTheme="minorHAnsi" w:hAnsi="Times New Roman"/>
          <w:sz w:val="28"/>
          <w:szCs w:val="28"/>
        </w:rPr>
        <w:t>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407465" w:rsidRPr="00407465" w:rsidRDefault="00407465"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407465">
        <w:rPr>
          <w:rFonts w:ascii="Times New Roman" w:eastAsiaTheme="minorHAnsi" w:hAnsi="Times New Roman"/>
          <w:sz w:val="28"/>
          <w:szCs w:val="28"/>
        </w:rPr>
        <w:t xml:space="preserve">Специальные помещения, укомплектованные специализированной мебелью и техническими средствами обучения, служащими для предоставления информации большой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w:t>
      </w:r>
    </w:p>
    <w:p w:rsidR="00407465" w:rsidRPr="00407465" w:rsidRDefault="00407465" w:rsidP="00407465">
      <w:pPr>
        <w:widowControl w:val="0"/>
        <w:suppressAutoHyphens/>
        <w:autoSpaceDE w:val="0"/>
        <w:autoSpaceDN w:val="0"/>
        <w:adjustRightInd w:val="0"/>
        <w:spacing w:after="0" w:line="240" w:lineRule="auto"/>
        <w:ind w:firstLine="709"/>
        <w:jc w:val="both"/>
        <w:rPr>
          <w:rFonts w:ascii="Times New Roman" w:eastAsiaTheme="minorHAnsi" w:hAnsi="Times New Roman"/>
          <w:sz w:val="28"/>
          <w:szCs w:val="28"/>
        </w:rPr>
      </w:pPr>
    </w:p>
    <w:p w:rsidR="006C5752" w:rsidRPr="00407465" w:rsidRDefault="00407465" w:rsidP="00407465">
      <w:pPr>
        <w:widowControl w:val="0"/>
        <w:suppressAutoHyphens/>
        <w:autoSpaceDE w:val="0"/>
        <w:autoSpaceDN w:val="0"/>
        <w:adjustRightInd w:val="0"/>
        <w:spacing w:after="0" w:line="240" w:lineRule="auto"/>
        <w:ind w:firstLine="709"/>
        <w:jc w:val="both"/>
        <w:rPr>
          <w:rFonts w:ascii="Times New Roman" w:eastAsiaTheme="minorHAnsi" w:hAnsi="Times New Roman"/>
          <w:b/>
          <w:sz w:val="28"/>
          <w:szCs w:val="28"/>
        </w:rPr>
      </w:pPr>
      <w:r>
        <w:rPr>
          <w:rFonts w:ascii="Times New Roman" w:eastAsiaTheme="minorHAnsi" w:hAnsi="Times New Roman"/>
          <w:b/>
          <w:sz w:val="28"/>
          <w:szCs w:val="28"/>
        </w:rPr>
        <w:br w:type="page"/>
      </w:r>
      <w:r w:rsidR="006C5752" w:rsidRPr="00407465">
        <w:rPr>
          <w:rFonts w:ascii="Times New Roman" w:eastAsiaTheme="minorHAnsi" w:hAnsi="Times New Roman"/>
          <w:b/>
          <w:sz w:val="28"/>
          <w:szCs w:val="28"/>
        </w:rPr>
        <w:lastRenderedPageBreak/>
        <w:t>6.4 Финансовое обеспечение программы аспирантуры</w:t>
      </w:r>
    </w:p>
    <w:p w:rsidR="006C5752" w:rsidRPr="00407465" w:rsidRDefault="006C5752" w:rsidP="00407465">
      <w:pPr>
        <w:widowControl w:val="0"/>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Финансовое обеспечение реализации программы аспирантуры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32" w:history="1">
        <w:r w:rsidRPr="00407465">
          <w:rPr>
            <w:rFonts w:ascii="Times New Roman" w:hAnsi="Times New Roman"/>
            <w:sz w:val="28"/>
            <w:szCs w:val="28"/>
          </w:rPr>
          <w:t>Методикой</w:t>
        </w:r>
      </w:hyperlink>
      <w:r w:rsidRPr="00407465">
        <w:rPr>
          <w:rFonts w:ascii="Times New Roman" w:hAnsi="Times New Roman"/>
          <w:sz w:val="28"/>
          <w:szCs w:val="28"/>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2013г. №638 (зарегистрирован Министерством юстиции Российской Федерации 16 сентября 2013г., регистрационный № 29967).</w:t>
      </w:r>
    </w:p>
    <w:p w:rsidR="004638E0" w:rsidRPr="00407465" w:rsidRDefault="004638E0" w:rsidP="00407465">
      <w:pPr>
        <w:widowControl w:val="0"/>
        <w:tabs>
          <w:tab w:val="left" w:pos="708"/>
        </w:tabs>
        <w:suppressAutoHyphens/>
        <w:spacing w:after="0" w:line="240" w:lineRule="auto"/>
        <w:ind w:firstLine="709"/>
        <w:contextualSpacing/>
        <w:jc w:val="both"/>
        <w:rPr>
          <w:rFonts w:ascii="Times New Roman" w:hAnsi="Times New Roman"/>
          <w:sz w:val="28"/>
          <w:szCs w:val="28"/>
        </w:rPr>
      </w:pPr>
      <w:r w:rsidRPr="00407465">
        <w:rPr>
          <w:rFonts w:ascii="Times New Roman" w:hAnsi="Times New Roman"/>
          <w:sz w:val="28"/>
          <w:szCs w:val="28"/>
        </w:rPr>
        <w:t xml:space="preserve">Основная профессиональная образовательная программа составлена в соответствии с требованиями ФГОС ВО по направлению подготовки </w:t>
      </w:r>
      <w:r w:rsidRPr="00407465">
        <w:rPr>
          <w:rFonts w:ascii="Times New Roman" w:hAnsi="Times New Roman"/>
          <w:b/>
          <w:sz w:val="28"/>
          <w:szCs w:val="28"/>
        </w:rPr>
        <w:t>30.06.01 ФУНДАМЕНТАЛЬНАЯ МЕДИЦИНА, профилю (специальности) 14.03.03 Патологическая физиология</w:t>
      </w:r>
      <w:r w:rsidRPr="00407465">
        <w:rPr>
          <w:rFonts w:ascii="Times New Roman" w:hAnsi="Times New Roman"/>
          <w:sz w:val="28"/>
          <w:szCs w:val="28"/>
        </w:rPr>
        <w:t>, утвержденного приказом Министерства образования и науки Российской Федерации от 3.09.2014г. №1198.</w:t>
      </w: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Заместитель директора</w:t>
      </w: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 xml:space="preserve">по научно-организационной работе </w:t>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t>Н.В. Чесноков</w:t>
      </w: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p>
    <w:p w:rsidR="006C5752" w:rsidRPr="00407465" w:rsidRDefault="006C5752" w:rsidP="00407465">
      <w:pPr>
        <w:widowControl w:val="0"/>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 xml:space="preserve">Заведующий аспирантурой  </w:t>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r>
      <w:r w:rsidRPr="00407465">
        <w:rPr>
          <w:rFonts w:ascii="Times New Roman" w:hAnsi="Times New Roman"/>
          <w:sz w:val="28"/>
          <w:szCs w:val="28"/>
        </w:rPr>
        <w:tab/>
        <w:t xml:space="preserve">А.Н. Кокорин </w:t>
      </w:r>
    </w:p>
    <w:p w:rsidR="0069486E" w:rsidRPr="00407465" w:rsidRDefault="0069486E" w:rsidP="00407465">
      <w:pPr>
        <w:widowControl w:val="0"/>
        <w:tabs>
          <w:tab w:val="left" w:pos="708"/>
        </w:tabs>
        <w:suppressAutoHyphens/>
        <w:spacing w:after="0" w:line="240" w:lineRule="auto"/>
        <w:contextualSpacing/>
        <w:jc w:val="both"/>
        <w:rPr>
          <w:rFonts w:ascii="Times New Roman" w:hAnsi="Times New Roman"/>
          <w:sz w:val="28"/>
          <w:szCs w:val="28"/>
        </w:rPr>
      </w:pPr>
    </w:p>
    <w:p w:rsidR="004638E0" w:rsidRPr="00407465" w:rsidRDefault="0069486E" w:rsidP="00407465">
      <w:pPr>
        <w:widowControl w:val="0"/>
        <w:tabs>
          <w:tab w:val="right" w:leader="underscore" w:pos="9356"/>
        </w:tabs>
        <w:suppressAutoHyphens/>
        <w:spacing w:after="0" w:line="240" w:lineRule="auto"/>
        <w:contextualSpacing/>
        <w:jc w:val="both"/>
        <w:rPr>
          <w:rFonts w:ascii="Times New Roman" w:hAnsi="Times New Roman"/>
          <w:sz w:val="28"/>
          <w:szCs w:val="28"/>
        </w:rPr>
      </w:pPr>
      <w:r w:rsidRPr="00407465">
        <w:rPr>
          <w:rFonts w:ascii="Times New Roman" w:hAnsi="Times New Roman"/>
          <w:sz w:val="28"/>
          <w:szCs w:val="28"/>
        </w:rPr>
        <w:t>Разработчик:</w:t>
      </w:r>
    </w:p>
    <w:p w:rsidR="007E6443" w:rsidRDefault="003A6B32" w:rsidP="00407465">
      <w:pPr>
        <w:widowControl w:val="0"/>
        <w:tabs>
          <w:tab w:val="right" w:leader="underscore" w:pos="9356"/>
        </w:tabs>
        <w:suppressAutoHyphens/>
        <w:spacing w:after="0" w:line="240" w:lineRule="auto"/>
        <w:contextualSpacing/>
        <w:jc w:val="both"/>
        <w:rPr>
          <w:rFonts w:ascii="Times New Roman" w:hAnsi="Times New Roman"/>
          <w:color w:val="000000"/>
          <w:sz w:val="28"/>
          <w:szCs w:val="28"/>
          <w:shd w:val="clear" w:color="auto" w:fill="FFFFFF"/>
        </w:rPr>
      </w:pPr>
      <w:r w:rsidRPr="00407465">
        <w:rPr>
          <w:rFonts w:ascii="Times New Roman" w:hAnsi="Times New Roman"/>
          <w:sz w:val="28"/>
          <w:szCs w:val="28"/>
        </w:rPr>
        <w:t>д.м.н., профессор</w:t>
      </w:r>
      <w:r w:rsidR="006E356A" w:rsidRPr="00407465">
        <w:rPr>
          <w:rFonts w:ascii="Times New Roman" w:hAnsi="Times New Roman"/>
          <w:color w:val="000000"/>
          <w:sz w:val="28"/>
          <w:szCs w:val="28"/>
          <w:shd w:val="clear" w:color="auto" w:fill="FFFFFF"/>
        </w:rPr>
        <w:t xml:space="preserve"> </w:t>
      </w:r>
      <w:r w:rsidR="004638E0" w:rsidRPr="00407465">
        <w:rPr>
          <w:rFonts w:ascii="Times New Roman" w:hAnsi="Times New Roman"/>
          <w:color w:val="000000"/>
          <w:sz w:val="28"/>
          <w:szCs w:val="28"/>
          <w:shd w:val="clear" w:color="auto" w:fill="FFFFFF"/>
        </w:rPr>
        <w:t xml:space="preserve">                                     </w:t>
      </w:r>
      <w:r w:rsidR="00407465">
        <w:rPr>
          <w:rFonts w:ascii="Times New Roman" w:hAnsi="Times New Roman"/>
          <w:color w:val="000000"/>
          <w:sz w:val="28"/>
          <w:szCs w:val="28"/>
          <w:shd w:val="clear" w:color="auto" w:fill="FFFFFF"/>
        </w:rPr>
        <w:t xml:space="preserve">                      </w:t>
      </w:r>
      <w:r w:rsidR="004638E0" w:rsidRPr="00407465">
        <w:rPr>
          <w:rFonts w:ascii="Times New Roman" w:hAnsi="Times New Roman"/>
          <w:color w:val="000000"/>
          <w:sz w:val="28"/>
          <w:szCs w:val="28"/>
          <w:shd w:val="clear" w:color="auto" w:fill="FFFFFF"/>
        </w:rPr>
        <w:t xml:space="preserve"> </w:t>
      </w:r>
      <w:r w:rsidRPr="00407465">
        <w:rPr>
          <w:rFonts w:ascii="Times New Roman" w:hAnsi="Times New Roman"/>
          <w:color w:val="000000"/>
          <w:sz w:val="28"/>
          <w:szCs w:val="28"/>
          <w:shd w:val="clear" w:color="auto" w:fill="FFFFFF"/>
        </w:rPr>
        <w:t>А.А. Савченко</w:t>
      </w:r>
    </w:p>
    <w:p w:rsidR="00E80F2C" w:rsidRPr="00407465" w:rsidRDefault="00E80F2C" w:rsidP="004934F2">
      <w:pPr>
        <w:pStyle w:val="1"/>
        <w:keepNext w:val="0"/>
        <w:widowControl w:val="0"/>
        <w:numPr>
          <w:ilvl w:val="0"/>
          <w:numId w:val="0"/>
        </w:numPr>
        <w:suppressAutoHyphens/>
        <w:spacing w:before="0" w:after="0"/>
        <w:jc w:val="right"/>
        <w:rPr>
          <w:color w:val="000000"/>
          <w:sz w:val="28"/>
          <w:szCs w:val="28"/>
          <w:shd w:val="clear" w:color="auto" w:fill="FFFFFF"/>
        </w:rPr>
      </w:pPr>
    </w:p>
    <w:sectPr w:rsidR="00E80F2C" w:rsidRPr="00407465" w:rsidSect="004934F2">
      <w:footerReference w:type="default" r:id="rId33"/>
      <w:pgSz w:w="11906" w:h="16838"/>
      <w:pgMar w:top="1134" w:right="849"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D94" w:rsidRDefault="00524D94" w:rsidP="008F5C3E">
      <w:pPr>
        <w:spacing w:after="0" w:line="240" w:lineRule="auto"/>
      </w:pPr>
      <w:r>
        <w:separator/>
      </w:r>
    </w:p>
  </w:endnote>
  <w:endnote w:type="continuationSeparator" w:id="0">
    <w:p w:rsidR="00524D94" w:rsidRDefault="00524D94" w:rsidP="008F5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828" w:rsidRPr="005C4E28" w:rsidRDefault="00B729A1" w:rsidP="00572828">
    <w:pPr>
      <w:pStyle w:val="a5"/>
      <w:jc w:val="center"/>
    </w:pPr>
    <w:fldSimple w:instr=" PAGE   \* MERGEFORMAT ">
      <w:r w:rsidR="004934F2">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D94" w:rsidRDefault="00524D94" w:rsidP="008F5C3E">
      <w:pPr>
        <w:spacing w:after="0" w:line="240" w:lineRule="auto"/>
      </w:pPr>
      <w:r>
        <w:separator/>
      </w:r>
    </w:p>
  </w:footnote>
  <w:footnote w:type="continuationSeparator" w:id="0">
    <w:p w:rsidR="00524D94" w:rsidRDefault="00524D94" w:rsidP="008F5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7B3"/>
    <w:multiLevelType w:val="hybridMultilevel"/>
    <w:tmpl w:val="A1F00D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6ED447B"/>
    <w:multiLevelType w:val="hybridMultilevel"/>
    <w:tmpl w:val="DDA24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F2980"/>
    <w:multiLevelType w:val="hybridMultilevel"/>
    <w:tmpl w:val="1386655A"/>
    <w:lvl w:ilvl="0" w:tplc="9176E1C8">
      <w:start w:val="1"/>
      <w:numFmt w:val="decimal"/>
      <w:pStyle w:val="4"/>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C6223CB"/>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AC65C3"/>
    <w:multiLevelType w:val="hybridMultilevel"/>
    <w:tmpl w:val="7EC6ED4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2431267F"/>
    <w:multiLevelType w:val="hybridMultilevel"/>
    <w:tmpl w:val="D2D821C2"/>
    <w:lvl w:ilvl="0" w:tplc="1598E026">
      <w:start w:val="3"/>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2E703463"/>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00A7051"/>
    <w:multiLevelType w:val="multilevel"/>
    <w:tmpl w:val="3FAE4896"/>
    <w:lvl w:ilvl="0">
      <w:start w:val="1"/>
      <w:numFmt w:val="decimal"/>
      <w:pStyle w:val="1"/>
      <w:lvlText w:val="%1."/>
      <w:lvlJc w:val="left"/>
      <w:pPr>
        <w:ind w:left="390" w:hanging="390"/>
      </w:pPr>
    </w:lvl>
    <w:lvl w:ilvl="1">
      <w:start w:val="1"/>
      <w:numFmt w:val="decimal"/>
      <w:pStyle w:val="2"/>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51B0175D"/>
    <w:multiLevelType w:val="hybridMultilevel"/>
    <w:tmpl w:val="1EC6EE2C"/>
    <w:lvl w:ilvl="0" w:tplc="EAB4B246">
      <w:start w:val="1"/>
      <w:numFmt w:val="decimal"/>
      <w:pStyle w:val="-1"/>
      <w:lvlText w:val="%1."/>
      <w:lvlJc w:val="left"/>
      <w:pPr>
        <w:ind w:left="1814" w:hanging="360"/>
      </w:pPr>
    </w:lvl>
    <w:lvl w:ilvl="1" w:tplc="04190019">
      <w:start w:val="1"/>
      <w:numFmt w:val="lowerLetter"/>
      <w:lvlText w:val="%2."/>
      <w:lvlJc w:val="left"/>
      <w:pPr>
        <w:ind w:left="2534" w:hanging="360"/>
      </w:pPr>
    </w:lvl>
    <w:lvl w:ilvl="2" w:tplc="0419001B">
      <w:start w:val="1"/>
      <w:numFmt w:val="lowerRoman"/>
      <w:lvlText w:val="%3."/>
      <w:lvlJc w:val="right"/>
      <w:pPr>
        <w:ind w:left="3254" w:hanging="180"/>
      </w:pPr>
    </w:lvl>
    <w:lvl w:ilvl="3" w:tplc="0419000F">
      <w:start w:val="1"/>
      <w:numFmt w:val="decimal"/>
      <w:lvlText w:val="%4."/>
      <w:lvlJc w:val="left"/>
      <w:pPr>
        <w:ind w:left="3974" w:hanging="360"/>
      </w:pPr>
    </w:lvl>
    <w:lvl w:ilvl="4" w:tplc="04190019">
      <w:start w:val="1"/>
      <w:numFmt w:val="lowerLetter"/>
      <w:lvlText w:val="%5."/>
      <w:lvlJc w:val="left"/>
      <w:pPr>
        <w:ind w:left="4694" w:hanging="360"/>
      </w:pPr>
    </w:lvl>
    <w:lvl w:ilvl="5" w:tplc="0419001B">
      <w:start w:val="1"/>
      <w:numFmt w:val="lowerRoman"/>
      <w:lvlText w:val="%6."/>
      <w:lvlJc w:val="right"/>
      <w:pPr>
        <w:ind w:left="5414" w:hanging="180"/>
      </w:pPr>
    </w:lvl>
    <w:lvl w:ilvl="6" w:tplc="0419000F">
      <w:start w:val="1"/>
      <w:numFmt w:val="decimal"/>
      <w:lvlText w:val="%7."/>
      <w:lvlJc w:val="left"/>
      <w:pPr>
        <w:ind w:left="6134" w:hanging="360"/>
      </w:pPr>
    </w:lvl>
    <w:lvl w:ilvl="7" w:tplc="04190019">
      <w:start w:val="1"/>
      <w:numFmt w:val="lowerLetter"/>
      <w:lvlText w:val="%8."/>
      <w:lvlJc w:val="left"/>
      <w:pPr>
        <w:ind w:left="6854" w:hanging="360"/>
      </w:pPr>
    </w:lvl>
    <w:lvl w:ilvl="8" w:tplc="0419001B">
      <w:start w:val="1"/>
      <w:numFmt w:val="lowerRoman"/>
      <w:lvlText w:val="%9."/>
      <w:lvlJc w:val="right"/>
      <w:pPr>
        <w:ind w:left="7574" w:hanging="180"/>
      </w:pPr>
    </w:lvl>
  </w:abstractNum>
  <w:abstractNum w:abstractNumId="9">
    <w:nsid w:val="5F8C457D"/>
    <w:multiLevelType w:val="hybridMultilevel"/>
    <w:tmpl w:val="02A2445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6088080F"/>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7BB5091"/>
    <w:multiLevelType w:val="hybridMultilevel"/>
    <w:tmpl w:val="215043DA"/>
    <w:lvl w:ilvl="0" w:tplc="A61AD92A">
      <w:start w:val="1"/>
      <w:numFmt w:val="bullet"/>
      <w:lvlText w:val=""/>
      <w:lvlJc w:val="left"/>
      <w:pPr>
        <w:ind w:left="1429" w:hanging="360"/>
      </w:pPr>
      <w:rPr>
        <w:rFonts w:ascii="Symbol" w:hAnsi="Symbol" w:hint="default"/>
        <w:spacing w:val="0"/>
        <w:w w:val="100"/>
        <w:position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9024873"/>
    <w:multiLevelType w:val="multilevel"/>
    <w:tmpl w:val="682003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3">
    <w:nsid w:val="6D37181D"/>
    <w:multiLevelType w:val="hybridMultilevel"/>
    <w:tmpl w:val="6EFA080A"/>
    <w:lvl w:ilvl="0" w:tplc="04190001">
      <w:start w:val="1"/>
      <w:numFmt w:val="bullet"/>
      <w:lvlText w:val=""/>
      <w:lvlJc w:val="left"/>
      <w:pPr>
        <w:ind w:left="1684" w:hanging="975"/>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275304D"/>
    <w:multiLevelType w:val="hybridMultilevel"/>
    <w:tmpl w:val="4C2A6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A1434B0"/>
    <w:multiLevelType w:val="hybridMultilevel"/>
    <w:tmpl w:val="4532FB96"/>
    <w:lvl w:ilvl="0" w:tplc="45A4253A">
      <w:start w:val="1"/>
      <w:numFmt w:val="bullet"/>
      <w:pStyle w:val="-10"/>
      <w:lvlText w:val=""/>
      <w:lvlJc w:val="left"/>
      <w:pPr>
        <w:ind w:left="1070"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 w:numId="20">
    <w:abstractNumId w:val="11"/>
  </w:num>
  <w:num w:numId="21">
    <w:abstractNumId w:val="9"/>
  </w:num>
  <w:num w:numId="22">
    <w:abstractNumId w:val="9"/>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C7C"/>
    <w:rsid w:val="00001D59"/>
    <w:rsid w:val="00005BB0"/>
    <w:rsid w:val="000119C3"/>
    <w:rsid w:val="00024B3A"/>
    <w:rsid w:val="000310AA"/>
    <w:rsid w:val="00050466"/>
    <w:rsid w:val="00053DAE"/>
    <w:rsid w:val="0007398D"/>
    <w:rsid w:val="00093BD7"/>
    <w:rsid w:val="00096B5C"/>
    <w:rsid w:val="000B11E3"/>
    <w:rsid w:val="000C7B80"/>
    <w:rsid w:val="000D0BF6"/>
    <w:rsid w:val="000D49F1"/>
    <w:rsid w:val="000E49B2"/>
    <w:rsid w:val="000E6DD7"/>
    <w:rsid w:val="000F7F1D"/>
    <w:rsid w:val="001027DE"/>
    <w:rsid w:val="00133F8C"/>
    <w:rsid w:val="00196055"/>
    <w:rsid w:val="001B13C4"/>
    <w:rsid w:val="001B7AFC"/>
    <w:rsid w:val="001C52E8"/>
    <w:rsid w:val="001E28DB"/>
    <w:rsid w:val="001F1C68"/>
    <w:rsid w:val="001F49A6"/>
    <w:rsid w:val="001F7A1F"/>
    <w:rsid w:val="002006A6"/>
    <w:rsid w:val="0022753E"/>
    <w:rsid w:val="00230DDD"/>
    <w:rsid w:val="00245E7B"/>
    <w:rsid w:val="00262C5F"/>
    <w:rsid w:val="002644FE"/>
    <w:rsid w:val="0029044C"/>
    <w:rsid w:val="002B36F4"/>
    <w:rsid w:val="002B4467"/>
    <w:rsid w:val="002C7F11"/>
    <w:rsid w:val="002D6BA0"/>
    <w:rsid w:val="002E6688"/>
    <w:rsid w:val="00302DEB"/>
    <w:rsid w:val="00311B42"/>
    <w:rsid w:val="00334490"/>
    <w:rsid w:val="00343CDB"/>
    <w:rsid w:val="00360026"/>
    <w:rsid w:val="00365162"/>
    <w:rsid w:val="00373BA5"/>
    <w:rsid w:val="00385ED5"/>
    <w:rsid w:val="0039540A"/>
    <w:rsid w:val="003A6B32"/>
    <w:rsid w:val="003B2E41"/>
    <w:rsid w:val="003C60D8"/>
    <w:rsid w:val="003D0DD2"/>
    <w:rsid w:val="003F2690"/>
    <w:rsid w:val="00407465"/>
    <w:rsid w:val="00430F17"/>
    <w:rsid w:val="004316FF"/>
    <w:rsid w:val="00440FF1"/>
    <w:rsid w:val="00444F92"/>
    <w:rsid w:val="0044549E"/>
    <w:rsid w:val="00455D65"/>
    <w:rsid w:val="004638E0"/>
    <w:rsid w:val="00471384"/>
    <w:rsid w:val="004814E8"/>
    <w:rsid w:val="00483E3F"/>
    <w:rsid w:val="004934F2"/>
    <w:rsid w:val="00494DBD"/>
    <w:rsid w:val="004B210B"/>
    <w:rsid w:val="004F61E0"/>
    <w:rsid w:val="00500870"/>
    <w:rsid w:val="005018C3"/>
    <w:rsid w:val="00510729"/>
    <w:rsid w:val="00524080"/>
    <w:rsid w:val="00524D94"/>
    <w:rsid w:val="00527CCC"/>
    <w:rsid w:val="00540E89"/>
    <w:rsid w:val="00566878"/>
    <w:rsid w:val="00571E42"/>
    <w:rsid w:val="00572828"/>
    <w:rsid w:val="00593195"/>
    <w:rsid w:val="005C50C6"/>
    <w:rsid w:val="005D508E"/>
    <w:rsid w:val="005D5D9E"/>
    <w:rsid w:val="005F13CA"/>
    <w:rsid w:val="00613BB7"/>
    <w:rsid w:val="00655F62"/>
    <w:rsid w:val="00675BD8"/>
    <w:rsid w:val="00683A5F"/>
    <w:rsid w:val="00693E24"/>
    <w:rsid w:val="0069486E"/>
    <w:rsid w:val="006A68E4"/>
    <w:rsid w:val="006C5752"/>
    <w:rsid w:val="006E356A"/>
    <w:rsid w:val="006E5C3D"/>
    <w:rsid w:val="006F4468"/>
    <w:rsid w:val="007234FE"/>
    <w:rsid w:val="007341E0"/>
    <w:rsid w:val="00752C37"/>
    <w:rsid w:val="00781B29"/>
    <w:rsid w:val="00785E41"/>
    <w:rsid w:val="00795470"/>
    <w:rsid w:val="007A3B4D"/>
    <w:rsid w:val="007D2B88"/>
    <w:rsid w:val="007D4B6E"/>
    <w:rsid w:val="007E08DD"/>
    <w:rsid w:val="007E0C83"/>
    <w:rsid w:val="007E1193"/>
    <w:rsid w:val="007E6443"/>
    <w:rsid w:val="007E6B06"/>
    <w:rsid w:val="00811540"/>
    <w:rsid w:val="0082236B"/>
    <w:rsid w:val="008268C6"/>
    <w:rsid w:val="00881D99"/>
    <w:rsid w:val="00896F3E"/>
    <w:rsid w:val="008B30ED"/>
    <w:rsid w:val="008B6C33"/>
    <w:rsid w:val="008C2988"/>
    <w:rsid w:val="008D1495"/>
    <w:rsid w:val="008F5C3E"/>
    <w:rsid w:val="00903306"/>
    <w:rsid w:val="00915779"/>
    <w:rsid w:val="0093037F"/>
    <w:rsid w:val="00943958"/>
    <w:rsid w:val="00952467"/>
    <w:rsid w:val="00964426"/>
    <w:rsid w:val="009869F3"/>
    <w:rsid w:val="00995B42"/>
    <w:rsid w:val="009B006D"/>
    <w:rsid w:val="009B6DDE"/>
    <w:rsid w:val="009D33D4"/>
    <w:rsid w:val="009E1DF7"/>
    <w:rsid w:val="009F0957"/>
    <w:rsid w:val="009F273E"/>
    <w:rsid w:val="00A05344"/>
    <w:rsid w:val="00A37F21"/>
    <w:rsid w:val="00A40300"/>
    <w:rsid w:val="00A75E79"/>
    <w:rsid w:val="00A9245F"/>
    <w:rsid w:val="00A94631"/>
    <w:rsid w:val="00AA3AE4"/>
    <w:rsid w:val="00AB15A9"/>
    <w:rsid w:val="00AF234C"/>
    <w:rsid w:val="00B01459"/>
    <w:rsid w:val="00B0742E"/>
    <w:rsid w:val="00B11F70"/>
    <w:rsid w:val="00B13B99"/>
    <w:rsid w:val="00B27689"/>
    <w:rsid w:val="00B36AB5"/>
    <w:rsid w:val="00B70A8E"/>
    <w:rsid w:val="00B729A1"/>
    <w:rsid w:val="00B844EB"/>
    <w:rsid w:val="00BC1F4B"/>
    <w:rsid w:val="00BD7883"/>
    <w:rsid w:val="00BE69BC"/>
    <w:rsid w:val="00C12DAD"/>
    <w:rsid w:val="00C140A3"/>
    <w:rsid w:val="00C27064"/>
    <w:rsid w:val="00C43293"/>
    <w:rsid w:val="00C45287"/>
    <w:rsid w:val="00C96CCB"/>
    <w:rsid w:val="00CA167E"/>
    <w:rsid w:val="00CA2A80"/>
    <w:rsid w:val="00CA7A90"/>
    <w:rsid w:val="00CC158B"/>
    <w:rsid w:val="00CD2742"/>
    <w:rsid w:val="00D26487"/>
    <w:rsid w:val="00D448B6"/>
    <w:rsid w:val="00D57159"/>
    <w:rsid w:val="00D66DDC"/>
    <w:rsid w:val="00D66FCD"/>
    <w:rsid w:val="00D77E8A"/>
    <w:rsid w:val="00D906F0"/>
    <w:rsid w:val="00D94C6E"/>
    <w:rsid w:val="00DB139F"/>
    <w:rsid w:val="00DD17CC"/>
    <w:rsid w:val="00DE6F73"/>
    <w:rsid w:val="00DF0646"/>
    <w:rsid w:val="00DF6FD3"/>
    <w:rsid w:val="00E229F2"/>
    <w:rsid w:val="00E237E0"/>
    <w:rsid w:val="00E36441"/>
    <w:rsid w:val="00E51388"/>
    <w:rsid w:val="00E536F1"/>
    <w:rsid w:val="00E62C7C"/>
    <w:rsid w:val="00E70F45"/>
    <w:rsid w:val="00E80F2C"/>
    <w:rsid w:val="00E81C7C"/>
    <w:rsid w:val="00E8535D"/>
    <w:rsid w:val="00EB29A0"/>
    <w:rsid w:val="00EC30CC"/>
    <w:rsid w:val="00F117D2"/>
    <w:rsid w:val="00F1391F"/>
    <w:rsid w:val="00F23900"/>
    <w:rsid w:val="00F24145"/>
    <w:rsid w:val="00F32DB7"/>
    <w:rsid w:val="00F42646"/>
    <w:rsid w:val="00F53299"/>
    <w:rsid w:val="00F65829"/>
    <w:rsid w:val="00F733A7"/>
    <w:rsid w:val="00F76637"/>
    <w:rsid w:val="00FA0F9C"/>
    <w:rsid w:val="00FB520D"/>
    <w:rsid w:val="00FB6988"/>
    <w:rsid w:val="00FC6F84"/>
    <w:rsid w:val="00FD600B"/>
    <w:rsid w:val="00FE3398"/>
    <w:rsid w:val="00FE53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E4"/>
    <w:pPr>
      <w:spacing w:after="200" w:line="276" w:lineRule="auto"/>
    </w:pPr>
    <w:rPr>
      <w:sz w:val="22"/>
      <w:szCs w:val="22"/>
      <w:lang w:eastAsia="en-US"/>
    </w:rPr>
  </w:style>
  <w:style w:type="paragraph" w:styleId="1">
    <w:name w:val="heading 1"/>
    <w:basedOn w:val="a"/>
    <w:next w:val="a"/>
    <w:link w:val="10"/>
    <w:uiPriority w:val="9"/>
    <w:qFormat/>
    <w:locked/>
    <w:rsid w:val="0069486E"/>
    <w:pPr>
      <w:keepNext/>
      <w:numPr>
        <w:numId w:val="12"/>
      </w:numPr>
      <w:tabs>
        <w:tab w:val="left" w:pos="284"/>
        <w:tab w:val="left" w:pos="426"/>
        <w:tab w:val="left" w:pos="993"/>
      </w:tabs>
      <w:spacing w:before="240" w:after="240" w:line="240" w:lineRule="auto"/>
      <w:ind w:left="0" w:firstLine="709"/>
      <w:outlineLvl w:val="0"/>
    </w:pPr>
    <w:rPr>
      <w:rFonts w:ascii="Times New Roman" w:eastAsia="Times New Roman" w:hAnsi="Times New Roman"/>
      <w:b/>
      <w:caps/>
      <w:sz w:val="24"/>
      <w:szCs w:val="20"/>
      <w:lang/>
    </w:rPr>
  </w:style>
  <w:style w:type="paragraph" w:styleId="2">
    <w:name w:val="heading 2"/>
    <w:basedOn w:val="a"/>
    <w:next w:val="a"/>
    <w:link w:val="20"/>
    <w:uiPriority w:val="9"/>
    <w:unhideWhenUsed/>
    <w:qFormat/>
    <w:locked/>
    <w:rsid w:val="0069486E"/>
    <w:pPr>
      <w:keepNext/>
      <w:keepLines/>
      <w:numPr>
        <w:ilvl w:val="1"/>
        <w:numId w:val="12"/>
      </w:numPr>
      <w:tabs>
        <w:tab w:val="left" w:pos="1276"/>
      </w:tabs>
      <w:spacing w:before="240" w:after="120"/>
      <w:ind w:hanging="11"/>
      <w:jc w:val="both"/>
      <w:outlineLvl w:val="1"/>
    </w:pPr>
    <w:rPr>
      <w:rFonts w:ascii="Times New Roman" w:eastAsia="Times New Roman" w:hAnsi="Times New Roman"/>
      <w:b/>
      <w:bCs/>
      <w:sz w:val="24"/>
      <w:szCs w:val="26"/>
      <w:lang/>
    </w:rPr>
  </w:style>
  <w:style w:type="paragraph" w:styleId="3">
    <w:name w:val="heading 3"/>
    <w:basedOn w:val="a"/>
    <w:next w:val="a"/>
    <w:link w:val="30"/>
    <w:uiPriority w:val="9"/>
    <w:semiHidden/>
    <w:unhideWhenUsed/>
    <w:qFormat/>
    <w:locked/>
    <w:rsid w:val="0069486E"/>
    <w:pPr>
      <w:keepNext/>
      <w:tabs>
        <w:tab w:val="left" w:pos="708"/>
      </w:tabs>
      <w:spacing w:before="120" w:after="120" w:line="240" w:lineRule="auto"/>
      <w:ind w:firstLine="709"/>
      <w:jc w:val="both"/>
      <w:outlineLvl w:val="2"/>
    </w:pPr>
    <w:rPr>
      <w:rFonts w:ascii="Times New Roman" w:eastAsia="Times New Roman" w:hAnsi="Times New Roman"/>
      <w:b/>
      <w:bCs/>
      <w:sz w:val="24"/>
      <w:szCs w:val="26"/>
      <w:lang/>
    </w:rPr>
  </w:style>
  <w:style w:type="paragraph" w:styleId="4">
    <w:name w:val="heading 4"/>
    <w:basedOn w:val="a"/>
    <w:next w:val="a"/>
    <w:link w:val="40"/>
    <w:semiHidden/>
    <w:unhideWhenUsed/>
    <w:qFormat/>
    <w:locked/>
    <w:rsid w:val="0069486E"/>
    <w:pPr>
      <w:keepNext/>
      <w:numPr>
        <w:numId w:val="14"/>
      </w:numPr>
      <w:tabs>
        <w:tab w:val="left" w:pos="284"/>
        <w:tab w:val="left" w:pos="993"/>
      </w:tabs>
      <w:spacing w:before="240" w:after="240" w:line="240" w:lineRule="auto"/>
      <w:ind w:left="709" w:firstLine="0"/>
      <w:outlineLvl w:val="3"/>
    </w:pPr>
    <w:rPr>
      <w:rFonts w:ascii="Times New Roman" w:eastAsia="Times New Roman" w:hAnsi="Times New Roman"/>
      <w:b/>
      <w:bCs/>
      <w:sz w:val="24"/>
      <w:szCs w:val="28"/>
      <w:lang/>
    </w:rPr>
  </w:style>
  <w:style w:type="paragraph" w:styleId="5">
    <w:name w:val="heading 5"/>
    <w:basedOn w:val="a"/>
    <w:next w:val="a"/>
    <w:link w:val="50"/>
    <w:semiHidden/>
    <w:unhideWhenUsed/>
    <w:qFormat/>
    <w:locked/>
    <w:rsid w:val="0069486E"/>
    <w:pPr>
      <w:tabs>
        <w:tab w:val="left" w:pos="708"/>
      </w:tabs>
      <w:spacing w:before="240" w:after="60" w:line="240" w:lineRule="auto"/>
      <w:ind w:firstLine="709"/>
      <w:jc w:val="both"/>
      <w:outlineLvl w:val="4"/>
    </w:pPr>
    <w:rPr>
      <w:rFonts w:ascii="Times New Roman" w:eastAsia="Times New Roman" w:hAnsi="Times New Roman"/>
      <w:b/>
      <w:bCs/>
      <w:i/>
      <w:iCs/>
      <w:sz w:val="26"/>
      <w:szCs w:val="26"/>
      <w:lang/>
    </w:rPr>
  </w:style>
  <w:style w:type="paragraph" w:styleId="9">
    <w:name w:val="heading 9"/>
    <w:basedOn w:val="a"/>
    <w:next w:val="a"/>
    <w:link w:val="90"/>
    <w:uiPriority w:val="9"/>
    <w:semiHidden/>
    <w:unhideWhenUsed/>
    <w:qFormat/>
    <w:locked/>
    <w:rsid w:val="0069486E"/>
    <w:pPr>
      <w:keepNext/>
      <w:keepLines/>
      <w:tabs>
        <w:tab w:val="left" w:pos="708"/>
      </w:tabs>
      <w:spacing w:before="200" w:after="0"/>
      <w:ind w:firstLine="709"/>
      <w:jc w:val="both"/>
      <w:outlineLvl w:val="8"/>
    </w:pPr>
    <w:rPr>
      <w:rFonts w:ascii="Cambria" w:eastAsia="Times New Roman"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5C3E"/>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locked/>
    <w:rsid w:val="008F5C3E"/>
    <w:rPr>
      <w:rFonts w:cs="Times New Roman"/>
    </w:rPr>
  </w:style>
  <w:style w:type="paragraph" w:styleId="a5">
    <w:name w:val="footer"/>
    <w:basedOn w:val="a"/>
    <w:link w:val="a6"/>
    <w:uiPriority w:val="99"/>
    <w:rsid w:val="008F5C3E"/>
    <w:pPr>
      <w:tabs>
        <w:tab w:val="center" w:pos="4677"/>
        <w:tab w:val="right" w:pos="9355"/>
      </w:tabs>
      <w:spacing w:after="0" w:line="240" w:lineRule="auto"/>
    </w:pPr>
    <w:rPr>
      <w:sz w:val="20"/>
      <w:szCs w:val="20"/>
      <w:lang/>
    </w:rPr>
  </w:style>
  <w:style w:type="character" w:customStyle="1" w:styleId="a6">
    <w:name w:val="Нижний колонтитул Знак"/>
    <w:link w:val="a5"/>
    <w:uiPriority w:val="99"/>
    <w:locked/>
    <w:rsid w:val="008F5C3E"/>
    <w:rPr>
      <w:rFonts w:cs="Times New Roman"/>
    </w:rPr>
  </w:style>
  <w:style w:type="table" w:customStyle="1" w:styleId="11">
    <w:name w:val="Сетка таблицы1"/>
    <w:uiPriority w:val="99"/>
    <w:rsid w:val="001E28D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1E2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C52E8"/>
    <w:pPr>
      <w:ind w:left="720"/>
      <w:contextualSpacing/>
    </w:pPr>
  </w:style>
  <w:style w:type="character" w:styleId="a9">
    <w:name w:val="page number"/>
    <w:uiPriority w:val="99"/>
    <w:rsid w:val="00CD2742"/>
    <w:rPr>
      <w:rFonts w:cs="Times New Roman"/>
    </w:rPr>
  </w:style>
  <w:style w:type="table" w:customStyle="1" w:styleId="21">
    <w:name w:val="Сетка таблицы2"/>
    <w:basedOn w:val="a1"/>
    <w:next w:val="a7"/>
    <w:uiPriority w:val="59"/>
    <w:rsid w:val="00096B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69486E"/>
    <w:rPr>
      <w:rFonts w:ascii="Times New Roman" w:eastAsia="Times New Roman" w:hAnsi="Times New Roman"/>
      <w:b/>
      <w:caps/>
      <w:sz w:val="24"/>
    </w:rPr>
  </w:style>
  <w:style w:type="character" w:customStyle="1" w:styleId="20">
    <w:name w:val="Заголовок 2 Знак"/>
    <w:link w:val="2"/>
    <w:uiPriority w:val="9"/>
    <w:rsid w:val="0069486E"/>
    <w:rPr>
      <w:rFonts w:ascii="Times New Roman" w:eastAsia="Times New Roman" w:hAnsi="Times New Roman"/>
      <w:b/>
      <w:bCs/>
      <w:sz w:val="24"/>
      <w:szCs w:val="26"/>
      <w:lang w:eastAsia="en-US"/>
    </w:rPr>
  </w:style>
  <w:style w:type="character" w:customStyle="1" w:styleId="30">
    <w:name w:val="Заголовок 3 Знак"/>
    <w:link w:val="3"/>
    <w:uiPriority w:val="9"/>
    <w:semiHidden/>
    <w:rsid w:val="0069486E"/>
    <w:rPr>
      <w:rFonts w:ascii="Times New Roman" w:eastAsia="Times New Roman" w:hAnsi="Times New Roman"/>
      <w:b/>
      <w:bCs/>
      <w:sz w:val="24"/>
      <w:szCs w:val="26"/>
    </w:rPr>
  </w:style>
  <w:style w:type="character" w:customStyle="1" w:styleId="40">
    <w:name w:val="Заголовок 4 Знак"/>
    <w:link w:val="4"/>
    <w:semiHidden/>
    <w:rsid w:val="0069486E"/>
    <w:rPr>
      <w:rFonts w:ascii="Times New Roman" w:eastAsia="Times New Roman" w:hAnsi="Times New Roman"/>
      <w:b/>
      <w:bCs/>
      <w:sz w:val="24"/>
      <w:szCs w:val="28"/>
    </w:rPr>
  </w:style>
  <w:style w:type="character" w:customStyle="1" w:styleId="50">
    <w:name w:val="Заголовок 5 Знак"/>
    <w:link w:val="5"/>
    <w:semiHidden/>
    <w:rsid w:val="0069486E"/>
    <w:rPr>
      <w:rFonts w:ascii="Times New Roman" w:eastAsia="Times New Roman" w:hAnsi="Times New Roman"/>
      <w:b/>
      <w:bCs/>
      <w:i/>
      <w:iCs/>
      <w:sz w:val="26"/>
      <w:szCs w:val="26"/>
    </w:rPr>
  </w:style>
  <w:style w:type="character" w:customStyle="1" w:styleId="90">
    <w:name w:val="Заголовок 9 Знак"/>
    <w:link w:val="9"/>
    <w:uiPriority w:val="9"/>
    <w:semiHidden/>
    <w:rsid w:val="0069486E"/>
    <w:rPr>
      <w:rFonts w:ascii="Cambria" w:eastAsia="Times New Roman" w:hAnsi="Cambria"/>
      <w:i/>
      <w:iCs/>
      <w:color w:val="404040"/>
      <w:lang w:eastAsia="en-US"/>
    </w:rPr>
  </w:style>
  <w:style w:type="numbering" w:customStyle="1" w:styleId="12">
    <w:name w:val="Нет списка1"/>
    <w:next w:val="a2"/>
    <w:uiPriority w:val="99"/>
    <w:semiHidden/>
    <w:unhideWhenUsed/>
    <w:rsid w:val="0069486E"/>
  </w:style>
  <w:style w:type="character" w:styleId="aa">
    <w:name w:val="Hyperlink"/>
    <w:uiPriority w:val="99"/>
    <w:semiHidden/>
    <w:unhideWhenUsed/>
    <w:rsid w:val="0069486E"/>
    <w:rPr>
      <w:rFonts w:ascii="Times New Roman" w:hAnsi="Times New Roman" w:cs="Times New Roman" w:hint="default"/>
      <w:noProof/>
      <w:color w:val="0000FF"/>
      <w:sz w:val="28"/>
      <w:szCs w:val="28"/>
      <w:u w:val="single"/>
    </w:rPr>
  </w:style>
  <w:style w:type="character" w:styleId="ab">
    <w:name w:val="FollowedHyperlink"/>
    <w:uiPriority w:val="99"/>
    <w:semiHidden/>
    <w:unhideWhenUsed/>
    <w:rsid w:val="0069486E"/>
    <w:rPr>
      <w:color w:val="800080"/>
      <w:u w:val="single"/>
    </w:rPr>
  </w:style>
  <w:style w:type="paragraph" w:styleId="ac">
    <w:name w:val="Normal (Web)"/>
    <w:basedOn w:val="a"/>
    <w:semiHidden/>
    <w:unhideWhenUsed/>
    <w:rsid w:val="0069486E"/>
    <w:pPr>
      <w:tabs>
        <w:tab w:val="num" w:pos="720"/>
      </w:tabs>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13">
    <w:name w:val="toc 1"/>
    <w:basedOn w:val="a"/>
    <w:next w:val="a"/>
    <w:autoRedefine/>
    <w:uiPriority w:val="39"/>
    <w:unhideWhenUsed/>
    <w:locked/>
    <w:rsid w:val="0069486E"/>
    <w:pPr>
      <w:tabs>
        <w:tab w:val="left" w:pos="284"/>
        <w:tab w:val="left" w:pos="1400"/>
        <w:tab w:val="right" w:leader="dot" w:pos="9627"/>
      </w:tabs>
      <w:spacing w:after="0"/>
    </w:pPr>
    <w:rPr>
      <w:rFonts w:ascii="Times New Roman" w:hAnsi="Times New Roman"/>
      <w:b/>
      <w:bCs/>
      <w:caps/>
      <w:sz w:val="24"/>
      <w:szCs w:val="24"/>
    </w:rPr>
  </w:style>
  <w:style w:type="paragraph" w:styleId="22">
    <w:name w:val="toc 2"/>
    <w:basedOn w:val="a"/>
    <w:next w:val="a"/>
    <w:autoRedefine/>
    <w:uiPriority w:val="39"/>
    <w:unhideWhenUsed/>
    <w:locked/>
    <w:rsid w:val="0069486E"/>
    <w:pPr>
      <w:tabs>
        <w:tab w:val="left" w:pos="709"/>
        <w:tab w:val="left" w:pos="1400"/>
        <w:tab w:val="right" w:leader="dot" w:pos="9627"/>
      </w:tabs>
      <w:spacing w:after="0"/>
      <w:ind w:firstLine="284"/>
    </w:pPr>
    <w:rPr>
      <w:rFonts w:ascii="Times New Roman" w:hAnsi="Times New Roman"/>
      <w:bCs/>
      <w:sz w:val="24"/>
      <w:szCs w:val="20"/>
    </w:rPr>
  </w:style>
  <w:style w:type="paragraph" w:styleId="31">
    <w:name w:val="toc 3"/>
    <w:basedOn w:val="a"/>
    <w:next w:val="a"/>
    <w:autoRedefine/>
    <w:uiPriority w:val="39"/>
    <w:unhideWhenUsed/>
    <w:locked/>
    <w:rsid w:val="0069486E"/>
    <w:pPr>
      <w:tabs>
        <w:tab w:val="right" w:leader="dot" w:pos="9627"/>
      </w:tabs>
      <w:spacing w:after="0"/>
      <w:ind w:left="567" w:firstLine="4"/>
    </w:pPr>
    <w:rPr>
      <w:rFonts w:ascii="Times New Roman" w:hAnsi="Times New Roman"/>
      <w:sz w:val="24"/>
      <w:szCs w:val="20"/>
    </w:rPr>
  </w:style>
  <w:style w:type="paragraph" w:styleId="41">
    <w:name w:val="toc 4"/>
    <w:basedOn w:val="a"/>
    <w:next w:val="a"/>
    <w:autoRedefine/>
    <w:uiPriority w:val="39"/>
    <w:unhideWhenUsed/>
    <w:locked/>
    <w:rsid w:val="0069486E"/>
    <w:pPr>
      <w:tabs>
        <w:tab w:val="left" w:pos="708"/>
      </w:tabs>
      <w:spacing w:after="0"/>
      <w:ind w:left="560" w:firstLine="709"/>
    </w:pPr>
    <w:rPr>
      <w:sz w:val="20"/>
      <w:szCs w:val="20"/>
    </w:rPr>
  </w:style>
  <w:style w:type="paragraph" w:styleId="51">
    <w:name w:val="toc 5"/>
    <w:basedOn w:val="a"/>
    <w:next w:val="a"/>
    <w:autoRedefine/>
    <w:uiPriority w:val="39"/>
    <w:unhideWhenUsed/>
    <w:locked/>
    <w:rsid w:val="0069486E"/>
    <w:pPr>
      <w:tabs>
        <w:tab w:val="left" w:pos="708"/>
      </w:tabs>
      <w:spacing w:after="0"/>
      <w:ind w:left="840" w:firstLine="709"/>
    </w:pPr>
    <w:rPr>
      <w:sz w:val="20"/>
      <w:szCs w:val="20"/>
    </w:rPr>
  </w:style>
  <w:style w:type="paragraph" w:styleId="6">
    <w:name w:val="toc 6"/>
    <w:basedOn w:val="a"/>
    <w:next w:val="a"/>
    <w:autoRedefine/>
    <w:uiPriority w:val="39"/>
    <w:unhideWhenUsed/>
    <w:locked/>
    <w:rsid w:val="0069486E"/>
    <w:pPr>
      <w:tabs>
        <w:tab w:val="left" w:pos="708"/>
      </w:tabs>
      <w:spacing w:after="0"/>
      <w:ind w:left="1120" w:firstLine="709"/>
    </w:pPr>
    <w:rPr>
      <w:sz w:val="20"/>
      <w:szCs w:val="20"/>
    </w:rPr>
  </w:style>
  <w:style w:type="paragraph" w:styleId="7">
    <w:name w:val="toc 7"/>
    <w:basedOn w:val="a"/>
    <w:next w:val="a"/>
    <w:autoRedefine/>
    <w:uiPriority w:val="39"/>
    <w:unhideWhenUsed/>
    <w:locked/>
    <w:rsid w:val="0069486E"/>
    <w:pPr>
      <w:tabs>
        <w:tab w:val="left" w:pos="708"/>
      </w:tabs>
      <w:spacing w:after="0"/>
      <w:ind w:left="1400" w:firstLine="709"/>
    </w:pPr>
    <w:rPr>
      <w:sz w:val="20"/>
      <w:szCs w:val="20"/>
    </w:rPr>
  </w:style>
  <w:style w:type="paragraph" w:styleId="8">
    <w:name w:val="toc 8"/>
    <w:basedOn w:val="a"/>
    <w:next w:val="a"/>
    <w:autoRedefine/>
    <w:uiPriority w:val="39"/>
    <w:unhideWhenUsed/>
    <w:locked/>
    <w:rsid w:val="0069486E"/>
    <w:pPr>
      <w:tabs>
        <w:tab w:val="left" w:pos="708"/>
      </w:tabs>
      <w:spacing w:after="0"/>
      <w:ind w:left="1680" w:firstLine="709"/>
    </w:pPr>
    <w:rPr>
      <w:sz w:val="20"/>
      <w:szCs w:val="20"/>
    </w:rPr>
  </w:style>
  <w:style w:type="paragraph" w:styleId="91">
    <w:name w:val="toc 9"/>
    <w:basedOn w:val="a"/>
    <w:next w:val="a"/>
    <w:autoRedefine/>
    <w:uiPriority w:val="39"/>
    <w:unhideWhenUsed/>
    <w:locked/>
    <w:rsid w:val="0069486E"/>
    <w:pPr>
      <w:tabs>
        <w:tab w:val="left" w:pos="708"/>
      </w:tabs>
      <w:spacing w:after="0"/>
      <w:ind w:left="1960" w:firstLine="709"/>
    </w:pPr>
    <w:rPr>
      <w:sz w:val="20"/>
      <w:szCs w:val="20"/>
    </w:rPr>
  </w:style>
  <w:style w:type="paragraph" w:styleId="ad">
    <w:name w:val="footnote text"/>
    <w:basedOn w:val="a"/>
    <w:link w:val="ae"/>
    <w:uiPriority w:val="99"/>
    <w:semiHidden/>
    <w:unhideWhenUsed/>
    <w:rsid w:val="0069486E"/>
    <w:pPr>
      <w:tabs>
        <w:tab w:val="left" w:pos="708"/>
      </w:tabs>
      <w:spacing w:after="120"/>
      <w:ind w:firstLine="709"/>
      <w:jc w:val="both"/>
    </w:pPr>
    <w:rPr>
      <w:rFonts w:eastAsia="Times New Roman"/>
      <w:sz w:val="20"/>
      <w:szCs w:val="20"/>
      <w:lang/>
    </w:rPr>
  </w:style>
  <w:style w:type="character" w:customStyle="1" w:styleId="ae">
    <w:name w:val="Текст сноски Знак"/>
    <w:link w:val="ad"/>
    <w:uiPriority w:val="99"/>
    <w:semiHidden/>
    <w:rsid w:val="0069486E"/>
    <w:rPr>
      <w:rFonts w:eastAsia="Times New Roman"/>
      <w:lang w:eastAsia="en-US"/>
    </w:rPr>
  </w:style>
  <w:style w:type="paragraph" w:styleId="af">
    <w:name w:val="annotation text"/>
    <w:basedOn w:val="a"/>
    <w:link w:val="af0"/>
    <w:uiPriority w:val="99"/>
    <w:semiHidden/>
    <w:unhideWhenUsed/>
    <w:rsid w:val="0069486E"/>
    <w:pPr>
      <w:tabs>
        <w:tab w:val="left" w:pos="708"/>
      </w:tabs>
      <w:spacing w:after="120"/>
      <w:ind w:firstLine="709"/>
      <w:jc w:val="both"/>
    </w:pPr>
    <w:rPr>
      <w:sz w:val="20"/>
      <w:szCs w:val="20"/>
      <w:lang/>
    </w:rPr>
  </w:style>
  <w:style w:type="character" w:customStyle="1" w:styleId="af0">
    <w:name w:val="Текст примечания Знак"/>
    <w:link w:val="af"/>
    <w:uiPriority w:val="99"/>
    <w:semiHidden/>
    <w:rsid w:val="0069486E"/>
    <w:rPr>
      <w:lang w:eastAsia="en-US"/>
    </w:rPr>
  </w:style>
  <w:style w:type="paragraph" w:styleId="af1">
    <w:name w:val="Title"/>
    <w:basedOn w:val="a"/>
    <w:link w:val="af2"/>
    <w:uiPriority w:val="10"/>
    <w:qFormat/>
    <w:locked/>
    <w:rsid w:val="0069486E"/>
    <w:pPr>
      <w:tabs>
        <w:tab w:val="left" w:pos="708"/>
      </w:tabs>
      <w:spacing w:after="0" w:line="240" w:lineRule="auto"/>
      <w:ind w:firstLine="709"/>
      <w:jc w:val="center"/>
    </w:pPr>
    <w:rPr>
      <w:rFonts w:ascii="Times New Roman" w:eastAsia="Times New Roman" w:hAnsi="Times New Roman"/>
      <w:b/>
      <w:bCs/>
      <w:sz w:val="28"/>
      <w:szCs w:val="24"/>
      <w:lang/>
    </w:rPr>
  </w:style>
  <w:style w:type="character" w:customStyle="1" w:styleId="af2">
    <w:name w:val="Название Знак"/>
    <w:link w:val="af1"/>
    <w:uiPriority w:val="10"/>
    <w:rsid w:val="0069486E"/>
    <w:rPr>
      <w:rFonts w:ascii="Times New Roman" w:eastAsia="Times New Roman" w:hAnsi="Times New Roman"/>
      <w:b/>
      <w:bCs/>
      <w:sz w:val="28"/>
      <w:szCs w:val="24"/>
    </w:rPr>
  </w:style>
  <w:style w:type="paragraph" w:styleId="af3">
    <w:name w:val="Body Text"/>
    <w:basedOn w:val="a"/>
    <w:link w:val="af4"/>
    <w:semiHidden/>
    <w:unhideWhenUsed/>
    <w:rsid w:val="0069486E"/>
    <w:pPr>
      <w:tabs>
        <w:tab w:val="left" w:pos="708"/>
      </w:tabs>
      <w:spacing w:after="120"/>
      <w:ind w:firstLine="709"/>
      <w:jc w:val="both"/>
    </w:pPr>
    <w:rPr>
      <w:lang/>
    </w:rPr>
  </w:style>
  <w:style w:type="character" w:customStyle="1" w:styleId="af4">
    <w:name w:val="Основной текст Знак"/>
    <w:link w:val="af3"/>
    <w:semiHidden/>
    <w:rsid w:val="0069486E"/>
    <w:rPr>
      <w:sz w:val="22"/>
      <w:szCs w:val="22"/>
      <w:lang w:eastAsia="en-US"/>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6"/>
    <w:semiHidden/>
    <w:locked/>
    <w:rsid w:val="0069486E"/>
    <w:rPr>
      <w:sz w:val="22"/>
      <w:szCs w:val="22"/>
      <w:lang w:eastAsia="en-US"/>
    </w:rPr>
  </w:style>
  <w:style w:type="paragraph" w:styleId="af6">
    <w:name w:val="Body Text Indent"/>
    <w:aliases w:val="текст,Основной текст 1,Нумерованный список !!,Надин стиль"/>
    <w:basedOn w:val="a"/>
    <w:link w:val="af5"/>
    <w:semiHidden/>
    <w:unhideWhenUsed/>
    <w:rsid w:val="0069486E"/>
    <w:pPr>
      <w:tabs>
        <w:tab w:val="left" w:pos="708"/>
      </w:tabs>
      <w:spacing w:after="120"/>
      <w:ind w:left="283" w:firstLine="709"/>
      <w:jc w:val="both"/>
    </w:pPr>
    <w:rPr>
      <w:lang/>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semiHidden/>
    <w:rsid w:val="0069486E"/>
    <w:rPr>
      <w:sz w:val="22"/>
      <w:szCs w:val="22"/>
      <w:lang w:eastAsia="en-US"/>
    </w:rPr>
  </w:style>
  <w:style w:type="paragraph" w:styleId="23">
    <w:name w:val="Body Text 2"/>
    <w:basedOn w:val="a"/>
    <w:link w:val="24"/>
    <w:uiPriority w:val="99"/>
    <w:semiHidden/>
    <w:unhideWhenUsed/>
    <w:rsid w:val="0069486E"/>
    <w:pPr>
      <w:tabs>
        <w:tab w:val="left" w:pos="708"/>
      </w:tabs>
      <w:spacing w:after="120" w:line="480" w:lineRule="auto"/>
      <w:ind w:firstLine="709"/>
      <w:jc w:val="both"/>
    </w:pPr>
    <w:rPr>
      <w:rFonts w:ascii="Times New Roman" w:eastAsia="Times New Roman" w:hAnsi="Times New Roman"/>
      <w:sz w:val="24"/>
      <w:szCs w:val="24"/>
      <w:lang/>
    </w:rPr>
  </w:style>
  <w:style w:type="character" w:customStyle="1" w:styleId="24">
    <w:name w:val="Основной текст 2 Знак"/>
    <w:link w:val="23"/>
    <w:uiPriority w:val="99"/>
    <w:semiHidden/>
    <w:rsid w:val="0069486E"/>
    <w:rPr>
      <w:rFonts w:ascii="Times New Roman" w:eastAsia="Times New Roman" w:hAnsi="Times New Roman"/>
      <w:sz w:val="24"/>
      <w:szCs w:val="24"/>
    </w:rPr>
  </w:style>
  <w:style w:type="paragraph" w:styleId="32">
    <w:name w:val="Body Text 3"/>
    <w:basedOn w:val="a"/>
    <w:link w:val="33"/>
    <w:semiHidden/>
    <w:unhideWhenUsed/>
    <w:rsid w:val="0069486E"/>
    <w:pPr>
      <w:tabs>
        <w:tab w:val="left" w:pos="708"/>
      </w:tabs>
      <w:spacing w:after="120" w:line="240" w:lineRule="auto"/>
      <w:ind w:firstLine="709"/>
      <w:jc w:val="both"/>
    </w:pPr>
    <w:rPr>
      <w:rFonts w:ascii="Times New Roman" w:eastAsia="Times New Roman" w:hAnsi="Times New Roman"/>
      <w:sz w:val="16"/>
      <w:szCs w:val="16"/>
      <w:lang/>
    </w:rPr>
  </w:style>
  <w:style w:type="character" w:customStyle="1" w:styleId="33">
    <w:name w:val="Основной текст 3 Знак"/>
    <w:link w:val="32"/>
    <w:semiHidden/>
    <w:rsid w:val="0069486E"/>
    <w:rPr>
      <w:rFonts w:ascii="Times New Roman" w:eastAsia="Times New Roman" w:hAnsi="Times New Roman"/>
      <w:sz w:val="16"/>
      <w:szCs w:val="16"/>
    </w:rPr>
  </w:style>
  <w:style w:type="paragraph" w:styleId="25">
    <w:name w:val="Body Text Indent 2"/>
    <w:basedOn w:val="a"/>
    <w:link w:val="26"/>
    <w:uiPriority w:val="99"/>
    <w:semiHidden/>
    <w:unhideWhenUsed/>
    <w:rsid w:val="0069486E"/>
    <w:pPr>
      <w:tabs>
        <w:tab w:val="left" w:pos="708"/>
      </w:tabs>
      <w:spacing w:after="120" w:line="480" w:lineRule="auto"/>
      <w:ind w:left="283" w:firstLine="709"/>
      <w:jc w:val="both"/>
    </w:pPr>
    <w:rPr>
      <w:lang/>
    </w:rPr>
  </w:style>
  <w:style w:type="character" w:customStyle="1" w:styleId="26">
    <w:name w:val="Основной текст с отступом 2 Знак"/>
    <w:link w:val="25"/>
    <w:uiPriority w:val="99"/>
    <w:semiHidden/>
    <w:rsid w:val="0069486E"/>
    <w:rPr>
      <w:sz w:val="22"/>
      <w:szCs w:val="22"/>
      <w:lang w:eastAsia="en-US"/>
    </w:rPr>
  </w:style>
  <w:style w:type="paragraph" w:styleId="34">
    <w:name w:val="Body Text Indent 3"/>
    <w:basedOn w:val="a"/>
    <w:link w:val="35"/>
    <w:uiPriority w:val="99"/>
    <w:semiHidden/>
    <w:unhideWhenUsed/>
    <w:rsid w:val="0069486E"/>
    <w:pPr>
      <w:tabs>
        <w:tab w:val="left" w:pos="708"/>
      </w:tabs>
      <w:spacing w:after="120"/>
      <w:ind w:left="283" w:firstLine="709"/>
      <w:jc w:val="both"/>
    </w:pPr>
    <w:rPr>
      <w:sz w:val="16"/>
      <w:szCs w:val="16"/>
      <w:lang/>
    </w:rPr>
  </w:style>
  <w:style w:type="character" w:customStyle="1" w:styleId="35">
    <w:name w:val="Основной текст с отступом 3 Знак"/>
    <w:link w:val="34"/>
    <w:uiPriority w:val="99"/>
    <w:semiHidden/>
    <w:rsid w:val="0069486E"/>
    <w:rPr>
      <w:sz w:val="16"/>
      <w:szCs w:val="16"/>
      <w:lang w:eastAsia="en-US"/>
    </w:rPr>
  </w:style>
  <w:style w:type="paragraph" w:styleId="af7">
    <w:name w:val="Plain Text"/>
    <w:basedOn w:val="a"/>
    <w:link w:val="af8"/>
    <w:semiHidden/>
    <w:unhideWhenUsed/>
    <w:rsid w:val="0069486E"/>
    <w:pPr>
      <w:tabs>
        <w:tab w:val="left" w:pos="708"/>
      </w:tabs>
      <w:spacing w:after="0" w:line="240" w:lineRule="auto"/>
      <w:ind w:firstLine="454"/>
      <w:jc w:val="both"/>
    </w:pPr>
    <w:rPr>
      <w:rFonts w:ascii="Courier New" w:eastAsia="Times New Roman" w:hAnsi="Courier New"/>
      <w:sz w:val="20"/>
      <w:szCs w:val="20"/>
      <w:lang/>
    </w:rPr>
  </w:style>
  <w:style w:type="character" w:customStyle="1" w:styleId="af8">
    <w:name w:val="Текст Знак"/>
    <w:link w:val="af7"/>
    <w:semiHidden/>
    <w:rsid w:val="0069486E"/>
    <w:rPr>
      <w:rFonts w:ascii="Courier New" w:eastAsia="Times New Roman" w:hAnsi="Courier New"/>
      <w:lang w:eastAsia="en-US"/>
    </w:rPr>
  </w:style>
  <w:style w:type="paragraph" w:styleId="af9">
    <w:name w:val="annotation subject"/>
    <w:basedOn w:val="af"/>
    <w:next w:val="af"/>
    <w:link w:val="afa"/>
    <w:uiPriority w:val="99"/>
    <w:semiHidden/>
    <w:unhideWhenUsed/>
    <w:rsid w:val="0069486E"/>
    <w:rPr>
      <w:b/>
      <w:bCs/>
    </w:rPr>
  </w:style>
  <w:style w:type="character" w:customStyle="1" w:styleId="afa">
    <w:name w:val="Тема примечания Знак"/>
    <w:link w:val="af9"/>
    <w:uiPriority w:val="99"/>
    <w:semiHidden/>
    <w:rsid w:val="0069486E"/>
    <w:rPr>
      <w:b/>
      <w:bCs/>
      <w:lang w:eastAsia="en-US"/>
    </w:rPr>
  </w:style>
  <w:style w:type="paragraph" w:styleId="afb">
    <w:name w:val="Balloon Text"/>
    <w:basedOn w:val="a"/>
    <w:link w:val="afc"/>
    <w:semiHidden/>
    <w:unhideWhenUsed/>
    <w:rsid w:val="0069486E"/>
    <w:pPr>
      <w:tabs>
        <w:tab w:val="left" w:pos="708"/>
      </w:tabs>
      <w:spacing w:after="0" w:line="240" w:lineRule="auto"/>
      <w:ind w:firstLine="709"/>
      <w:jc w:val="both"/>
    </w:pPr>
    <w:rPr>
      <w:rFonts w:ascii="Tahoma" w:hAnsi="Tahoma"/>
      <w:sz w:val="16"/>
      <w:szCs w:val="16"/>
      <w:lang/>
    </w:rPr>
  </w:style>
  <w:style w:type="character" w:customStyle="1" w:styleId="afc">
    <w:name w:val="Текст выноски Знак"/>
    <w:link w:val="afb"/>
    <w:semiHidden/>
    <w:rsid w:val="0069486E"/>
    <w:rPr>
      <w:rFonts w:ascii="Tahoma" w:hAnsi="Tahoma"/>
      <w:sz w:val="16"/>
      <w:szCs w:val="16"/>
      <w:lang w:eastAsia="en-US"/>
    </w:rPr>
  </w:style>
  <w:style w:type="paragraph" w:customStyle="1" w:styleId="210">
    <w:name w:val="Средняя сетка 21"/>
    <w:qFormat/>
    <w:rsid w:val="0069486E"/>
    <w:pPr>
      <w:tabs>
        <w:tab w:val="left" w:pos="708"/>
      </w:tabs>
    </w:pPr>
    <w:rPr>
      <w:sz w:val="22"/>
      <w:szCs w:val="22"/>
      <w:lang w:eastAsia="en-US"/>
    </w:rPr>
  </w:style>
  <w:style w:type="paragraph" w:customStyle="1" w:styleId="-1">
    <w:name w:val="-1"/>
    <w:basedOn w:val="a"/>
    <w:qFormat/>
    <w:rsid w:val="0069486E"/>
    <w:pPr>
      <w:numPr>
        <w:numId w:val="16"/>
      </w:numPr>
      <w:tabs>
        <w:tab w:val="left" w:pos="1092"/>
      </w:tabs>
      <w:spacing w:before="240" w:after="240" w:line="240" w:lineRule="auto"/>
    </w:pPr>
    <w:rPr>
      <w:rFonts w:ascii="Myriad Pro" w:hAnsi="Myriad Pro"/>
      <w:b/>
      <w:bCs/>
      <w:sz w:val="24"/>
      <w:szCs w:val="28"/>
    </w:rPr>
  </w:style>
  <w:style w:type="paragraph" w:customStyle="1" w:styleId="afd">
    <w:name w:val="Нормальный (таблица)"/>
    <w:basedOn w:val="a"/>
    <w:next w:val="a"/>
    <w:uiPriority w:val="99"/>
    <w:rsid w:val="0069486E"/>
    <w:pPr>
      <w:widowControl w:val="0"/>
      <w:tabs>
        <w:tab w:val="left" w:pos="708"/>
      </w:tabs>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afe">
    <w:name w:val="Центрированный (таблица)"/>
    <w:basedOn w:val="a"/>
    <w:next w:val="a"/>
    <w:uiPriority w:val="99"/>
    <w:rsid w:val="0069486E"/>
    <w:pPr>
      <w:widowControl w:val="0"/>
      <w:tabs>
        <w:tab w:val="left" w:pos="708"/>
      </w:tabs>
      <w:autoSpaceDE w:val="0"/>
      <w:autoSpaceDN w:val="0"/>
      <w:adjustRightInd w:val="0"/>
      <w:spacing w:after="0" w:line="240" w:lineRule="auto"/>
      <w:ind w:firstLine="709"/>
      <w:jc w:val="center"/>
    </w:pPr>
    <w:rPr>
      <w:rFonts w:ascii="Times New Roman" w:eastAsia="Times New Roman" w:hAnsi="Times New Roman"/>
      <w:sz w:val="24"/>
      <w:szCs w:val="24"/>
      <w:lang w:eastAsia="ru-RU"/>
    </w:rPr>
  </w:style>
  <w:style w:type="paragraph" w:customStyle="1" w:styleId="aff">
    <w:name w:val="список с точками"/>
    <w:basedOn w:val="a"/>
    <w:rsid w:val="0069486E"/>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5">
    <w:name w:val="Обычный1"/>
    <w:rsid w:val="0069486E"/>
    <w:pPr>
      <w:widowControl w:val="0"/>
      <w:tabs>
        <w:tab w:val="left" w:pos="708"/>
      </w:tabs>
      <w:snapToGrid w:val="0"/>
      <w:spacing w:line="256" w:lineRule="auto"/>
      <w:ind w:left="520" w:firstLine="300"/>
      <w:jc w:val="both"/>
    </w:pPr>
    <w:rPr>
      <w:rFonts w:ascii="Times New Roman" w:eastAsia="Times New Roman" w:hAnsi="Times New Roman"/>
      <w:sz w:val="22"/>
    </w:rPr>
  </w:style>
  <w:style w:type="paragraph" w:customStyle="1" w:styleId="FR1">
    <w:name w:val="FR1"/>
    <w:rsid w:val="0069486E"/>
    <w:pPr>
      <w:widowControl w:val="0"/>
      <w:tabs>
        <w:tab w:val="left" w:pos="708"/>
      </w:tabs>
      <w:snapToGrid w:val="0"/>
      <w:spacing w:before="100"/>
      <w:ind w:left="80"/>
    </w:pPr>
    <w:rPr>
      <w:rFonts w:ascii="Arial" w:eastAsia="Times New Roman" w:hAnsi="Arial"/>
      <w:i/>
      <w:sz w:val="18"/>
      <w:lang w:val="en-US"/>
    </w:rPr>
  </w:style>
  <w:style w:type="paragraph" w:customStyle="1" w:styleId="BodyText21">
    <w:name w:val="Body Text 21"/>
    <w:basedOn w:val="a"/>
    <w:rsid w:val="0069486E"/>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sz w:val="28"/>
      <w:szCs w:val="20"/>
      <w:lang w:eastAsia="ru-RU"/>
    </w:rPr>
  </w:style>
  <w:style w:type="paragraph" w:customStyle="1" w:styleId="Default">
    <w:name w:val="Default"/>
    <w:rsid w:val="0069486E"/>
    <w:pPr>
      <w:tabs>
        <w:tab w:val="left" w:pos="708"/>
      </w:tabs>
      <w:autoSpaceDE w:val="0"/>
      <w:autoSpaceDN w:val="0"/>
      <w:adjustRightInd w:val="0"/>
    </w:pPr>
    <w:rPr>
      <w:rFonts w:ascii="Times New Roman" w:eastAsia="Times New Roman" w:hAnsi="Times New Roman"/>
      <w:color w:val="000000"/>
      <w:sz w:val="24"/>
      <w:szCs w:val="24"/>
    </w:rPr>
  </w:style>
  <w:style w:type="paragraph" w:customStyle="1" w:styleId="-11">
    <w:name w:val="Цветной список - Акцент 11"/>
    <w:basedOn w:val="a"/>
    <w:qFormat/>
    <w:rsid w:val="0069486E"/>
    <w:pPr>
      <w:tabs>
        <w:tab w:val="left" w:pos="708"/>
      </w:tabs>
      <w:spacing w:after="0" w:line="240" w:lineRule="auto"/>
      <w:ind w:left="720" w:firstLine="709"/>
      <w:contextualSpacing/>
      <w:jc w:val="both"/>
    </w:pPr>
    <w:rPr>
      <w:rFonts w:ascii="Times New Roman" w:eastAsia="Times New Roman" w:hAnsi="Times New Roman"/>
      <w:sz w:val="24"/>
      <w:szCs w:val="24"/>
      <w:lang w:eastAsia="ru-RU"/>
    </w:rPr>
  </w:style>
  <w:style w:type="paragraph" w:customStyle="1" w:styleId="Style16">
    <w:name w:val="Style16"/>
    <w:basedOn w:val="a"/>
    <w:rsid w:val="0069486E"/>
    <w:pPr>
      <w:widowControl w:val="0"/>
      <w:tabs>
        <w:tab w:val="left" w:pos="708"/>
      </w:tabs>
      <w:autoSpaceDE w:val="0"/>
      <w:autoSpaceDN w:val="0"/>
      <w:adjustRightInd w:val="0"/>
      <w:spacing w:after="0" w:line="307" w:lineRule="exact"/>
      <w:ind w:hanging="360"/>
      <w:jc w:val="both"/>
    </w:pPr>
    <w:rPr>
      <w:rFonts w:ascii="Times New Roman" w:eastAsia="Times New Roman" w:hAnsi="Times New Roman"/>
      <w:sz w:val="24"/>
      <w:szCs w:val="24"/>
      <w:lang w:eastAsia="ru-RU"/>
    </w:rPr>
  </w:style>
  <w:style w:type="paragraph" w:customStyle="1" w:styleId="Style12">
    <w:name w:val="Style12"/>
    <w:basedOn w:val="a"/>
    <w:rsid w:val="0069486E"/>
    <w:pPr>
      <w:widowControl w:val="0"/>
      <w:tabs>
        <w:tab w:val="left" w:pos="708"/>
      </w:tabs>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Style13">
    <w:name w:val="Style13"/>
    <w:basedOn w:val="a"/>
    <w:rsid w:val="0069486E"/>
    <w:pPr>
      <w:widowControl w:val="0"/>
      <w:tabs>
        <w:tab w:val="left" w:pos="708"/>
      </w:tabs>
      <w:autoSpaceDE w:val="0"/>
      <w:autoSpaceDN w:val="0"/>
      <w:adjustRightInd w:val="0"/>
      <w:spacing w:after="0" w:line="240" w:lineRule="auto"/>
      <w:ind w:firstLine="709"/>
      <w:jc w:val="both"/>
    </w:pPr>
    <w:rPr>
      <w:rFonts w:ascii="Times New Roman" w:hAnsi="Times New Roman"/>
      <w:sz w:val="24"/>
      <w:szCs w:val="24"/>
      <w:lang w:eastAsia="ru-RU"/>
    </w:rPr>
  </w:style>
  <w:style w:type="paragraph" w:customStyle="1" w:styleId="Style2">
    <w:name w:val="Style2"/>
    <w:basedOn w:val="a"/>
    <w:rsid w:val="0069486E"/>
    <w:pPr>
      <w:widowControl w:val="0"/>
      <w:tabs>
        <w:tab w:val="left" w:pos="708"/>
      </w:tabs>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Style23">
    <w:name w:val="Style23"/>
    <w:basedOn w:val="a"/>
    <w:rsid w:val="0069486E"/>
    <w:pPr>
      <w:widowControl w:val="0"/>
      <w:tabs>
        <w:tab w:val="left" w:pos="708"/>
      </w:tabs>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110">
    <w:name w:val="-1.1"/>
    <w:basedOn w:val="a"/>
    <w:qFormat/>
    <w:rsid w:val="0069486E"/>
    <w:pPr>
      <w:tabs>
        <w:tab w:val="left" w:pos="708"/>
      </w:tabs>
      <w:spacing w:after="0" w:line="240" w:lineRule="auto"/>
      <w:ind w:firstLine="709"/>
      <w:jc w:val="both"/>
    </w:pPr>
    <w:rPr>
      <w:rFonts w:ascii="Myriad Pro" w:hAnsi="Myriad Pro"/>
      <w:sz w:val="28"/>
      <w:szCs w:val="28"/>
    </w:rPr>
  </w:style>
  <w:style w:type="table" w:customStyle="1" w:styleId="1-21">
    <w:name w:val="Средняя сетка 1 - Акцент 21"/>
    <w:basedOn w:val="a1"/>
    <w:next w:val="1-2"/>
    <w:uiPriority w:val="67"/>
    <w:rsid w:val="0069486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2">
    <w:name w:val="-1_перечень Знак"/>
    <w:link w:val="-10"/>
    <w:locked/>
    <w:rsid w:val="0069486E"/>
    <w:rPr>
      <w:rFonts w:ascii="Times New Roman" w:hAnsi="Times New Roman"/>
      <w:sz w:val="24"/>
      <w:szCs w:val="28"/>
      <w:lang w:eastAsia="en-US"/>
    </w:rPr>
  </w:style>
  <w:style w:type="paragraph" w:customStyle="1" w:styleId="-10">
    <w:name w:val="-1_перечень"/>
    <w:basedOn w:val="a"/>
    <w:link w:val="-12"/>
    <w:qFormat/>
    <w:rsid w:val="0069486E"/>
    <w:pPr>
      <w:numPr>
        <w:numId w:val="18"/>
      </w:numPr>
      <w:tabs>
        <w:tab w:val="left" w:pos="993"/>
      </w:tabs>
      <w:spacing w:after="0"/>
      <w:ind w:left="0" w:firstLine="709"/>
      <w:contextualSpacing/>
      <w:jc w:val="both"/>
    </w:pPr>
    <w:rPr>
      <w:rFonts w:ascii="Times New Roman" w:hAnsi="Times New Roman"/>
      <w:sz w:val="24"/>
      <w:szCs w:val="28"/>
      <w:lang/>
    </w:rPr>
  </w:style>
  <w:style w:type="paragraph" w:customStyle="1" w:styleId="-">
    <w:name w:val="-_пробел"/>
    <w:basedOn w:val="-110"/>
    <w:qFormat/>
    <w:rsid w:val="0069486E"/>
    <w:rPr>
      <w:sz w:val="16"/>
      <w:szCs w:val="16"/>
    </w:rPr>
  </w:style>
  <w:style w:type="paragraph" w:customStyle="1" w:styleId="-13">
    <w:name w:val="-1_Прил"/>
    <w:basedOn w:val="a"/>
    <w:qFormat/>
    <w:rsid w:val="0069486E"/>
    <w:pPr>
      <w:tabs>
        <w:tab w:val="left" w:pos="708"/>
      </w:tabs>
      <w:spacing w:after="120" w:line="240" w:lineRule="auto"/>
      <w:ind w:firstLine="709"/>
      <w:jc w:val="center"/>
    </w:pPr>
    <w:rPr>
      <w:rFonts w:ascii="Times New Roman" w:hAnsi="Times New Roman"/>
      <w:b/>
      <w:caps/>
      <w:sz w:val="32"/>
    </w:rPr>
  </w:style>
  <w:style w:type="paragraph" w:customStyle="1" w:styleId="-14">
    <w:name w:val="-1_Прил номер"/>
    <w:basedOn w:val="a"/>
    <w:qFormat/>
    <w:rsid w:val="0069486E"/>
    <w:pPr>
      <w:tabs>
        <w:tab w:val="left" w:pos="708"/>
      </w:tabs>
      <w:spacing w:after="0" w:line="240" w:lineRule="auto"/>
      <w:ind w:left="360" w:firstLine="709"/>
      <w:jc w:val="right"/>
    </w:pPr>
    <w:rPr>
      <w:rFonts w:ascii="Times New Roman" w:hAnsi="Times New Roman"/>
      <w:sz w:val="28"/>
      <w:szCs w:val="28"/>
    </w:rPr>
  </w:style>
  <w:style w:type="paragraph" w:customStyle="1" w:styleId="aff0">
    <w:name w:val="т_маркер"/>
    <w:basedOn w:val="af6"/>
    <w:uiPriority w:val="99"/>
    <w:rsid w:val="0069486E"/>
    <w:pPr>
      <w:tabs>
        <w:tab w:val="clear" w:pos="708"/>
        <w:tab w:val="num" w:pos="360"/>
        <w:tab w:val="left" w:pos="1095"/>
        <w:tab w:val="left" w:pos="1191"/>
        <w:tab w:val="left" w:pos="1418"/>
      </w:tabs>
      <w:autoSpaceDE w:val="0"/>
      <w:autoSpaceDN w:val="0"/>
      <w:spacing w:after="0" w:line="240" w:lineRule="auto"/>
      <w:ind w:left="1094" w:hanging="374"/>
    </w:pPr>
    <w:rPr>
      <w:rFonts w:ascii="Times New Roman" w:eastAsia="Times New Roman" w:hAnsi="Times New Roman"/>
      <w:sz w:val="24"/>
      <w:szCs w:val="24"/>
      <w:lang w:eastAsia="ru-RU"/>
    </w:rPr>
  </w:style>
  <w:style w:type="paragraph" w:customStyle="1" w:styleId="aff1">
    <w:name w:val="т_тит_лист"/>
    <w:basedOn w:val="af1"/>
    <w:rsid w:val="0069486E"/>
    <w:pPr>
      <w:autoSpaceDE w:val="0"/>
      <w:autoSpaceDN w:val="0"/>
    </w:pPr>
    <w:rPr>
      <w:b w:val="0"/>
      <w:bCs w:val="0"/>
      <w:szCs w:val="28"/>
      <w:lang w:eastAsia="ru-RU"/>
    </w:rPr>
  </w:style>
  <w:style w:type="paragraph" w:customStyle="1" w:styleId="16">
    <w:name w:val="Основной 1 см"/>
    <w:basedOn w:val="a"/>
    <w:uiPriority w:val="99"/>
    <w:rsid w:val="0069486E"/>
    <w:pPr>
      <w:tabs>
        <w:tab w:val="left" w:pos="708"/>
      </w:tabs>
      <w:spacing w:after="0" w:line="240" w:lineRule="auto"/>
      <w:ind w:firstLine="567"/>
      <w:jc w:val="both"/>
    </w:pPr>
    <w:rPr>
      <w:rFonts w:ascii="Times New Roman" w:eastAsia="Times New Roman" w:hAnsi="Times New Roman"/>
      <w:sz w:val="28"/>
      <w:szCs w:val="20"/>
      <w:lang w:eastAsia="ru-RU"/>
    </w:rPr>
  </w:style>
  <w:style w:type="paragraph" w:styleId="aff2">
    <w:name w:val="TOC Heading"/>
    <w:basedOn w:val="1"/>
    <w:next w:val="a"/>
    <w:uiPriority w:val="39"/>
    <w:semiHidden/>
    <w:unhideWhenUsed/>
    <w:qFormat/>
    <w:rsid w:val="0069486E"/>
    <w:pPr>
      <w:keepLines/>
      <w:numPr>
        <w:numId w:val="0"/>
      </w:numPr>
      <w:spacing w:before="480" w:line="276" w:lineRule="auto"/>
      <w:outlineLvl w:val="9"/>
    </w:pPr>
    <w:rPr>
      <w:rFonts w:ascii="Cambria" w:hAnsi="Cambria"/>
      <w:bCs/>
      <w:color w:val="365F91"/>
      <w:szCs w:val="28"/>
      <w:lang w:eastAsia="ru-RU"/>
    </w:rPr>
  </w:style>
  <w:style w:type="character" w:customStyle="1" w:styleId="aff3">
    <w:name w:val="Таблица Знак"/>
    <w:link w:val="aff4"/>
    <w:locked/>
    <w:rsid w:val="0069486E"/>
    <w:rPr>
      <w:rFonts w:ascii="Times New Roman" w:hAnsi="Times New Roman"/>
      <w:sz w:val="22"/>
      <w:szCs w:val="26"/>
      <w:lang w:eastAsia="en-US"/>
    </w:rPr>
  </w:style>
  <w:style w:type="paragraph" w:customStyle="1" w:styleId="aff4">
    <w:name w:val="Таблица"/>
    <w:basedOn w:val="a"/>
    <w:link w:val="aff3"/>
    <w:qFormat/>
    <w:rsid w:val="0069486E"/>
    <w:pPr>
      <w:tabs>
        <w:tab w:val="left" w:pos="708"/>
      </w:tabs>
      <w:spacing w:after="0"/>
      <w:jc w:val="center"/>
    </w:pPr>
    <w:rPr>
      <w:rFonts w:ascii="Times New Roman" w:hAnsi="Times New Roman"/>
      <w:szCs w:val="26"/>
      <w:lang/>
    </w:rPr>
  </w:style>
  <w:style w:type="paragraph" w:customStyle="1" w:styleId="27">
    <w:name w:val="Маркер2"/>
    <w:basedOn w:val="-10"/>
    <w:qFormat/>
    <w:rsid w:val="0069486E"/>
    <w:pPr>
      <w:numPr>
        <w:numId w:val="0"/>
      </w:numPr>
      <w:spacing w:after="120"/>
      <w:ind w:left="993"/>
    </w:pPr>
    <w:rPr>
      <w:spacing w:val="-1"/>
    </w:rPr>
  </w:style>
  <w:style w:type="paragraph" w:customStyle="1" w:styleId="aff5">
    <w:name w:val="Основной б.о."/>
    <w:basedOn w:val="16"/>
    <w:next w:val="16"/>
    <w:uiPriority w:val="99"/>
    <w:rsid w:val="0069486E"/>
    <w:pPr>
      <w:ind w:firstLine="0"/>
    </w:pPr>
  </w:style>
  <w:style w:type="paragraph" w:customStyle="1" w:styleId="p12">
    <w:name w:val="p12"/>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69486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69486E"/>
    <w:pPr>
      <w:tabs>
        <w:tab w:val="left" w:pos="708"/>
      </w:tabs>
      <w:spacing w:before="100" w:beforeAutospacing="1" w:after="100" w:afterAutospacing="1" w:line="240" w:lineRule="auto"/>
    </w:pPr>
    <w:rPr>
      <w:rFonts w:ascii="Tahoma" w:eastAsia="Times New Roman" w:hAnsi="Tahoma" w:cs="Tahoma"/>
      <w:sz w:val="24"/>
      <w:szCs w:val="24"/>
      <w:lang w:eastAsia="ru-RU"/>
    </w:rPr>
  </w:style>
  <w:style w:type="paragraph" w:customStyle="1" w:styleId="xl68">
    <w:name w:val="xl68"/>
    <w:basedOn w:val="a"/>
    <w:rsid w:val="0069486E"/>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69">
    <w:name w:val="xl69"/>
    <w:basedOn w:val="a"/>
    <w:rsid w:val="0069486E"/>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xl70">
    <w:name w:val="xl70"/>
    <w:basedOn w:val="a"/>
    <w:rsid w:val="0069486E"/>
    <w:pPr>
      <w:pBdr>
        <w:top w:val="single" w:sz="8" w:space="0" w:color="auto"/>
        <w:left w:val="single" w:sz="8" w:space="0" w:color="auto"/>
        <w:bottom w:val="single" w:sz="4" w:space="0" w:color="auto"/>
        <w:right w:val="single" w:sz="8"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xl71">
    <w:name w:val="xl71"/>
    <w:basedOn w:val="a"/>
    <w:rsid w:val="0069486E"/>
    <w:pPr>
      <w:pBdr>
        <w:top w:val="single" w:sz="4" w:space="0" w:color="auto"/>
        <w:left w:val="single" w:sz="8" w:space="0" w:color="auto"/>
        <w:bottom w:val="single" w:sz="4" w:space="0" w:color="auto"/>
        <w:right w:val="single" w:sz="8"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xl72">
    <w:name w:val="xl72"/>
    <w:basedOn w:val="a"/>
    <w:rsid w:val="0069486E"/>
    <w:pPr>
      <w:pBdr>
        <w:top w:val="single" w:sz="4" w:space="0" w:color="auto"/>
        <w:left w:val="single" w:sz="8" w:space="0" w:color="auto"/>
        <w:bottom w:val="single" w:sz="8" w:space="0" w:color="auto"/>
        <w:right w:val="single" w:sz="8"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14"/>
      <w:szCs w:val="14"/>
      <w:lang w:eastAsia="ru-RU"/>
    </w:rPr>
  </w:style>
  <w:style w:type="paragraph" w:customStyle="1" w:styleId="xl73">
    <w:name w:val="xl73"/>
    <w:basedOn w:val="a"/>
    <w:rsid w:val="0069486E"/>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4">
    <w:name w:val="xl74"/>
    <w:basedOn w:val="a"/>
    <w:rsid w:val="0069486E"/>
    <w:pPr>
      <w:pBdr>
        <w:top w:val="single" w:sz="4" w:space="0" w:color="auto"/>
        <w:left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5">
    <w:name w:val="xl75"/>
    <w:basedOn w:val="a"/>
    <w:rsid w:val="0069486E"/>
    <w:pPr>
      <w:pBdr>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6">
    <w:name w:val="xl76"/>
    <w:basedOn w:val="a"/>
    <w:rsid w:val="0069486E"/>
    <w:pPr>
      <w:pBdr>
        <w:top w:val="single" w:sz="4" w:space="0" w:color="auto"/>
        <w:left w:val="single" w:sz="4" w:space="0" w:color="auto"/>
        <w:bottom w:val="single" w:sz="4" w:space="0" w:color="auto"/>
        <w:right w:val="single" w:sz="4"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0"/>
      <w:szCs w:val="20"/>
      <w:lang w:eastAsia="ru-RU"/>
    </w:rPr>
  </w:style>
  <w:style w:type="paragraph" w:customStyle="1" w:styleId="xl77">
    <w:name w:val="xl77"/>
    <w:basedOn w:val="a"/>
    <w:rsid w:val="0069486E"/>
    <w:pPr>
      <w:pBdr>
        <w:top w:val="single" w:sz="8" w:space="0" w:color="auto"/>
        <w:left w:val="single" w:sz="8" w:space="0" w:color="auto"/>
        <w:bottom w:val="single" w:sz="8" w:space="0" w:color="auto"/>
        <w:right w:val="single" w:sz="8" w:space="0" w:color="auto"/>
      </w:pBdr>
      <w:shd w:val="clear" w:color="auto" w:fill="FFFFFF"/>
      <w:tabs>
        <w:tab w:val="left" w:pos="708"/>
      </w:tabs>
      <w:spacing w:before="100" w:beforeAutospacing="1" w:after="100" w:afterAutospacing="1" w:line="240" w:lineRule="auto"/>
      <w:jc w:val="center"/>
    </w:pPr>
    <w:rPr>
      <w:rFonts w:ascii="Tahoma" w:eastAsia="Times New Roman" w:hAnsi="Tahoma" w:cs="Tahoma"/>
      <w:sz w:val="20"/>
      <w:szCs w:val="20"/>
      <w:lang w:eastAsia="ru-RU"/>
    </w:rPr>
  </w:style>
  <w:style w:type="paragraph" w:customStyle="1" w:styleId="ConsPlusNormal">
    <w:name w:val="ConsPlusNormal"/>
    <w:rsid w:val="0069486E"/>
    <w:pPr>
      <w:widowControl w:val="0"/>
      <w:tabs>
        <w:tab w:val="left" w:pos="708"/>
      </w:tabs>
      <w:autoSpaceDE w:val="0"/>
      <w:autoSpaceDN w:val="0"/>
    </w:pPr>
    <w:rPr>
      <w:rFonts w:eastAsia="Times New Roman" w:cs="Calibri"/>
      <w:sz w:val="22"/>
    </w:rPr>
  </w:style>
  <w:style w:type="character" w:styleId="aff6">
    <w:name w:val="footnote reference"/>
    <w:uiPriority w:val="99"/>
    <w:semiHidden/>
    <w:unhideWhenUsed/>
    <w:rsid w:val="0069486E"/>
    <w:rPr>
      <w:vertAlign w:val="superscript"/>
    </w:rPr>
  </w:style>
  <w:style w:type="character" w:styleId="aff7">
    <w:name w:val="annotation reference"/>
    <w:uiPriority w:val="99"/>
    <w:semiHidden/>
    <w:unhideWhenUsed/>
    <w:rsid w:val="0069486E"/>
    <w:rPr>
      <w:sz w:val="16"/>
      <w:szCs w:val="16"/>
    </w:rPr>
  </w:style>
  <w:style w:type="character" w:customStyle="1" w:styleId="apple-converted-space">
    <w:name w:val="apple-converted-space"/>
    <w:rsid w:val="0069486E"/>
  </w:style>
  <w:style w:type="character" w:customStyle="1" w:styleId="value">
    <w:name w:val="value"/>
    <w:rsid w:val="0069486E"/>
  </w:style>
  <w:style w:type="character" w:customStyle="1" w:styleId="addressbooksuggestitemhint">
    <w:name w:val="addressbook__suggest__item__hint"/>
    <w:rsid w:val="0069486E"/>
  </w:style>
  <w:style w:type="character" w:customStyle="1" w:styleId="36">
    <w:name w:val="УМКД: выд.3"/>
    <w:rsid w:val="0069486E"/>
    <w:rPr>
      <w:u w:val="single"/>
    </w:rPr>
  </w:style>
  <w:style w:type="character" w:customStyle="1" w:styleId="FontStyle30">
    <w:name w:val="Font Style30"/>
    <w:rsid w:val="0069486E"/>
  </w:style>
  <w:style w:type="character" w:customStyle="1" w:styleId="FontStyle31">
    <w:name w:val="Font Style31"/>
    <w:rsid w:val="0069486E"/>
    <w:rPr>
      <w:rFonts w:ascii="Times New Roman" w:hAnsi="Times New Roman" w:cs="Times New Roman" w:hint="default"/>
      <w:b/>
      <w:bCs/>
      <w:color w:val="000000"/>
      <w:sz w:val="22"/>
      <w:szCs w:val="22"/>
    </w:rPr>
  </w:style>
  <w:style w:type="table" w:customStyle="1" w:styleId="-120">
    <w:name w:val="Цветной список - Акцент 12"/>
    <w:basedOn w:val="a1"/>
    <w:next w:val="-15"/>
    <w:link w:val="-16"/>
    <w:uiPriority w:val="34"/>
    <w:rsid w:val="0069486E"/>
    <w:rPr>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6">
    <w:name w:val="Цветной список - Акцент 1 Знак"/>
    <w:aliases w:val="2 заголовок Знак"/>
    <w:link w:val="-120"/>
    <w:uiPriority w:val="34"/>
    <w:locked/>
    <w:rsid w:val="0069486E"/>
    <w:rPr>
      <w:sz w:val="22"/>
      <w:szCs w:val="22"/>
      <w:lang w:eastAsia="en-US"/>
    </w:rPr>
  </w:style>
  <w:style w:type="character" w:customStyle="1" w:styleId="s1">
    <w:name w:val="s1"/>
    <w:rsid w:val="0069486E"/>
  </w:style>
  <w:style w:type="character" w:customStyle="1" w:styleId="s5">
    <w:name w:val="s5"/>
    <w:rsid w:val="0069486E"/>
  </w:style>
  <w:style w:type="table" w:styleId="1-1">
    <w:name w:val="Medium Grid 1 Accent 1"/>
    <w:basedOn w:val="a1"/>
    <w:uiPriority w:val="67"/>
    <w:rsid w:val="0069486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
    <w:name w:val="Светлая сетка - Акцент 11"/>
    <w:basedOn w:val="a1"/>
    <w:uiPriority w:val="62"/>
    <w:rsid w:val="0069486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New York" w:eastAsia="Times New Roman" w:hAnsi="New Yor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New York" w:eastAsia="Times New Roman" w:hAnsi="New Yor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hint="default"/>
        <w:b/>
        <w:bCs/>
      </w:rPr>
    </w:tblStylePr>
    <w:tblStylePr w:type="lastCol">
      <w:rPr>
        <w:rFonts w:ascii="New York" w:eastAsia="Times New Roman" w:hAnsi="New Yor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
    <w:name w:val="Цветной список - Акцент 121"/>
    <w:basedOn w:val="a1"/>
    <w:uiPriority w:val="72"/>
    <w:rsid w:val="0069486E"/>
    <w:rPr>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2">
    <w:name w:val="Medium Grid 1 Accent 2"/>
    <w:basedOn w:val="a1"/>
    <w:uiPriority w:val="67"/>
    <w:rsid w:val="0069486E"/>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5">
    <w:name w:val="Colorful List Accent 1"/>
    <w:basedOn w:val="a1"/>
    <w:uiPriority w:val="72"/>
    <w:rsid w:val="0069486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8798">
      <w:bodyDiv w:val="1"/>
      <w:marLeft w:val="0"/>
      <w:marRight w:val="0"/>
      <w:marTop w:val="0"/>
      <w:marBottom w:val="0"/>
      <w:divBdr>
        <w:top w:val="none" w:sz="0" w:space="0" w:color="auto"/>
        <w:left w:val="none" w:sz="0" w:space="0" w:color="auto"/>
        <w:bottom w:val="none" w:sz="0" w:space="0" w:color="auto"/>
        <w:right w:val="none" w:sz="0" w:space="0" w:color="auto"/>
      </w:divBdr>
    </w:div>
    <w:div w:id="187303316">
      <w:bodyDiv w:val="1"/>
      <w:marLeft w:val="0"/>
      <w:marRight w:val="0"/>
      <w:marTop w:val="0"/>
      <w:marBottom w:val="0"/>
      <w:divBdr>
        <w:top w:val="none" w:sz="0" w:space="0" w:color="auto"/>
        <w:left w:val="none" w:sz="0" w:space="0" w:color="auto"/>
        <w:bottom w:val="none" w:sz="0" w:space="0" w:color="auto"/>
        <w:right w:val="none" w:sz="0" w:space="0" w:color="auto"/>
      </w:divBdr>
    </w:div>
    <w:div w:id="233392033">
      <w:bodyDiv w:val="1"/>
      <w:marLeft w:val="0"/>
      <w:marRight w:val="0"/>
      <w:marTop w:val="0"/>
      <w:marBottom w:val="0"/>
      <w:divBdr>
        <w:top w:val="none" w:sz="0" w:space="0" w:color="auto"/>
        <w:left w:val="none" w:sz="0" w:space="0" w:color="auto"/>
        <w:bottom w:val="none" w:sz="0" w:space="0" w:color="auto"/>
        <w:right w:val="none" w:sz="0" w:space="0" w:color="auto"/>
      </w:divBdr>
    </w:div>
    <w:div w:id="235674301">
      <w:bodyDiv w:val="1"/>
      <w:marLeft w:val="0"/>
      <w:marRight w:val="0"/>
      <w:marTop w:val="0"/>
      <w:marBottom w:val="0"/>
      <w:divBdr>
        <w:top w:val="none" w:sz="0" w:space="0" w:color="auto"/>
        <w:left w:val="none" w:sz="0" w:space="0" w:color="auto"/>
        <w:bottom w:val="none" w:sz="0" w:space="0" w:color="auto"/>
        <w:right w:val="none" w:sz="0" w:space="0" w:color="auto"/>
      </w:divBdr>
    </w:div>
    <w:div w:id="344476101">
      <w:bodyDiv w:val="1"/>
      <w:marLeft w:val="0"/>
      <w:marRight w:val="0"/>
      <w:marTop w:val="0"/>
      <w:marBottom w:val="0"/>
      <w:divBdr>
        <w:top w:val="none" w:sz="0" w:space="0" w:color="auto"/>
        <w:left w:val="none" w:sz="0" w:space="0" w:color="auto"/>
        <w:bottom w:val="none" w:sz="0" w:space="0" w:color="auto"/>
        <w:right w:val="none" w:sz="0" w:space="0" w:color="auto"/>
      </w:divBdr>
    </w:div>
    <w:div w:id="485899959">
      <w:bodyDiv w:val="1"/>
      <w:marLeft w:val="0"/>
      <w:marRight w:val="0"/>
      <w:marTop w:val="0"/>
      <w:marBottom w:val="0"/>
      <w:divBdr>
        <w:top w:val="none" w:sz="0" w:space="0" w:color="auto"/>
        <w:left w:val="none" w:sz="0" w:space="0" w:color="auto"/>
        <w:bottom w:val="none" w:sz="0" w:space="0" w:color="auto"/>
        <w:right w:val="none" w:sz="0" w:space="0" w:color="auto"/>
      </w:divBdr>
    </w:div>
    <w:div w:id="723065521">
      <w:bodyDiv w:val="1"/>
      <w:marLeft w:val="0"/>
      <w:marRight w:val="0"/>
      <w:marTop w:val="0"/>
      <w:marBottom w:val="0"/>
      <w:divBdr>
        <w:top w:val="none" w:sz="0" w:space="0" w:color="auto"/>
        <w:left w:val="none" w:sz="0" w:space="0" w:color="auto"/>
        <w:bottom w:val="none" w:sz="0" w:space="0" w:color="auto"/>
        <w:right w:val="none" w:sz="0" w:space="0" w:color="auto"/>
      </w:divBdr>
    </w:div>
    <w:div w:id="853346426">
      <w:bodyDiv w:val="1"/>
      <w:marLeft w:val="0"/>
      <w:marRight w:val="0"/>
      <w:marTop w:val="0"/>
      <w:marBottom w:val="0"/>
      <w:divBdr>
        <w:top w:val="none" w:sz="0" w:space="0" w:color="auto"/>
        <w:left w:val="none" w:sz="0" w:space="0" w:color="auto"/>
        <w:bottom w:val="none" w:sz="0" w:space="0" w:color="auto"/>
        <w:right w:val="none" w:sz="0" w:space="0" w:color="auto"/>
      </w:divBdr>
    </w:div>
    <w:div w:id="871500253">
      <w:bodyDiv w:val="1"/>
      <w:marLeft w:val="0"/>
      <w:marRight w:val="0"/>
      <w:marTop w:val="0"/>
      <w:marBottom w:val="0"/>
      <w:divBdr>
        <w:top w:val="none" w:sz="0" w:space="0" w:color="auto"/>
        <w:left w:val="none" w:sz="0" w:space="0" w:color="auto"/>
        <w:bottom w:val="none" w:sz="0" w:space="0" w:color="auto"/>
        <w:right w:val="none" w:sz="0" w:space="0" w:color="auto"/>
      </w:divBdr>
    </w:div>
    <w:div w:id="944574063">
      <w:bodyDiv w:val="1"/>
      <w:marLeft w:val="0"/>
      <w:marRight w:val="0"/>
      <w:marTop w:val="0"/>
      <w:marBottom w:val="0"/>
      <w:divBdr>
        <w:top w:val="none" w:sz="0" w:space="0" w:color="auto"/>
        <w:left w:val="none" w:sz="0" w:space="0" w:color="auto"/>
        <w:bottom w:val="none" w:sz="0" w:space="0" w:color="auto"/>
        <w:right w:val="none" w:sz="0" w:space="0" w:color="auto"/>
      </w:divBdr>
    </w:div>
    <w:div w:id="960501437">
      <w:bodyDiv w:val="1"/>
      <w:marLeft w:val="0"/>
      <w:marRight w:val="0"/>
      <w:marTop w:val="0"/>
      <w:marBottom w:val="0"/>
      <w:divBdr>
        <w:top w:val="none" w:sz="0" w:space="0" w:color="auto"/>
        <w:left w:val="none" w:sz="0" w:space="0" w:color="auto"/>
        <w:bottom w:val="none" w:sz="0" w:space="0" w:color="auto"/>
        <w:right w:val="none" w:sz="0" w:space="0" w:color="auto"/>
      </w:divBdr>
    </w:div>
    <w:div w:id="1045179531">
      <w:bodyDiv w:val="1"/>
      <w:marLeft w:val="0"/>
      <w:marRight w:val="0"/>
      <w:marTop w:val="0"/>
      <w:marBottom w:val="0"/>
      <w:divBdr>
        <w:top w:val="none" w:sz="0" w:space="0" w:color="auto"/>
        <w:left w:val="none" w:sz="0" w:space="0" w:color="auto"/>
        <w:bottom w:val="none" w:sz="0" w:space="0" w:color="auto"/>
        <w:right w:val="none" w:sz="0" w:space="0" w:color="auto"/>
      </w:divBdr>
    </w:div>
    <w:div w:id="1057244060">
      <w:bodyDiv w:val="1"/>
      <w:marLeft w:val="0"/>
      <w:marRight w:val="0"/>
      <w:marTop w:val="0"/>
      <w:marBottom w:val="0"/>
      <w:divBdr>
        <w:top w:val="none" w:sz="0" w:space="0" w:color="auto"/>
        <w:left w:val="none" w:sz="0" w:space="0" w:color="auto"/>
        <w:bottom w:val="none" w:sz="0" w:space="0" w:color="auto"/>
        <w:right w:val="none" w:sz="0" w:space="0" w:color="auto"/>
      </w:divBdr>
    </w:div>
    <w:div w:id="1074551203">
      <w:bodyDiv w:val="1"/>
      <w:marLeft w:val="0"/>
      <w:marRight w:val="0"/>
      <w:marTop w:val="0"/>
      <w:marBottom w:val="0"/>
      <w:divBdr>
        <w:top w:val="none" w:sz="0" w:space="0" w:color="auto"/>
        <w:left w:val="none" w:sz="0" w:space="0" w:color="auto"/>
        <w:bottom w:val="none" w:sz="0" w:space="0" w:color="auto"/>
        <w:right w:val="none" w:sz="0" w:space="0" w:color="auto"/>
      </w:divBdr>
    </w:div>
    <w:div w:id="1170675110">
      <w:bodyDiv w:val="1"/>
      <w:marLeft w:val="0"/>
      <w:marRight w:val="0"/>
      <w:marTop w:val="0"/>
      <w:marBottom w:val="0"/>
      <w:divBdr>
        <w:top w:val="none" w:sz="0" w:space="0" w:color="auto"/>
        <w:left w:val="none" w:sz="0" w:space="0" w:color="auto"/>
        <w:bottom w:val="none" w:sz="0" w:space="0" w:color="auto"/>
        <w:right w:val="none" w:sz="0" w:space="0" w:color="auto"/>
      </w:divBdr>
    </w:div>
    <w:div w:id="1196700809">
      <w:bodyDiv w:val="1"/>
      <w:marLeft w:val="0"/>
      <w:marRight w:val="0"/>
      <w:marTop w:val="0"/>
      <w:marBottom w:val="0"/>
      <w:divBdr>
        <w:top w:val="none" w:sz="0" w:space="0" w:color="auto"/>
        <w:left w:val="none" w:sz="0" w:space="0" w:color="auto"/>
        <w:bottom w:val="none" w:sz="0" w:space="0" w:color="auto"/>
        <w:right w:val="none" w:sz="0" w:space="0" w:color="auto"/>
      </w:divBdr>
    </w:div>
    <w:div w:id="1225720935">
      <w:bodyDiv w:val="1"/>
      <w:marLeft w:val="0"/>
      <w:marRight w:val="0"/>
      <w:marTop w:val="0"/>
      <w:marBottom w:val="0"/>
      <w:divBdr>
        <w:top w:val="none" w:sz="0" w:space="0" w:color="auto"/>
        <w:left w:val="none" w:sz="0" w:space="0" w:color="auto"/>
        <w:bottom w:val="none" w:sz="0" w:space="0" w:color="auto"/>
        <w:right w:val="none" w:sz="0" w:space="0" w:color="auto"/>
      </w:divBdr>
    </w:div>
    <w:div w:id="1307198842">
      <w:bodyDiv w:val="1"/>
      <w:marLeft w:val="0"/>
      <w:marRight w:val="0"/>
      <w:marTop w:val="0"/>
      <w:marBottom w:val="0"/>
      <w:divBdr>
        <w:top w:val="none" w:sz="0" w:space="0" w:color="auto"/>
        <w:left w:val="none" w:sz="0" w:space="0" w:color="auto"/>
        <w:bottom w:val="none" w:sz="0" w:space="0" w:color="auto"/>
        <w:right w:val="none" w:sz="0" w:space="0" w:color="auto"/>
      </w:divBdr>
    </w:div>
    <w:div w:id="1425301212">
      <w:bodyDiv w:val="1"/>
      <w:marLeft w:val="0"/>
      <w:marRight w:val="0"/>
      <w:marTop w:val="0"/>
      <w:marBottom w:val="0"/>
      <w:divBdr>
        <w:top w:val="none" w:sz="0" w:space="0" w:color="auto"/>
        <w:left w:val="none" w:sz="0" w:space="0" w:color="auto"/>
        <w:bottom w:val="none" w:sz="0" w:space="0" w:color="auto"/>
        <w:right w:val="none" w:sz="0" w:space="0" w:color="auto"/>
      </w:divBdr>
    </w:div>
    <w:div w:id="1547522876">
      <w:bodyDiv w:val="1"/>
      <w:marLeft w:val="0"/>
      <w:marRight w:val="0"/>
      <w:marTop w:val="0"/>
      <w:marBottom w:val="0"/>
      <w:divBdr>
        <w:top w:val="none" w:sz="0" w:space="0" w:color="auto"/>
        <w:left w:val="none" w:sz="0" w:space="0" w:color="auto"/>
        <w:bottom w:val="none" w:sz="0" w:space="0" w:color="auto"/>
        <w:right w:val="none" w:sz="0" w:space="0" w:color="auto"/>
      </w:divBdr>
    </w:div>
    <w:div w:id="1732995215">
      <w:bodyDiv w:val="1"/>
      <w:marLeft w:val="0"/>
      <w:marRight w:val="0"/>
      <w:marTop w:val="0"/>
      <w:marBottom w:val="0"/>
      <w:divBdr>
        <w:top w:val="none" w:sz="0" w:space="0" w:color="auto"/>
        <w:left w:val="none" w:sz="0" w:space="0" w:color="auto"/>
        <w:bottom w:val="none" w:sz="0" w:space="0" w:color="auto"/>
        <w:right w:val="none" w:sz="0" w:space="0" w:color="auto"/>
      </w:divBdr>
    </w:div>
    <w:div w:id="1807892821">
      <w:bodyDiv w:val="1"/>
      <w:marLeft w:val="0"/>
      <w:marRight w:val="0"/>
      <w:marTop w:val="0"/>
      <w:marBottom w:val="0"/>
      <w:divBdr>
        <w:top w:val="none" w:sz="0" w:space="0" w:color="auto"/>
        <w:left w:val="none" w:sz="0" w:space="0" w:color="auto"/>
        <w:bottom w:val="none" w:sz="0" w:space="0" w:color="auto"/>
        <w:right w:val="none" w:sz="0" w:space="0" w:color="auto"/>
      </w:divBdr>
    </w:div>
    <w:div w:id="1897932174">
      <w:bodyDiv w:val="1"/>
      <w:marLeft w:val="0"/>
      <w:marRight w:val="0"/>
      <w:marTop w:val="0"/>
      <w:marBottom w:val="0"/>
      <w:divBdr>
        <w:top w:val="none" w:sz="0" w:space="0" w:color="auto"/>
        <w:left w:val="none" w:sz="0" w:space="0" w:color="auto"/>
        <w:bottom w:val="none" w:sz="0" w:space="0" w:color="auto"/>
        <w:right w:val="none" w:sz="0" w:space="0" w:color="auto"/>
      </w:divBdr>
    </w:div>
    <w:div w:id="1936399687">
      <w:bodyDiv w:val="1"/>
      <w:marLeft w:val="0"/>
      <w:marRight w:val="0"/>
      <w:marTop w:val="0"/>
      <w:marBottom w:val="0"/>
      <w:divBdr>
        <w:top w:val="none" w:sz="0" w:space="0" w:color="auto"/>
        <w:left w:val="none" w:sz="0" w:space="0" w:color="auto"/>
        <w:bottom w:val="none" w:sz="0" w:space="0" w:color="auto"/>
        <w:right w:val="none" w:sz="0" w:space="0" w:color="auto"/>
      </w:divBdr>
    </w:div>
    <w:div w:id="1943414076">
      <w:bodyDiv w:val="1"/>
      <w:marLeft w:val="0"/>
      <w:marRight w:val="0"/>
      <w:marTop w:val="0"/>
      <w:marBottom w:val="0"/>
      <w:divBdr>
        <w:top w:val="none" w:sz="0" w:space="0" w:color="auto"/>
        <w:left w:val="none" w:sz="0" w:space="0" w:color="auto"/>
        <w:bottom w:val="none" w:sz="0" w:space="0" w:color="auto"/>
        <w:right w:val="none" w:sz="0" w:space="0" w:color="auto"/>
      </w:divBdr>
    </w:div>
    <w:div w:id="1962686096">
      <w:bodyDiv w:val="1"/>
      <w:marLeft w:val="0"/>
      <w:marRight w:val="0"/>
      <w:marTop w:val="0"/>
      <w:marBottom w:val="0"/>
      <w:divBdr>
        <w:top w:val="none" w:sz="0" w:space="0" w:color="auto"/>
        <w:left w:val="none" w:sz="0" w:space="0" w:color="auto"/>
        <w:bottom w:val="none" w:sz="0" w:space="0" w:color="auto"/>
        <w:right w:val="none" w:sz="0" w:space="0" w:color="auto"/>
      </w:divBdr>
    </w:div>
    <w:div w:id="2042317541">
      <w:bodyDiv w:val="1"/>
      <w:marLeft w:val="0"/>
      <w:marRight w:val="0"/>
      <w:marTop w:val="0"/>
      <w:marBottom w:val="0"/>
      <w:divBdr>
        <w:top w:val="none" w:sz="0" w:space="0" w:color="auto"/>
        <w:left w:val="none" w:sz="0" w:space="0" w:color="auto"/>
        <w:bottom w:val="none" w:sz="0" w:space="0" w:color="auto"/>
        <w:right w:val="none" w:sz="0" w:space="0" w:color="auto"/>
      </w:divBdr>
    </w:div>
    <w:div w:id="2099404696">
      <w:marLeft w:val="0"/>
      <w:marRight w:val="0"/>
      <w:marTop w:val="0"/>
      <w:marBottom w:val="0"/>
      <w:divBdr>
        <w:top w:val="none" w:sz="0" w:space="0" w:color="auto"/>
        <w:left w:val="none" w:sz="0" w:space="0" w:color="auto"/>
        <w:bottom w:val="none" w:sz="0" w:space="0" w:color="auto"/>
        <w:right w:val="none" w:sz="0" w:space="0" w:color="auto"/>
      </w:divBdr>
    </w:div>
    <w:div w:id="2099404697">
      <w:marLeft w:val="0"/>
      <w:marRight w:val="0"/>
      <w:marTop w:val="0"/>
      <w:marBottom w:val="0"/>
      <w:divBdr>
        <w:top w:val="none" w:sz="0" w:space="0" w:color="auto"/>
        <w:left w:val="none" w:sz="0" w:space="0" w:color="auto"/>
        <w:bottom w:val="none" w:sz="0" w:space="0" w:color="auto"/>
        <w:right w:val="none" w:sz="0" w:space="0" w:color="auto"/>
      </w:divBdr>
    </w:div>
    <w:div w:id="2099404698">
      <w:marLeft w:val="0"/>
      <w:marRight w:val="0"/>
      <w:marTop w:val="0"/>
      <w:marBottom w:val="0"/>
      <w:divBdr>
        <w:top w:val="none" w:sz="0" w:space="0" w:color="auto"/>
        <w:left w:val="none" w:sz="0" w:space="0" w:color="auto"/>
        <w:bottom w:val="none" w:sz="0" w:space="0" w:color="auto"/>
        <w:right w:val="none" w:sz="0" w:space="0" w:color="auto"/>
      </w:divBdr>
    </w:div>
    <w:div w:id="2099404699">
      <w:marLeft w:val="0"/>
      <w:marRight w:val="0"/>
      <w:marTop w:val="0"/>
      <w:marBottom w:val="0"/>
      <w:divBdr>
        <w:top w:val="none" w:sz="0" w:space="0" w:color="auto"/>
        <w:left w:val="none" w:sz="0" w:space="0" w:color="auto"/>
        <w:bottom w:val="none" w:sz="0" w:space="0" w:color="auto"/>
        <w:right w:val="none" w:sz="0" w:space="0" w:color="auto"/>
      </w:divBdr>
    </w:div>
    <w:div w:id="2099404700">
      <w:marLeft w:val="0"/>
      <w:marRight w:val="0"/>
      <w:marTop w:val="0"/>
      <w:marBottom w:val="0"/>
      <w:divBdr>
        <w:top w:val="none" w:sz="0" w:space="0" w:color="auto"/>
        <w:left w:val="none" w:sz="0" w:space="0" w:color="auto"/>
        <w:bottom w:val="none" w:sz="0" w:space="0" w:color="auto"/>
        <w:right w:val="none" w:sz="0" w:space="0" w:color="auto"/>
      </w:divBdr>
    </w:div>
    <w:div w:id="2099404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3"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8"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6"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 Type="http://schemas.openxmlformats.org/officeDocument/2006/relationships/settings" Target="settings.xml"/><Relationship Id="rId21"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4" Type="http://schemas.openxmlformats.org/officeDocument/2006/relationships/fontTable" Target="fontTable.xml"/><Relationship Id="rId7"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2"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7"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5"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3"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0"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9"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4"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2" Type="http://schemas.openxmlformats.org/officeDocument/2006/relationships/hyperlink" Target="consultantplus://offline/ref=D8F713E2678A36EDC1330A3BDC2E7750126AF61C55B19538E60839D95299A1563FBEC075631758BFg136I" TargetMode="External"/><Relationship Id="rId5" Type="http://schemas.openxmlformats.org/officeDocument/2006/relationships/footnotes" Target="footnotes.xml"/><Relationship Id="rId15"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3"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8"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0"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9"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1"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4" Type="http://schemas.openxmlformats.org/officeDocument/2006/relationships/webSettings" Target="webSettings.xml"/><Relationship Id="rId9"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14"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2"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27"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0" Type="http://schemas.openxmlformats.org/officeDocument/2006/relationships/hyperlink" Target="file:///C:\Users\1\AppData\Local\Temp\Temp1_05.13.01_.zip\05.13.01_\&#1054;&#1055;&#1054;&#1055;_05.13.01%20&#1057;&#1080;&#1089;&#1090;&#1077;&#1084;&#1085;&#1099;&#1081;%20&#1072;&#1085;&#1072;&#1083;&#1080;&#1079;,%20&#1091;&#1087;&#1088;&#1072;&#1074;&#1083;&#1077;&#1085;&#1080;&#1077;%20&#1080;%20&#1086;&#1073;&#1088;&#1072;&#1073;&#1086;&#1090;&#1082;&#1072;%20&#1080;&#1085;&#1092;&#1086;&#1088;&#1084;&#1072;&#1094;&#1080;&#1080;%20(&#1087;&#1086;%20&#1086;&#1090;&#1088;&#1072;&#1089;&#1083;&#1103;&#1084;).do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6711</Words>
  <Characters>38258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Латышева</cp:lastModifiedBy>
  <cp:revision>35</cp:revision>
  <dcterms:created xsi:type="dcterms:W3CDTF">2017-03-01T09:51:00Z</dcterms:created>
  <dcterms:modified xsi:type="dcterms:W3CDTF">2018-05-29T07:19:00Z</dcterms:modified>
</cp:coreProperties>
</file>