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ФЕДЕРАЛЬНОЕ АГЕНТСТВО НАУЧНЫХ ОРГАНИЗАЦИЙ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Федеральное государственное бюджетное научное учреждение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i/>
          <w:iCs/>
          <w:sz w:val="28"/>
          <w:szCs w:val="28"/>
        </w:rPr>
      </w:pPr>
      <w:r w:rsidRPr="00A16E7C">
        <w:rPr>
          <w:b/>
          <w:sz w:val="28"/>
          <w:szCs w:val="28"/>
        </w:rPr>
        <w:t>Сибирского отделения Российской академии наук</w:t>
      </w:r>
      <w:r w:rsidRPr="00A16E7C">
        <w:rPr>
          <w:sz w:val="28"/>
          <w:szCs w:val="28"/>
        </w:rPr>
        <w:t>»</w:t>
      </w:r>
    </w:p>
    <w:p w:rsidR="006D13F5" w:rsidRPr="00A16E7C" w:rsidRDefault="006D13F5" w:rsidP="00A16E7C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jc w:val="left"/>
        <w:rPr>
          <w:sz w:val="28"/>
          <w:szCs w:val="28"/>
        </w:rPr>
      </w:pPr>
      <w:r w:rsidRPr="00A16E7C">
        <w:rPr>
          <w:sz w:val="28"/>
          <w:szCs w:val="28"/>
        </w:rPr>
        <w:t>УТВЕРЖДАЮ:</w:t>
      </w: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Директор</w:t>
      </w: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Академик РАН</w:t>
      </w: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______________________В.Ф. Шабанов</w:t>
      </w: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«____»________________2016 г.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Одобрено </w:t>
      </w: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Ученым советом ФИЦ КНЦ СО РАН </w:t>
      </w:r>
    </w:p>
    <w:p w:rsidR="006D13F5" w:rsidRPr="00A16E7C" w:rsidRDefault="006D13F5" w:rsidP="00A16E7C">
      <w:pPr>
        <w:widowControl w:val="0"/>
        <w:spacing w:after="0" w:line="240" w:lineRule="auto"/>
        <w:ind w:left="4253"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протокол от 05 августа 2016 г. № 1/2016</w:t>
      </w:r>
    </w:p>
    <w:p w:rsidR="006D13F5" w:rsidRDefault="006D13F5" w:rsidP="00A16E7C">
      <w:pPr>
        <w:widowControl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3F582A" w:rsidRDefault="003F582A" w:rsidP="00A16E7C">
      <w:pPr>
        <w:widowControl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3F582A" w:rsidRPr="00A16E7C" w:rsidRDefault="003F582A" w:rsidP="00A16E7C">
      <w:pPr>
        <w:widowControl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t>Направление подготовки</w:t>
      </w:r>
    </w:p>
    <w:p w:rsidR="006D13F5" w:rsidRPr="00A16E7C" w:rsidRDefault="00FA24D8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rFonts w:eastAsia="Times New Roman"/>
          <w:b/>
          <w:color w:val="000000"/>
          <w:sz w:val="28"/>
          <w:szCs w:val="28"/>
          <w:lang w:eastAsia="ru-RU"/>
        </w:rPr>
        <w:t>31.06.01 Клиническая медицина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t>Направленность (профиль) подготовки</w:t>
      </w:r>
    </w:p>
    <w:p w:rsidR="006D13F5" w:rsidRPr="00A16E7C" w:rsidRDefault="00FA24D8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rFonts w:eastAsia="Times New Roman"/>
          <w:b/>
          <w:color w:val="000000"/>
          <w:sz w:val="28"/>
          <w:szCs w:val="28"/>
          <w:lang w:eastAsia="ru-RU"/>
        </w:rPr>
        <w:t>14.01.05 Кардиология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t>Квалификация (степень)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Исследователь. Преподаватель-исследователь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t>Форма обучения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Очная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A16E7C" w:rsidRDefault="00A16E7C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A16E7C" w:rsidRDefault="00A16E7C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A16E7C" w:rsidRDefault="00A16E7C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A16E7C" w:rsidRDefault="00A16E7C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1230A9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t>Красноярск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sz w:val="28"/>
          <w:szCs w:val="28"/>
        </w:rPr>
        <w:t>2016</w:t>
      </w:r>
      <w:r w:rsidRPr="00A16E7C">
        <w:rPr>
          <w:sz w:val="28"/>
          <w:szCs w:val="28"/>
        </w:rPr>
        <w:br w:type="page"/>
      </w:r>
      <w:r w:rsidRPr="00A16E7C">
        <w:rPr>
          <w:b/>
          <w:sz w:val="28"/>
          <w:szCs w:val="28"/>
        </w:rPr>
        <w:lastRenderedPageBreak/>
        <w:t>СОДЕРЖАНИЕ</w:t>
      </w:r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BA39A9">
        <w:rPr>
          <w:bCs w:val="0"/>
          <w:caps w:val="0"/>
          <w:sz w:val="28"/>
          <w:szCs w:val="28"/>
        </w:rPr>
        <w:fldChar w:fldCharType="begin"/>
      </w:r>
      <w:r w:rsidR="006D13F5" w:rsidRPr="00A16E7C">
        <w:rPr>
          <w:bCs w:val="0"/>
          <w:caps w:val="0"/>
          <w:sz w:val="28"/>
          <w:szCs w:val="28"/>
        </w:rPr>
        <w:instrText xml:space="preserve"> TOC \o "1-3" \h \z \t "-1;1" </w:instrText>
      </w:r>
      <w:r w:rsidRPr="00BA39A9">
        <w:rPr>
          <w:bCs w:val="0"/>
          <w:caps w:val="0"/>
          <w:sz w:val="28"/>
          <w:szCs w:val="28"/>
        </w:rPr>
        <w:fldChar w:fldCharType="separate"/>
      </w:r>
      <w:hyperlink w:anchor="_Toc510184286" w:history="1">
        <w:r w:rsidR="006D13F5" w:rsidRPr="00A16E7C">
          <w:rPr>
            <w:rStyle w:val="aa"/>
          </w:rPr>
          <w:t>1.</w:t>
        </w:r>
        <w:r w:rsidR="006D13F5" w:rsidRPr="00A16E7C">
          <w:rPr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ОБЩАЯ ХАРАКТЕРИСТИКА ОСНОВНОЙ ПРОФЕССИОНАЛЬНОЙ ОБРАЗОВАТЕЛЬНОЙ ПРОГРАММЫ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_Toc510184286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3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87" w:history="1">
        <w:r w:rsidR="006D13F5" w:rsidRPr="00A16E7C">
          <w:rPr>
            <w:rStyle w:val="aa"/>
          </w:rPr>
          <w:t>1.1.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Основная профессиональная образовательная программа (ОПОП)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_Toc510184287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3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88" w:history="1">
        <w:r w:rsidR="006D13F5" w:rsidRPr="00A16E7C">
          <w:rPr>
            <w:rStyle w:val="aa"/>
          </w:rPr>
          <w:t>1.2.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Нормативные документы для разработки основной профессиональной  образовательной программы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_Toc510184288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4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89" w:history="1">
        <w:r w:rsidR="006D13F5" w:rsidRPr="00A16E7C">
          <w:rPr>
            <w:rStyle w:val="aa"/>
          </w:rPr>
          <w:t>1.3.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Характеристика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_Toc510184289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5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36"/>
        <w:widowControl w:val="0"/>
        <w:spacing w:line="240" w:lineRule="auto"/>
        <w:contextualSpacing/>
        <w:rPr>
          <w:rFonts w:eastAsia="Times New Roman"/>
          <w:noProof/>
          <w:sz w:val="28"/>
          <w:szCs w:val="28"/>
          <w:lang w:eastAsia="ru-RU"/>
        </w:rPr>
      </w:pPr>
      <w:hyperlink w:anchor="_Toc510184290" w:history="1">
        <w:r w:rsidR="006D13F5" w:rsidRPr="00A16E7C">
          <w:rPr>
            <w:rStyle w:val="aa"/>
          </w:rPr>
          <w:t>1.3.1. Цель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_Toc510184290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5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36"/>
        <w:widowControl w:val="0"/>
        <w:spacing w:line="240" w:lineRule="auto"/>
        <w:contextualSpacing/>
        <w:rPr>
          <w:rFonts w:eastAsia="Times New Roman"/>
          <w:noProof/>
          <w:sz w:val="28"/>
          <w:szCs w:val="28"/>
          <w:lang w:eastAsia="ru-RU"/>
        </w:rPr>
      </w:pPr>
      <w:hyperlink w:anchor="_Toc510184291" w:history="1">
        <w:r w:rsidR="006D13F5" w:rsidRPr="00A16E7C">
          <w:rPr>
            <w:rStyle w:val="aa"/>
          </w:rPr>
          <w:t>1.3.3. Трудоемкость освоения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_Toc510184291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5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36"/>
        <w:widowControl w:val="0"/>
        <w:spacing w:line="240" w:lineRule="auto"/>
        <w:contextualSpacing/>
        <w:rPr>
          <w:rFonts w:eastAsia="Times New Roman"/>
          <w:noProof/>
          <w:sz w:val="28"/>
          <w:szCs w:val="28"/>
          <w:lang w:eastAsia="ru-RU"/>
        </w:rPr>
      </w:pPr>
      <w:hyperlink w:anchor="_Toc510184292" w:history="1">
        <w:r w:rsidR="006D13F5" w:rsidRPr="00A16E7C">
          <w:rPr>
            <w:rStyle w:val="aa"/>
          </w:rPr>
          <w:t>1.3.2. Срок освоения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_Toc510184292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6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36"/>
        <w:widowControl w:val="0"/>
        <w:spacing w:line="240" w:lineRule="auto"/>
        <w:contextualSpacing/>
        <w:rPr>
          <w:rFonts w:eastAsia="Times New Roman"/>
          <w:noProof/>
          <w:sz w:val="28"/>
          <w:szCs w:val="28"/>
          <w:lang w:eastAsia="ru-RU"/>
        </w:rPr>
      </w:pPr>
      <w:hyperlink w:anchor="_Toc510184293" w:history="1">
        <w:r w:rsidR="006D13F5" w:rsidRPr="00A16E7C">
          <w:rPr>
            <w:rStyle w:val="aa"/>
          </w:rPr>
          <w:t>1.3.4. Язык осуществления образовательной деятельности по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_Toc510184293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6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94" w:history="1">
        <w:r w:rsidR="006D13F5" w:rsidRPr="00A16E7C">
          <w:rPr>
            <w:rStyle w:val="aa"/>
          </w:rPr>
          <w:t>1.4.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Требования к уровню подготовки, необходимому для освоения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_Toc510184294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6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0184295" w:history="1">
        <w:r w:rsidR="006D13F5" w:rsidRPr="00A16E7C">
          <w:rPr>
            <w:rStyle w:val="aa"/>
          </w:rPr>
          <w:t>2.</w:t>
        </w:r>
        <w:r w:rsidR="006D13F5" w:rsidRPr="00A16E7C">
          <w:rPr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Характеристика профессиональной деятельности выпускников, освоивших программу аспирантуры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_Toc510184295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6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96" w:history="1">
        <w:r w:rsidR="006D13F5" w:rsidRPr="00A16E7C">
          <w:rPr>
            <w:rStyle w:val="aa"/>
          </w:rPr>
          <w:t>2.1.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Область профессиональной деятельности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_Toc510184296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6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97" w:history="1">
        <w:r w:rsidR="006D13F5" w:rsidRPr="00A16E7C">
          <w:rPr>
            <w:rStyle w:val="aa"/>
          </w:rPr>
          <w:t>2.2.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Объекты профессиональной деятельности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_Toc510184297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7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298" w:history="1">
        <w:r w:rsidR="006D13F5" w:rsidRPr="00A16E7C">
          <w:rPr>
            <w:rStyle w:val="aa"/>
          </w:rPr>
          <w:t>2.3.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Виды профессиональной деятельности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_Toc510184298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7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0184299" w:history="1">
        <w:r w:rsidR="006D13F5" w:rsidRPr="00A16E7C">
          <w:rPr>
            <w:rStyle w:val="aa"/>
          </w:rPr>
          <w:t>3.</w:t>
        </w:r>
        <w:r w:rsidR="006D13F5" w:rsidRPr="00A16E7C">
          <w:rPr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ПЛАНИРУЕМЫЕ РЕЗУЛЬТАТЫ ОСВОЕНИЯ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_Toc510184299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7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0184300" w:history="1">
        <w:r w:rsidR="006D13F5" w:rsidRPr="00A16E7C">
          <w:rPr>
            <w:rStyle w:val="aa"/>
          </w:rPr>
          <w:t>4.</w:t>
        </w:r>
        <w:r w:rsidR="006D13F5" w:rsidRPr="00A16E7C">
          <w:rPr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ТРЕБОВАНИЯ К СТРУКТУРЕ ПРОГРАММЫ АСПИРАНТУРЫ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_Toc510184300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9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0184301" w:history="1">
        <w:r w:rsidR="006D13F5" w:rsidRPr="00A16E7C">
          <w:rPr>
            <w:rStyle w:val="aa"/>
          </w:rPr>
          <w:t>5.</w:t>
        </w:r>
        <w:r w:rsidR="006D13F5" w:rsidRPr="00A16E7C">
          <w:rPr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Документы, регламентирующие содержание и организацию образовательного процесса при реализации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_Toc510184301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10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2" w:history="1">
        <w:r w:rsidR="006D13F5" w:rsidRPr="00A16E7C">
          <w:rPr>
            <w:rStyle w:val="aa"/>
          </w:rPr>
          <w:t>5.1.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Учебный план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_Toc510184302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11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3" w:history="1">
        <w:r w:rsidR="006D13F5" w:rsidRPr="00A16E7C">
          <w:rPr>
            <w:rStyle w:val="aa"/>
          </w:rPr>
          <w:t>5.2.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Календарный учебный график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_Toc510184303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11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4" w:history="1">
        <w:r w:rsidR="006D13F5" w:rsidRPr="00A16E7C">
          <w:rPr>
            <w:rStyle w:val="aa"/>
          </w:rPr>
          <w:t>5.3.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Рабочие программы дисциплин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_Toc510184304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11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5" w:history="1">
        <w:r w:rsidR="006D13F5" w:rsidRPr="00A16E7C">
          <w:rPr>
            <w:rStyle w:val="aa"/>
          </w:rPr>
          <w:t>5.4.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Программы практик и научных исследований обучающихся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_Toc510184305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11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0184306" w:history="1">
        <w:r w:rsidR="006D13F5" w:rsidRPr="00A16E7C">
          <w:rPr>
            <w:rStyle w:val="aa"/>
          </w:rPr>
          <w:t>6.</w:t>
        </w:r>
        <w:r w:rsidR="006D13F5" w:rsidRPr="00A16E7C">
          <w:rPr>
            <w:rFonts w:eastAsia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Фактическое ресурсное обеспечение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_Toc510184306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11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7" w:history="1">
        <w:r w:rsidR="006D13F5" w:rsidRPr="00A16E7C">
          <w:rPr>
            <w:rStyle w:val="aa"/>
          </w:rPr>
          <w:t>6.1.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Общесистемное обеспечение реализации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_Toc510184307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11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8" w:history="1">
        <w:r w:rsidR="006D13F5" w:rsidRPr="00A16E7C">
          <w:rPr>
            <w:rStyle w:val="aa"/>
          </w:rPr>
          <w:t>6.2.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Кадровое обеспечение реализации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_Toc510184308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13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25"/>
        <w:widowControl w:val="0"/>
        <w:spacing w:line="240" w:lineRule="auto"/>
        <w:contextualSpacing/>
        <w:rPr>
          <w:rFonts w:eastAsia="Times New Roman"/>
          <w:bCs w:val="0"/>
          <w:noProof/>
          <w:sz w:val="28"/>
          <w:szCs w:val="28"/>
          <w:lang w:eastAsia="ru-RU"/>
        </w:rPr>
      </w:pPr>
      <w:hyperlink w:anchor="_Toc510184309" w:history="1">
        <w:r w:rsidR="006D13F5" w:rsidRPr="00A16E7C">
          <w:rPr>
            <w:rStyle w:val="aa"/>
          </w:rPr>
          <w:t>6.3.</w:t>
        </w:r>
        <w:r w:rsidR="006D13F5" w:rsidRPr="00A16E7C">
          <w:rPr>
            <w:rFonts w:eastAsia="Times New Roman"/>
            <w:bCs w:val="0"/>
            <w:noProof/>
            <w:sz w:val="28"/>
            <w:szCs w:val="28"/>
            <w:lang w:eastAsia="ru-RU"/>
          </w:rPr>
          <w:tab/>
        </w:r>
        <w:r w:rsidR="006D13F5" w:rsidRPr="00A16E7C">
          <w:rPr>
            <w:rStyle w:val="aa"/>
          </w:rPr>
          <w:t>Материально-техническое и финансовое обеспечение реализации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_Toc510184309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noProof/>
            <w:webHidden/>
            <w:sz w:val="28"/>
            <w:szCs w:val="28"/>
          </w:rPr>
          <w:t>13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pStyle w:val="1"/>
        <w:widowControl w:val="0"/>
        <w:numPr>
          <w:ilvl w:val="0"/>
          <w:numId w:val="0"/>
        </w:numPr>
        <w:spacing w:line="240" w:lineRule="auto"/>
        <w:contextualSpacing/>
        <w:rPr>
          <w:rFonts w:eastAsia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0184310" w:history="1">
        <w:r w:rsidR="006D13F5" w:rsidRPr="00A16E7C">
          <w:rPr>
            <w:rStyle w:val="aa"/>
          </w:rPr>
          <w:t>Приложение. МатрицА соответствия компетенций составных частей ОПОП</w:t>
        </w:r>
        <w:r w:rsidR="006D13F5" w:rsidRPr="00A16E7C">
          <w:rPr>
            <w:noProof/>
            <w:webHidden/>
            <w:sz w:val="28"/>
            <w:szCs w:val="28"/>
          </w:rPr>
          <w:tab/>
        </w:r>
        <w:r w:rsidRPr="00A16E7C">
          <w:rPr>
            <w:noProof/>
            <w:webHidden/>
            <w:sz w:val="28"/>
            <w:szCs w:val="28"/>
          </w:rPr>
          <w:fldChar w:fldCharType="begin"/>
        </w:r>
        <w:r w:rsidR="006D13F5" w:rsidRPr="00A16E7C">
          <w:rPr>
            <w:noProof/>
            <w:webHidden/>
            <w:sz w:val="28"/>
            <w:szCs w:val="28"/>
          </w:rPr>
          <w:instrText xml:space="preserve"> PAGEREF _Toc510184310 \h </w:instrText>
        </w:r>
        <w:r w:rsidRPr="00A16E7C">
          <w:rPr>
            <w:noProof/>
            <w:webHidden/>
            <w:sz w:val="28"/>
            <w:szCs w:val="28"/>
          </w:rPr>
        </w:r>
        <w:r w:rsidRPr="00A16E7C">
          <w:rPr>
            <w:noProof/>
            <w:webHidden/>
            <w:sz w:val="28"/>
            <w:szCs w:val="28"/>
          </w:rPr>
          <w:fldChar w:fldCharType="separate"/>
        </w:r>
        <w:r w:rsidR="00BA4E3B" w:rsidRPr="00A16E7C">
          <w:rPr>
            <w:b w:val="0"/>
            <w:bCs w:val="0"/>
            <w:noProof/>
            <w:webHidden/>
            <w:sz w:val="28"/>
            <w:szCs w:val="28"/>
          </w:rPr>
          <w:t>17.</w:t>
        </w:r>
        <w:r w:rsidRPr="00A16E7C">
          <w:rPr>
            <w:noProof/>
            <w:webHidden/>
            <w:sz w:val="28"/>
            <w:szCs w:val="28"/>
          </w:rPr>
          <w:fldChar w:fldCharType="end"/>
        </w:r>
      </w:hyperlink>
    </w:p>
    <w:p w:rsidR="006D13F5" w:rsidRPr="00A16E7C" w:rsidRDefault="00BA39A9" w:rsidP="00A16E7C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bCs/>
          <w:caps/>
          <w:sz w:val="28"/>
          <w:szCs w:val="28"/>
        </w:rPr>
        <w:fldChar w:fldCharType="end"/>
      </w:r>
    </w:p>
    <w:p w:rsidR="006D13F5" w:rsidRPr="00A16E7C" w:rsidRDefault="006D13F5" w:rsidP="00A16E7C">
      <w:pPr>
        <w:pStyle w:val="10"/>
        <w:keepNext w:val="0"/>
        <w:widowControl w:val="0"/>
        <w:numPr>
          <w:ilvl w:val="0"/>
          <w:numId w:val="4"/>
        </w:numPr>
        <w:spacing w:before="0" w:after="0"/>
        <w:ind w:left="0" w:firstLine="709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br w:type="page"/>
      </w:r>
      <w:bookmarkStart w:id="0" w:name="_Toc433015662"/>
      <w:bookmarkStart w:id="1" w:name="_Toc510184286"/>
      <w:r w:rsidRPr="00A16E7C">
        <w:rPr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  <w:bookmarkEnd w:id="0"/>
      <w:bookmarkEnd w:id="1"/>
    </w:p>
    <w:p w:rsidR="00847672" w:rsidRPr="00A16E7C" w:rsidRDefault="00847672" w:rsidP="00A16E7C">
      <w:pPr>
        <w:spacing w:after="0" w:line="240" w:lineRule="auto"/>
        <w:rPr>
          <w:sz w:val="28"/>
          <w:szCs w:val="28"/>
        </w:rPr>
      </w:pPr>
    </w:p>
    <w:p w:rsidR="006D13F5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jc w:val="center"/>
        <w:rPr>
          <w:sz w:val="28"/>
          <w:szCs w:val="28"/>
        </w:rPr>
      </w:pPr>
      <w:bookmarkStart w:id="2" w:name="_Toc433015085"/>
      <w:bookmarkStart w:id="3" w:name="_Toc433015595"/>
      <w:bookmarkStart w:id="4" w:name="_Toc433015663"/>
      <w:bookmarkStart w:id="5" w:name="_Toc510184287"/>
      <w:r w:rsidRPr="00A16E7C">
        <w:rPr>
          <w:sz w:val="28"/>
          <w:szCs w:val="28"/>
        </w:rPr>
        <w:t>Основная профессиональная образовательная программа (ОПОП)</w:t>
      </w:r>
      <w:bookmarkEnd w:id="2"/>
      <w:bookmarkEnd w:id="3"/>
      <w:bookmarkEnd w:id="4"/>
      <w:bookmarkEnd w:id="5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Целью ОПОП по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="00FA24D8" w:rsidRPr="00A16E7C">
        <w:rPr>
          <w:sz w:val="28"/>
          <w:szCs w:val="28"/>
        </w:rPr>
        <w:t xml:space="preserve">по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 xml:space="preserve">является подготовка высококвалифицированных научно-педагогических кадров к научно-исследовательской работе и педагогической деятельности, требующей углубленной фундаментальной и профессиональной подготовки и знаний в области </w:t>
      </w:r>
      <w:r w:rsidR="00FA24D8" w:rsidRPr="00A16E7C">
        <w:rPr>
          <w:sz w:val="28"/>
          <w:szCs w:val="28"/>
        </w:rPr>
        <w:t>кардиологии</w:t>
      </w:r>
      <w:r w:rsidRPr="00A16E7C">
        <w:rPr>
          <w:sz w:val="28"/>
          <w:szCs w:val="28"/>
        </w:rPr>
        <w:t>.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Основная профессиональная образовательная программа аспирантуры по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sz w:val="28"/>
          <w:szCs w:val="28"/>
        </w:rPr>
        <w:t>, представляет собой систему документов, разработанную и утвержденную Федеральным государственным бюджетным научным учреждением «Федеральный исследовательский центр «Красноярский научный центром Сибирского отделения Российской академии наук» (ФИЦ КНЦ СО РАН)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</w:t>
      </w:r>
      <w:proofErr w:type="gramEnd"/>
      <w:r w:rsidRPr="00A16E7C">
        <w:rPr>
          <w:sz w:val="28"/>
          <w:szCs w:val="28"/>
        </w:rPr>
        <w:t xml:space="preserve"> (</w:t>
      </w:r>
      <w:proofErr w:type="gramStart"/>
      <w:r w:rsidRPr="00A16E7C">
        <w:rPr>
          <w:sz w:val="28"/>
          <w:szCs w:val="28"/>
        </w:rPr>
        <w:t>ФГОС ВО).</w:t>
      </w:r>
      <w:proofErr w:type="gramEnd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>Основная профессиональная 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дисциплин, научных исследований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Задачи, реализуемые ОПОП:</w:t>
      </w:r>
    </w:p>
    <w:p w:rsidR="00F80D16" w:rsidRPr="00A16E7C" w:rsidRDefault="00F80D16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формирование навыков самостоятельной научно-исследовательской и педагогической деятельности в области кардиологии;</w:t>
      </w:r>
    </w:p>
    <w:p w:rsidR="00F80D16" w:rsidRPr="00A16E7C" w:rsidRDefault="00F80D16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углубленное изучение теоретических и методологических основ наук;</w:t>
      </w:r>
    </w:p>
    <w:p w:rsidR="00F80D16" w:rsidRPr="00A16E7C" w:rsidRDefault="00F80D16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- совершенствование </w:t>
      </w:r>
      <w:proofErr w:type="gramStart"/>
      <w:r w:rsidRPr="00A16E7C">
        <w:rPr>
          <w:sz w:val="28"/>
          <w:szCs w:val="28"/>
        </w:rPr>
        <w:t>философского</w:t>
      </w:r>
      <w:proofErr w:type="gramEnd"/>
      <w:r w:rsidRPr="00A16E7C">
        <w:rPr>
          <w:sz w:val="28"/>
          <w:szCs w:val="28"/>
        </w:rPr>
        <w:t xml:space="preserve"> образования, в том числе ориентированного на профессиональную деятельность;</w:t>
      </w:r>
    </w:p>
    <w:p w:rsidR="00F80D16" w:rsidRPr="00A16E7C" w:rsidRDefault="00F80D16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совершенствование знаний иностранного языка, в том числе для использования в профессиональной деятельности;</w:t>
      </w:r>
    </w:p>
    <w:p w:rsidR="00F80D16" w:rsidRPr="00A16E7C" w:rsidRDefault="00F80D16" w:rsidP="00A16E7C">
      <w:pPr>
        <w:widowControl w:val="0"/>
        <w:shd w:val="clear" w:color="auto" w:fill="FFFFFF"/>
        <w:tabs>
          <w:tab w:val="left" w:pos="0"/>
          <w:tab w:val="left" w:pos="1134"/>
        </w:tabs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A16E7C">
        <w:rPr>
          <w:sz w:val="28"/>
          <w:szCs w:val="28"/>
        </w:rPr>
        <w:t xml:space="preserve">- </w:t>
      </w:r>
      <w:r w:rsidRPr="00A16E7C">
        <w:rPr>
          <w:rFonts w:eastAsia="Times New Roman"/>
          <w:color w:val="000000"/>
          <w:sz w:val="28"/>
          <w:szCs w:val="28"/>
          <w:lang w:eastAsia="ru-RU"/>
        </w:rPr>
        <w:t>изучение возможности оптимизации профилактики, диагностики и лечения сердечно - сосудистых заболеваний</w:t>
      </w:r>
      <w:r w:rsidRPr="00A16E7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A16E7C">
        <w:rPr>
          <w:rFonts w:eastAsia="Times New Roman"/>
          <w:color w:val="000000"/>
          <w:sz w:val="28"/>
          <w:szCs w:val="28"/>
          <w:lang w:eastAsia="ru-RU"/>
        </w:rPr>
        <w:t>путем разработки и внедрения новых эффективных и безопасных медицинских технологий.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рамках ОПОП по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 xml:space="preserve">проводится подготовка научно-педагогических кадров высшей квалификации в области </w:t>
      </w:r>
      <w:r w:rsidR="00F80D16" w:rsidRPr="00A16E7C">
        <w:rPr>
          <w:sz w:val="28"/>
          <w:szCs w:val="28"/>
        </w:rPr>
        <w:t xml:space="preserve">кардиологии </w:t>
      </w:r>
      <w:r w:rsidRPr="00A16E7C">
        <w:rPr>
          <w:sz w:val="28"/>
          <w:szCs w:val="28"/>
        </w:rPr>
        <w:t xml:space="preserve">с целью обеспечения подготовки специалистов в научно-исследовательской деятельности в выбранной отрасли науки, образовании, </w:t>
      </w:r>
      <w:r w:rsidRPr="00A16E7C">
        <w:rPr>
          <w:sz w:val="28"/>
          <w:szCs w:val="28"/>
        </w:rPr>
        <w:lastRenderedPageBreak/>
        <w:t xml:space="preserve">народном хозяйстве. 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Квалификация, присваиваемая выпускникам – </w:t>
      </w:r>
      <w:r w:rsidRPr="00A16E7C">
        <w:rPr>
          <w:b/>
          <w:sz w:val="28"/>
          <w:szCs w:val="28"/>
        </w:rPr>
        <w:t>«Исследователь. Преподаватель-исследователь</w:t>
      </w:r>
      <w:r w:rsidRPr="00A16E7C">
        <w:rPr>
          <w:sz w:val="28"/>
          <w:szCs w:val="28"/>
        </w:rPr>
        <w:t>».</w:t>
      </w:r>
    </w:p>
    <w:p w:rsidR="00847672" w:rsidRPr="00A16E7C" w:rsidRDefault="00847672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jc w:val="center"/>
        <w:rPr>
          <w:sz w:val="28"/>
          <w:szCs w:val="28"/>
        </w:rPr>
      </w:pPr>
      <w:bookmarkStart w:id="6" w:name="_Toc433015596"/>
      <w:bookmarkStart w:id="7" w:name="_Toc433015664"/>
      <w:bookmarkStart w:id="8" w:name="_Toc510184288"/>
      <w:r w:rsidRPr="00A16E7C">
        <w:rPr>
          <w:sz w:val="28"/>
          <w:szCs w:val="28"/>
        </w:rPr>
        <w:t xml:space="preserve">Нормативные документы для разработки </w:t>
      </w:r>
      <w:r w:rsidR="00847672" w:rsidRPr="00A16E7C">
        <w:rPr>
          <w:sz w:val="28"/>
          <w:szCs w:val="28"/>
        </w:rPr>
        <w:t xml:space="preserve">основной профессиональной </w:t>
      </w:r>
      <w:r w:rsidRPr="00A16E7C">
        <w:rPr>
          <w:sz w:val="28"/>
          <w:szCs w:val="28"/>
        </w:rPr>
        <w:t>образовательной программы</w:t>
      </w:r>
      <w:bookmarkEnd w:id="6"/>
      <w:bookmarkEnd w:id="7"/>
      <w:bookmarkEnd w:id="8"/>
    </w:p>
    <w:p w:rsidR="006D13F5" w:rsidRPr="00A16E7C" w:rsidRDefault="006D13F5" w:rsidP="00A16E7C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Перечень нормативной правовой базы, на основе которой разрабатывается данная Основная профессиональная образовательная программа:</w:t>
      </w:r>
    </w:p>
    <w:p w:rsidR="006D13F5" w:rsidRPr="00A16E7C" w:rsidRDefault="006D13F5" w:rsidP="00A16E7C">
      <w:pPr>
        <w:pStyle w:val="-10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8"/>
        </w:rPr>
      </w:pPr>
      <w:r w:rsidRPr="00A16E7C">
        <w:rPr>
          <w:sz w:val="28"/>
        </w:rPr>
        <w:t xml:space="preserve">Федеральный закон об образовании в российской федерации от 29.12.2012 </w:t>
      </w:r>
      <w:r w:rsidR="00F80D16" w:rsidRPr="00A16E7C">
        <w:rPr>
          <w:sz w:val="28"/>
        </w:rPr>
        <w:t>№</w:t>
      </w:r>
      <w:r w:rsidRPr="00A16E7C">
        <w:rPr>
          <w:sz w:val="28"/>
        </w:rPr>
        <w:t>273-ФЗ (в текущей редакции);</w:t>
      </w:r>
    </w:p>
    <w:p w:rsidR="006D13F5" w:rsidRPr="00A16E7C" w:rsidRDefault="006D13F5" w:rsidP="00A16E7C">
      <w:pPr>
        <w:pStyle w:val="-10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8"/>
          <w:lang w:eastAsia="ru-RU"/>
        </w:rPr>
      </w:pPr>
      <w:r w:rsidRPr="00A16E7C">
        <w:rPr>
          <w:sz w:val="28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Pr="00A16E7C">
        <w:rPr>
          <w:sz w:val="28"/>
        </w:rPr>
        <w:t>, утвержденный приказом Министерства образования и н</w:t>
      </w:r>
      <w:r w:rsidR="00F80D16" w:rsidRPr="00A16E7C">
        <w:rPr>
          <w:sz w:val="28"/>
        </w:rPr>
        <w:t xml:space="preserve">ауки Российской Федерации от 19 </w:t>
      </w:r>
      <w:r w:rsidRPr="00A16E7C">
        <w:rPr>
          <w:sz w:val="28"/>
        </w:rPr>
        <w:t xml:space="preserve">ноября 2013 г. </w:t>
      </w:r>
      <w:r w:rsidR="00F80D16" w:rsidRPr="00A16E7C">
        <w:rPr>
          <w:rFonts w:eastAsia="Times New Roman"/>
          <w:kern w:val="36"/>
          <w:sz w:val="28"/>
          <w:lang w:eastAsia="ru-RU"/>
        </w:rPr>
        <w:t>№</w:t>
      </w:r>
      <w:r w:rsidRPr="00A16E7C">
        <w:rPr>
          <w:rFonts w:eastAsia="Times New Roman"/>
          <w:kern w:val="36"/>
          <w:sz w:val="28"/>
          <w:lang w:eastAsia="ru-RU"/>
        </w:rPr>
        <w:t>1259</w:t>
      </w:r>
      <w:r w:rsidRPr="00A16E7C">
        <w:rPr>
          <w:sz w:val="28"/>
          <w:lang w:eastAsia="ru-RU"/>
        </w:rPr>
        <w:t xml:space="preserve"> (в текущей редакции);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 xml:space="preserve">нормативно-методические документы </w:t>
      </w:r>
      <w:proofErr w:type="spellStart"/>
      <w:r w:rsidRPr="00A16E7C">
        <w:rPr>
          <w:sz w:val="28"/>
        </w:rPr>
        <w:t>Минобрнауки</w:t>
      </w:r>
      <w:proofErr w:type="spellEnd"/>
      <w:r w:rsidRPr="00A16E7C">
        <w:rPr>
          <w:sz w:val="28"/>
        </w:rPr>
        <w:t xml:space="preserve"> РФ;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color w:val="000000"/>
          <w:sz w:val="28"/>
        </w:rPr>
        <w:t>федеральный государственный образовательный стандарт высшего</w:t>
      </w:r>
      <w:r w:rsidRPr="00A16E7C">
        <w:rPr>
          <w:sz w:val="28"/>
        </w:rPr>
        <w:t xml:space="preserve"> образования (ФГОС </w:t>
      </w:r>
      <w:proofErr w:type="gramStart"/>
      <w:r w:rsidRPr="00A16E7C">
        <w:rPr>
          <w:sz w:val="28"/>
        </w:rPr>
        <w:t>ВО</w:t>
      </w:r>
      <w:proofErr w:type="gramEnd"/>
      <w:r w:rsidRPr="00A16E7C">
        <w:rPr>
          <w:sz w:val="28"/>
        </w:rPr>
        <w:t xml:space="preserve">) </w:t>
      </w:r>
      <w:proofErr w:type="gramStart"/>
      <w:r w:rsidRPr="00A16E7C">
        <w:rPr>
          <w:sz w:val="28"/>
        </w:rPr>
        <w:t>по</w:t>
      </w:r>
      <w:proofErr w:type="gramEnd"/>
      <w:r w:rsidRPr="00A16E7C">
        <w:rPr>
          <w:sz w:val="28"/>
        </w:rPr>
        <w:t xml:space="preserve"> направлению подготовки</w:t>
      </w:r>
      <w:r w:rsidRPr="00A16E7C">
        <w:rPr>
          <w:b/>
          <w:sz w:val="28"/>
        </w:rPr>
        <w:t xml:space="preserve"> </w:t>
      </w:r>
      <w:r w:rsidR="00FA24D8" w:rsidRPr="00A16E7C">
        <w:rPr>
          <w:b/>
          <w:sz w:val="28"/>
        </w:rPr>
        <w:t>31.06.01 Клиническая медицина</w:t>
      </w:r>
      <w:r w:rsidRPr="00A16E7C">
        <w:rPr>
          <w:sz w:val="28"/>
        </w:rPr>
        <w:t xml:space="preserve"> (уровень подготовки кадров высшей квалификации), утвержденный приказом Министерства образования и науки Российской Федерации </w:t>
      </w:r>
      <w:r w:rsidR="00F80D16" w:rsidRPr="00A16E7C">
        <w:rPr>
          <w:sz w:val="28"/>
        </w:rPr>
        <w:t>от 03.09.2014г. №1200</w:t>
      </w:r>
      <w:r w:rsidRPr="00A16E7C">
        <w:rPr>
          <w:sz w:val="28"/>
        </w:rPr>
        <w:t>.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>Устав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>Положение об отделе аспирантуры;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rFonts w:eastAsia="Times New Roman"/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 xml:space="preserve">о порядке освоения элективных и факультативных дисциплин </w:t>
      </w:r>
      <w:proofErr w:type="gramStart"/>
      <w:r w:rsidRPr="00A16E7C">
        <w:rPr>
          <w:sz w:val="28"/>
        </w:rPr>
        <w:t>обучающимися</w:t>
      </w:r>
      <w:proofErr w:type="gramEnd"/>
      <w:r w:rsidRPr="00A16E7C">
        <w:rPr>
          <w:sz w:val="28"/>
        </w:rPr>
        <w:t xml:space="preserve"> по образовательным программам аспирантуры;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 xml:space="preserve">Положение </w:t>
      </w:r>
      <w:proofErr w:type="gramStart"/>
      <w:r w:rsidRPr="00A16E7C">
        <w:rPr>
          <w:sz w:val="28"/>
        </w:rPr>
        <w:t>об Экзаменационной комиссии по проведению вступительных испытаний при приеме на обучение по образовательной программе</w:t>
      </w:r>
      <w:proofErr w:type="gramEnd"/>
      <w:r w:rsidRPr="00A16E7C">
        <w:rPr>
          <w:sz w:val="28"/>
        </w:rPr>
        <w:t xml:space="preserve"> высшего образования – программе подготовки научно-педагогических кадров в аспирантуре ФИЦ КНЦ СО РАН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 xml:space="preserve">Положение об Апелляционной комиссии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наук»; 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>Правила подачи и рассмотрения апелляций по результатам вступительных испытаний, проводимых в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rFonts w:eastAsia="Times New Roman"/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 xml:space="preserve">о порядке зачета результатов освоения </w:t>
      </w:r>
      <w:proofErr w:type="gramStart"/>
      <w:r w:rsidRPr="00A16E7C">
        <w:rPr>
          <w:sz w:val="28"/>
        </w:rPr>
        <w:t>обучающимися</w:t>
      </w:r>
      <w:proofErr w:type="gramEnd"/>
      <w:r w:rsidRPr="00A16E7C">
        <w:rPr>
          <w:sz w:val="28"/>
        </w:rPr>
        <w:t xml:space="preserve"> по образовательным программам аспирантуры учебных дисциплин в других образовательных организациях;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>о научно-исследовательской деятельности аспиранта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>об организации практики аспирантов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lastRenderedPageBreak/>
        <w:t xml:space="preserve">Положение </w:t>
      </w:r>
      <w:r w:rsidRPr="00A16E7C">
        <w:rPr>
          <w:sz w:val="28"/>
        </w:rPr>
        <w:t>об организации педагогической практики аспирантов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>о самостоятельной работе аспиранта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>Положение о текущем контроле успеваемости, промежуточной аттестации аспирантов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>о порядке проведения государственной итоговой аттестации по программам подготовки научно-педагогических кадров в аспирантуре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proofErr w:type="gramStart"/>
      <w:r w:rsidRPr="00A16E7C">
        <w:rPr>
          <w:sz w:val="28"/>
        </w:rPr>
        <w:t>о 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Pr="00A16E7C">
        <w:rPr>
          <w:sz w:val="28"/>
        </w:rPr>
        <w:t xml:space="preserve">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>о порядке утверждения научно-квалификационной работы аспиранта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r w:rsidRPr="00A16E7C">
        <w:rPr>
          <w:sz w:val="28"/>
        </w:rPr>
        <w:t>о научном руководителе аспирантов и соискателей ученой степени кандидата наук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 xml:space="preserve">Положение о порядке индивидуального учета результатов освоения </w:t>
      </w:r>
      <w:proofErr w:type="gramStart"/>
      <w:r w:rsidRPr="00A16E7C">
        <w:rPr>
          <w:sz w:val="28"/>
        </w:rPr>
        <w:t>обучающимися</w:t>
      </w:r>
      <w:proofErr w:type="gramEnd"/>
      <w:r w:rsidRPr="00A16E7C">
        <w:rPr>
          <w:sz w:val="28"/>
        </w:rPr>
        <w:t xml:space="preserve"> программ аспирантуры, хранении в архивах информации об этих результатах на бумажных и электронных носителях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 xml:space="preserve">Положение об оказании платных образовательных услуг; 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rFonts w:eastAsia="Times New Roman"/>
          <w:sz w:val="28"/>
        </w:rPr>
      </w:pPr>
      <w:r w:rsidRPr="00A16E7C">
        <w:rPr>
          <w:rFonts w:eastAsia="Times New Roman"/>
          <w:sz w:val="28"/>
        </w:rPr>
        <w:t xml:space="preserve">Положение </w:t>
      </w:r>
      <w:proofErr w:type="gramStart"/>
      <w:r w:rsidRPr="00A16E7C">
        <w:rPr>
          <w:sz w:val="28"/>
        </w:rPr>
        <w:t>о 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Pr="00A16E7C">
        <w:rPr>
          <w:sz w:val="28"/>
        </w:rPr>
        <w:t xml:space="preserve"> ФИЦ КНЦ СО РАН;</w:t>
      </w:r>
    </w:p>
    <w:p w:rsidR="006D13F5" w:rsidRPr="00A16E7C" w:rsidRDefault="006D13F5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>ПРАВИЛА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ФИЦ КНЦ СО РАН;</w:t>
      </w:r>
    </w:p>
    <w:p w:rsidR="006D13F5" w:rsidRPr="00A16E7C" w:rsidRDefault="00F80D16" w:rsidP="00A16E7C">
      <w:pPr>
        <w:pStyle w:val="-10"/>
        <w:widowControl w:val="0"/>
        <w:tabs>
          <w:tab w:val="left" w:pos="0"/>
        </w:tabs>
        <w:spacing w:line="240" w:lineRule="auto"/>
        <w:rPr>
          <w:sz w:val="28"/>
        </w:rPr>
      </w:pPr>
      <w:r w:rsidRPr="00A16E7C">
        <w:rPr>
          <w:sz w:val="28"/>
        </w:rPr>
        <w:t>другие</w:t>
      </w:r>
      <w:r w:rsidR="006D13F5" w:rsidRPr="00A16E7C">
        <w:rPr>
          <w:sz w:val="28"/>
        </w:rPr>
        <w:t xml:space="preserve"> внешние и внутренние документы, касающиеся ОПОП.</w:t>
      </w:r>
    </w:p>
    <w:p w:rsidR="00847672" w:rsidRPr="00A16E7C" w:rsidRDefault="00847672" w:rsidP="00A16E7C">
      <w:pPr>
        <w:pStyle w:val="-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D13F5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jc w:val="center"/>
        <w:rPr>
          <w:sz w:val="28"/>
          <w:szCs w:val="28"/>
        </w:rPr>
      </w:pPr>
      <w:bookmarkStart w:id="9" w:name="_Toc510184289"/>
      <w:bookmarkStart w:id="10" w:name="_Toc433015086"/>
      <w:bookmarkStart w:id="11" w:name="_Toc433015597"/>
      <w:bookmarkStart w:id="12" w:name="_Toc433015665"/>
      <w:r w:rsidRPr="00A16E7C">
        <w:rPr>
          <w:sz w:val="28"/>
          <w:szCs w:val="28"/>
        </w:rPr>
        <w:t>Характеристика ОПОП</w:t>
      </w:r>
      <w:bookmarkEnd w:id="9"/>
      <w:bookmarkEnd w:id="10"/>
      <w:bookmarkEnd w:id="11"/>
      <w:bookmarkEnd w:id="12"/>
    </w:p>
    <w:p w:rsidR="006D13F5" w:rsidRPr="00A16E7C" w:rsidRDefault="006D13F5" w:rsidP="00A16E7C">
      <w:pPr>
        <w:pStyle w:val="3"/>
        <w:keepNext w:val="0"/>
        <w:widowControl w:val="0"/>
        <w:tabs>
          <w:tab w:val="left" w:pos="0"/>
        </w:tabs>
        <w:spacing w:before="0" w:after="0"/>
        <w:contextualSpacing/>
        <w:rPr>
          <w:sz w:val="28"/>
          <w:szCs w:val="28"/>
        </w:rPr>
      </w:pPr>
      <w:bookmarkStart w:id="13" w:name="_Toc510184290"/>
      <w:bookmarkStart w:id="14" w:name="_Toc402194793"/>
      <w:bookmarkStart w:id="15" w:name="_Toc433015087"/>
      <w:r w:rsidRPr="00A16E7C">
        <w:rPr>
          <w:sz w:val="28"/>
          <w:szCs w:val="28"/>
        </w:rPr>
        <w:t>1.3.1. Цель ОПОП</w:t>
      </w:r>
      <w:bookmarkEnd w:id="13"/>
      <w:r w:rsidRPr="00A16E7C">
        <w:rPr>
          <w:sz w:val="28"/>
          <w:szCs w:val="28"/>
        </w:rPr>
        <w:t xml:space="preserve"> </w:t>
      </w:r>
    </w:p>
    <w:bookmarkEnd w:id="14"/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sz w:val="28"/>
          <w:szCs w:val="28"/>
        </w:rPr>
        <w:t>ОПОП по направлению подготовки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  <w:lang w:eastAsia="ru-RU"/>
        </w:rPr>
        <w:t xml:space="preserve">реализуется </w:t>
      </w:r>
      <w:r w:rsidR="00F80D16" w:rsidRPr="00A16E7C">
        <w:rPr>
          <w:sz w:val="28"/>
          <w:szCs w:val="28"/>
          <w:lang w:eastAsia="ru-RU"/>
        </w:rPr>
        <w:t xml:space="preserve">в </w:t>
      </w:r>
      <w:r w:rsidRPr="00A16E7C">
        <w:rPr>
          <w:sz w:val="28"/>
          <w:szCs w:val="28"/>
          <w:lang w:eastAsia="ru-RU"/>
        </w:rPr>
        <w:t>целях создания условий для приобретения необходимого уровня зн</w:t>
      </w:r>
      <w:r w:rsidR="00F80D16" w:rsidRPr="00A16E7C">
        <w:rPr>
          <w:sz w:val="28"/>
          <w:szCs w:val="28"/>
          <w:lang w:eastAsia="ru-RU"/>
        </w:rPr>
        <w:t xml:space="preserve">аний, умений, навыков, опыта для </w:t>
      </w:r>
      <w:r w:rsidRPr="00A16E7C">
        <w:rPr>
          <w:sz w:val="28"/>
          <w:szCs w:val="28"/>
          <w:lang w:eastAsia="ru-RU"/>
        </w:rPr>
        <w:t>осуществления научной и образовательной деятельности.</w:t>
      </w:r>
      <w:bookmarkEnd w:id="15"/>
    </w:p>
    <w:p w:rsidR="006D13F5" w:rsidRPr="00A16E7C" w:rsidRDefault="00847672" w:rsidP="00A16E7C">
      <w:pPr>
        <w:pStyle w:val="3"/>
        <w:keepNext w:val="0"/>
        <w:widowControl w:val="0"/>
        <w:tabs>
          <w:tab w:val="left" w:pos="0"/>
        </w:tabs>
        <w:spacing w:before="0" w:after="0"/>
        <w:contextualSpacing/>
        <w:rPr>
          <w:sz w:val="28"/>
          <w:szCs w:val="28"/>
        </w:rPr>
      </w:pPr>
      <w:bookmarkStart w:id="16" w:name="_Toc510184291"/>
      <w:r w:rsidRPr="00A16E7C">
        <w:rPr>
          <w:sz w:val="28"/>
          <w:szCs w:val="28"/>
        </w:rPr>
        <w:t>1.3.2</w:t>
      </w:r>
      <w:r w:rsidR="006D13F5" w:rsidRPr="00A16E7C">
        <w:rPr>
          <w:sz w:val="28"/>
          <w:szCs w:val="28"/>
        </w:rPr>
        <w:t>. Трудоемкость освоения ОПОП</w:t>
      </w:r>
      <w:bookmarkEnd w:id="16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Трудоемкость освоения ОПОП в соответствии с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по</w:t>
      </w:r>
      <w:proofErr w:type="gramEnd"/>
      <w:r w:rsidRPr="00A16E7C">
        <w:rPr>
          <w:sz w:val="28"/>
          <w:szCs w:val="28"/>
        </w:rPr>
        <w:t xml:space="preserve"> направлению подготовки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со</w:t>
      </w:r>
      <w:r w:rsidR="00F80D16" w:rsidRPr="00A16E7C">
        <w:rPr>
          <w:sz w:val="28"/>
          <w:szCs w:val="28"/>
        </w:rPr>
        <w:t>ставляет 180</w:t>
      </w:r>
      <w:r w:rsidRPr="00A16E7C">
        <w:rPr>
          <w:sz w:val="28"/>
          <w:szCs w:val="28"/>
        </w:rPr>
        <w:t xml:space="preserve"> зачетных единиц (далее </w:t>
      </w:r>
      <w:proofErr w:type="spellStart"/>
      <w:r w:rsidRPr="00A16E7C">
        <w:rPr>
          <w:sz w:val="28"/>
          <w:szCs w:val="28"/>
        </w:rPr>
        <w:t>з.е</w:t>
      </w:r>
      <w:proofErr w:type="spellEnd"/>
      <w:r w:rsidRPr="00A16E7C">
        <w:rPr>
          <w:sz w:val="28"/>
          <w:szCs w:val="28"/>
        </w:rPr>
        <w:t>.) и включает все виды его учебной деятельности, предусмотренные учебным планом для достижения планируемых результатов обучения.</w:t>
      </w:r>
    </w:p>
    <w:p w:rsidR="006D13F5" w:rsidRPr="00A16E7C" w:rsidRDefault="00847672" w:rsidP="00A16E7C">
      <w:pPr>
        <w:pStyle w:val="3"/>
        <w:keepNext w:val="0"/>
        <w:widowControl w:val="0"/>
        <w:tabs>
          <w:tab w:val="left" w:pos="0"/>
        </w:tabs>
        <w:spacing w:before="0" w:after="0"/>
        <w:contextualSpacing/>
        <w:rPr>
          <w:sz w:val="28"/>
          <w:szCs w:val="28"/>
        </w:rPr>
      </w:pPr>
      <w:bookmarkStart w:id="17" w:name="_Toc510184292"/>
      <w:r w:rsidRPr="00A16E7C">
        <w:rPr>
          <w:sz w:val="28"/>
          <w:szCs w:val="28"/>
        </w:rPr>
        <w:t>1.3.3</w:t>
      </w:r>
      <w:r w:rsidR="00F80D16" w:rsidRPr="00A16E7C">
        <w:rPr>
          <w:sz w:val="28"/>
          <w:szCs w:val="28"/>
        </w:rPr>
        <w:t xml:space="preserve">. </w:t>
      </w:r>
      <w:r w:rsidR="006D13F5" w:rsidRPr="00A16E7C">
        <w:rPr>
          <w:sz w:val="28"/>
          <w:szCs w:val="28"/>
        </w:rPr>
        <w:t>Срок освоения ОПОП</w:t>
      </w:r>
      <w:bookmarkEnd w:id="17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>Обучение по программе</w:t>
      </w:r>
      <w:proofErr w:type="gramEnd"/>
      <w:r w:rsidRPr="00A16E7C">
        <w:rPr>
          <w:sz w:val="28"/>
          <w:szCs w:val="28"/>
        </w:rPr>
        <w:t xml:space="preserve"> аспирантуры осуществляется в очной форме обучения. 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lastRenderedPageBreak/>
        <w:t>Срок освоения ОПОП,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</w:t>
      </w:r>
      <w:r w:rsidR="00F80D16" w:rsidRPr="00A16E7C">
        <w:rPr>
          <w:sz w:val="28"/>
          <w:szCs w:val="28"/>
        </w:rPr>
        <w:t>тельных технологий, составляет 3</w:t>
      </w:r>
      <w:r w:rsidRPr="00A16E7C">
        <w:rPr>
          <w:sz w:val="28"/>
          <w:szCs w:val="28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A16E7C">
        <w:rPr>
          <w:sz w:val="28"/>
          <w:szCs w:val="28"/>
        </w:rPr>
        <w:t>з.е</w:t>
      </w:r>
      <w:proofErr w:type="spellEnd"/>
      <w:r w:rsidRPr="00A16E7C">
        <w:rPr>
          <w:sz w:val="28"/>
          <w:szCs w:val="28"/>
        </w:rPr>
        <w:t>.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Срок освоения ОПОП при </w:t>
      </w:r>
      <w:proofErr w:type="gramStart"/>
      <w:r w:rsidRPr="00A16E7C">
        <w:rPr>
          <w:sz w:val="28"/>
          <w:szCs w:val="28"/>
        </w:rPr>
        <w:t>обучении</w:t>
      </w:r>
      <w:proofErr w:type="gramEnd"/>
      <w:r w:rsidRPr="00A16E7C">
        <w:rPr>
          <w:sz w:val="28"/>
          <w:szCs w:val="28"/>
        </w:rPr>
        <w:t xml:space="preserve"> по</w:t>
      </w:r>
      <w:r w:rsidR="00F80D16" w:rsidRPr="00A16E7C">
        <w:rPr>
          <w:sz w:val="28"/>
          <w:szCs w:val="28"/>
        </w:rPr>
        <w:t xml:space="preserve"> индивидуальному учебному плану </w:t>
      </w:r>
      <w:r w:rsidRPr="00A16E7C">
        <w:rPr>
          <w:sz w:val="28"/>
          <w:szCs w:val="28"/>
        </w:rPr>
        <w:t xml:space="preserve">не может превышать срока получения образования, установленного для соответствующей формы обучения. При </w:t>
      </w:r>
      <w:proofErr w:type="gramStart"/>
      <w:r w:rsidRPr="00A16E7C">
        <w:rPr>
          <w:sz w:val="28"/>
          <w:szCs w:val="28"/>
        </w:rPr>
        <w:t>обучении по</w:t>
      </w:r>
      <w:proofErr w:type="gramEnd"/>
      <w:r w:rsidRPr="00A16E7C">
        <w:rPr>
          <w:sz w:val="28"/>
          <w:szCs w:val="28"/>
        </w:rPr>
        <w:t xml:space="preserve"> индивидуальному плану лиц с ограниченными возможностями здоровья срок обучения может быть продлен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A16E7C">
        <w:rPr>
          <w:sz w:val="28"/>
          <w:szCs w:val="28"/>
        </w:rPr>
        <w:t>обучении по</w:t>
      </w:r>
      <w:proofErr w:type="gramEnd"/>
      <w:r w:rsidRPr="00A16E7C">
        <w:rPr>
          <w:sz w:val="28"/>
          <w:szCs w:val="28"/>
        </w:rPr>
        <w:t xml:space="preserve"> индивидуальному плану не может составлять более 75 </w:t>
      </w:r>
      <w:proofErr w:type="spellStart"/>
      <w:r w:rsidRPr="00A16E7C">
        <w:rPr>
          <w:sz w:val="28"/>
          <w:szCs w:val="28"/>
        </w:rPr>
        <w:t>з.е</w:t>
      </w:r>
      <w:proofErr w:type="spellEnd"/>
      <w:r w:rsidRPr="00A16E7C">
        <w:rPr>
          <w:sz w:val="28"/>
          <w:szCs w:val="28"/>
        </w:rPr>
        <w:t>. за один учебный год.</w:t>
      </w:r>
    </w:p>
    <w:p w:rsidR="00F80D16" w:rsidRPr="00A16E7C" w:rsidRDefault="00F80D16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При реализации программы аспирантуры ФИЦ КНЦ СО РАН вправе применять электронное обучение и дистанционные образовательные технологии. </w:t>
      </w:r>
    </w:p>
    <w:p w:rsidR="00F80D16" w:rsidRPr="00A16E7C" w:rsidRDefault="00F80D16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F80D16" w:rsidRPr="00A16E7C" w:rsidRDefault="00F80D16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Реализация программы аспирантуры возможна с использованием сетевой формы.</w:t>
      </w:r>
    </w:p>
    <w:p w:rsidR="006D13F5" w:rsidRPr="00A16E7C" w:rsidRDefault="006D13F5" w:rsidP="00A16E7C">
      <w:pPr>
        <w:pStyle w:val="3"/>
        <w:keepNext w:val="0"/>
        <w:widowControl w:val="0"/>
        <w:tabs>
          <w:tab w:val="left" w:pos="0"/>
        </w:tabs>
        <w:spacing w:before="0" w:after="0"/>
        <w:contextualSpacing/>
        <w:rPr>
          <w:sz w:val="28"/>
          <w:szCs w:val="28"/>
        </w:rPr>
      </w:pPr>
      <w:bookmarkStart w:id="18" w:name="_Toc510184293"/>
      <w:r w:rsidRPr="00A16E7C">
        <w:rPr>
          <w:sz w:val="28"/>
          <w:szCs w:val="28"/>
        </w:rPr>
        <w:t>1.3.4. Язык осуществления образовательной деятельности по ОПОП</w:t>
      </w:r>
      <w:bookmarkEnd w:id="18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47672" w:rsidRPr="00A16E7C" w:rsidRDefault="00847672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jc w:val="center"/>
        <w:rPr>
          <w:sz w:val="28"/>
          <w:szCs w:val="28"/>
        </w:rPr>
      </w:pPr>
      <w:bookmarkStart w:id="19" w:name="_Toc510184294"/>
      <w:bookmarkStart w:id="20" w:name="_Toc433015088"/>
      <w:bookmarkStart w:id="21" w:name="_Toc433015598"/>
      <w:bookmarkStart w:id="22" w:name="_Toc433015666"/>
      <w:r w:rsidRPr="00A16E7C">
        <w:rPr>
          <w:sz w:val="28"/>
          <w:szCs w:val="28"/>
        </w:rPr>
        <w:t>Требования к уровню подготовки, необходимому для освоения ОПОП</w:t>
      </w:r>
      <w:bookmarkEnd w:id="19"/>
      <w:bookmarkEnd w:id="20"/>
      <w:bookmarkEnd w:id="21"/>
      <w:bookmarkEnd w:id="22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Лица, желающие освоить программу аспирантуры, должны иметь высшее образование определённой ступени (</w:t>
      </w:r>
      <w:proofErr w:type="spellStart"/>
      <w:r w:rsidRPr="00A16E7C">
        <w:rPr>
          <w:sz w:val="28"/>
          <w:szCs w:val="28"/>
        </w:rPr>
        <w:t>специалитет</w:t>
      </w:r>
      <w:proofErr w:type="spellEnd"/>
      <w:r w:rsidRPr="00A16E7C">
        <w:rPr>
          <w:sz w:val="28"/>
          <w:szCs w:val="28"/>
        </w:rPr>
        <w:t xml:space="preserve">, магистратура), подтверждённое дипломом государственного образца. </w:t>
      </w:r>
    </w:p>
    <w:p w:rsidR="00847672" w:rsidRPr="00A16E7C" w:rsidRDefault="00847672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A16E7C">
      <w:pPr>
        <w:pStyle w:val="10"/>
        <w:keepNext w:val="0"/>
        <w:widowControl w:val="0"/>
        <w:numPr>
          <w:ilvl w:val="0"/>
          <w:numId w:val="4"/>
        </w:numPr>
        <w:tabs>
          <w:tab w:val="left" w:pos="0"/>
        </w:tabs>
        <w:spacing w:before="0" w:after="0"/>
        <w:ind w:left="0" w:firstLine="709"/>
        <w:contextualSpacing/>
        <w:jc w:val="center"/>
        <w:rPr>
          <w:sz w:val="28"/>
          <w:szCs w:val="28"/>
        </w:rPr>
      </w:pPr>
      <w:bookmarkStart w:id="23" w:name="_Toc433015089"/>
      <w:bookmarkStart w:id="24" w:name="_Toc433015599"/>
      <w:bookmarkStart w:id="25" w:name="_Toc433015667"/>
      <w:bookmarkStart w:id="26" w:name="_Toc510184295"/>
      <w:r w:rsidRPr="00A16E7C">
        <w:rPr>
          <w:sz w:val="28"/>
          <w:szCs w:val="28"/>
        </w:rPr>
        <w:t>Характеристика профессиональной деятельности выпускников, освоивших программу аспирантуры</w:t>
      </w:r>
      <w:bookmarkEnd w:id="23"/>
      <w:bookmarkEnd w:id="24"/>
      <w:bookmarkEnd w:id="25"/>
      <w:bookmarkEnd w:id="26"/>
    </w:p>
    <w:p w:rsidR="00847672" w:rsidRPr="00A16E7C" w:rsidRDefault="00847672" w:rsidP="00A16E7C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6D13F5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bookmarkStart w:id="27" w:name="_Toc433015090"/>
      <w:bookmarkStart w:id="28" w:name="_Toc433015600"/>
      <w:bookmarkStart w:id="29" w:name="_Toc433015668"/>
      <w:bookmarkStart w:id="30" w:name="_Toc510184296"/>
      <w:r w:rsidRPr="00A16E7C">
        <w:rPr>
          <w:sz w:val="28"/>
          <w:szCs w:val="28"/>
        </w:rPr>
        <w:t>Область профессиональной деятельности</w:t>
      </w:r>
      <w:bookmarkEnd w:id="27"/>
      <w:bookmarkEnd w:id="28"/>
      <w:bookmarkEnd w:id="29"/>
      <w:bookmarkEnd w:id="30"/>
      <w:r w:rsidRPr="00A16E7C">
        <w:rPr>
          <w:sz w:val="28"/>
          <w:szCs w:val="28"/>
        </w:rPr>
        <w:t xml:space="preserve"> </w:t>
      </w:r>
    </w:p>
    <w:p w:rsidR="00F80D16" w:rsidRDefault="00F80D16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выпускников, освоивших программу аспирантуры по направлению подготовки </w:t>
      </w:r>
      <w:r w:rsidRPr="00A16E7C">
        <w:rPr>
          <w:b/>
          <w:sz w:val="28"/>
          <w:szCs w:val="28"/>
        </w:rPr>
        <w:t xml:space="preserve">31.06.01 Клиническая медицина,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14.01.05 Кардиология</w:t>
      </w:r>
      <w:r w:rsidRPr="00A16E7C"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A16E7C">
        <w:rPr>
          <w:rFonts w:eastAsia="Times New Roman"/>
          <w:sz w:val="28"/>
          <w:szCs w:val="28"/>
          <w:lang w:eastAsia="ru-RU"/>
        </w:rPr>
        <w:t>включает охрану здоровья граждан.</w:t>
      </w:r>
    </w:p>
    <w:p w:rsidR="002D35DF" w:rsidRPr="00A16E7C" w:rsidRDefault="002D35DF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F80D16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rPr>
          <w:b w:val="0"/>
          <w:sz w:val="28"/>
          <w:szCs w:val="28"/>
        </w:rPr>
      </w:pPr>
      <w:bookmarkStart w:id="31" w:name="_Toc433015092"/>
      <w:bookmarkStart w:id="32" w:name="_Toc433015601"/>
      <w:bookmarkStart w:id="33" w:name="_Toc433015669"/>
      <w:bookmarkStart w:id="34" w:name="_Toc510184297"/>
      <w:r w:rsidRPr="00A16E7C">
        <w:rPr>
          <w:sz w:val="28"/>
          <w:szCs w:val="28"/>
        </w:rPr>
        <w:t>Объекты профессиональной деятельности</w:t>
      </w:r>
      <w:bookmarkEnd w:id="31"/>
      <w:bookmarkEnd w:id="32"/>
      <w:bookmarkEnd w:id="33"/>
      <w:bookmarkEnd w:id="34"/>
      <w:r w:rsidR="00F80D16" w:rsidRPr="00A16E7C">
        <w:rPr>
          <w:sz w:val="28"/>
          <w:szCs w:val="28"/>
        </w:rPr>
        <w:t xml:space="preserve"> </w:t>
      </w:r>
      <w:r w:rsidR="00F80D16" w:rsidRPr="00A16E7C">
        <w:rPr>
          <w:sz w:val="28"/>
          <w:szCs w:val="28"/>
          <w:lang w:eastAsia="ru-RU"/>
        </w:rPr>
        <w:t>выпускников</w:t>
      </w:r>
      <w:r w:rsidR="00F80D16" w:rsidRPr="00A16E7C">
        <w:rPr>
          <w:b w:val="0"/>
          <w:sz w:val="28"/>
          <w:szCs w:val="28"/>
          <w:lang w:eastAsia="ru-RU"/>
        </w:rPr>
        <w:t xml:space="preserve">, освоивших программу аспирантуры по направлению подготовки </w:t>
      </w:r>
      <w:r w:rsidR="00F80D16" w:rsidRPr="00A16E7C">
        <w:rPr>
          <w:sz w:val="28"/>
          <w:szCs w:val="28"/>
        </w:rPr>
        <w:t xml:space="preserve">31.06.01 </w:t>
      </w:r>
      <w:r w:rsidR="00F80D16" w:rsidRPr="00A16E7C">
        <w:rPr>
          <w:sz w:val="28"/>
          <w:szCs w:val="28"/>
        </w:rPr>
        <w:lastRenderedPageBreak/>
        <w:t>К</w:t>
      </w:r>
      <w:r w:rsidR="00847672" w:rsidRPr="00A16E7C">
        <w:rPr>
          <w:sz w:val="28"/>
          <w:szCs w:val="28"/>
        </w:rPr>
        <w:t>линическая</w:t>
      </w:r>
      <w:r w:rsidR="00F80D16" w:rsidRPr="00A16E7C">
        <w:rPr>
          <w:sz w:val="28"/>
          <w:szCs w:val="28"/>
        </w:rPr>
        <w:t xml:space="preserve"> медицина</w:t>
      </w:r>
      <w:r w:rsidR="00F80D16" w:rsidRPr="00A16E7C">
        <w:rPr>
          <w:b w:val="0"/>
          <w:sz w:val="28"/>
          <w:szCs w:val="28"/>
        </w:rPr>
        <w:t xml:space="preserve">, профилю (специальности) </w:t>
      </w:r>
      <w:r w:rsidR="00F80D16" w:rsidRPr="00A16E7C">
        <w:rPr>
          <w:sz w:val="28"/>
          <w:szCs w:val="28"/>
        </w:rPr>
        <w:t>14.01.05 Кардиологи</w:t>
      </w:r>
      <w:r w:rsidR="00F80D16" w:rsidRPr="00A16E7C">
        <w:rPr>
          <w:b w:val="0"/>
          <w:sz w:val="28"/>
          <w:szCs w:val="28"/>
        </w:rPr>
        <w:t>я</w:t>
      </w:r>
      <w:r w:rsidR="00F80D16" w:rsidRPr="00A16E7C">
        <w:rPr>
          <w:b w:val="0"/>
          <w:sz w:val="28"/>
          <w:szCs w:val="28"/>
          <w:lang w:eastAsia="ru-RU"/>
        </w:rPr>
        <w:t xml:space="preserve">, являются: </w:t>
      </w:r>
    </w:p>
    <w:p w:rsidR="00F80D16" w:rsidRPr="00A16E7C" w:rsidRDefault="00F80D16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физические лица; </w:t>
      </w:r>
    </w:p>
    <w:p w:rsidR="00F80D16" w:rsidRPr="00A16E7C" w:rsidRDefault="00F80D16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население; </w:t>
      </w:r>
    </w:p>
    <w:p w:rsidR="00F80D16" w:rsidRPr="00A16E7C" w:rsidRDefault="00F80D16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юридические лица; </w:t>
      </w:r>
    </w:p>
    <w:p w:rsidR="00F80D16" w:rsidRPr="00A16E7C" w:rsidRDefault="00F80D16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биологические объекты; </w:t>
      </w:r>
    </w:p>
    <w:p w:rsidR="00F80D16" w:rsidRDefault="00F80D16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совокупность средств и технологий, направленных на создание условий для охраны здоровья граждан.</w:t>
      </w:r>
    </w:p>
    <w:p w:rsidR="002D35DF" w:rsidRPr="00A16E7C" w:rsidRDefault="002D35DF" w:rsidP="00A16E7C">
      <w:pPr>
        <w:widowControl w:val="0"/>
        <w:tabs>
          <w:tab w:val="left" w:pos="0"/>
          <w:tab w:val="left" w:pos="708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D532A8" w:rsidRPr="00A16E7C" w:rsidRDefault="006D13F5" w:rsidP="00A16E7C">
      <w:pPr>
        <w:pStyle w:val="2"/>
        <w:keepNext w:val="0"/>
        <w:keepLines w:val="0"/>
        <w:widowControl w:val="0"/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bookmarkStart w:id="35" w:name="_Toc433015094"/>
      <w:bookmarkStart w:id="36" w:name="_Toc433015602"/>
      <w:bookmarkStart w:id="37" w:name="_Toc433015670"/>
      <w:bookmarkStart w:id="38" w:name="_Toc510184298"/>
      <w:r w:rsidRPr="00A16E7C">
        <w:rPr>
          <w:sz w:val="28"/>
          <w:szCs w:val="28"/>
        </w:rPr>
        <w:t>Виды профессиональной деятельности</w:t>
      </w:r>
      <w:bookmarkStart w:id="39" w:name="_Toc433015105"/>
      <w:bookmarkStart w:id="40" w:name="_Toc433015603"/>
      <w:bookmarkStart w:id="41" w:name="_Toc433015671"/>
      <w:bookmarkEnd w:id="35"/>
      <w:bookmarkEnd w:id="36"/>
      <w:bookmarkEnd w:id="37"/>
      <w:bookmarkEnd w:id="38"/>
      <w:r w:rsidR="00D532A8" w:rsidRPr="00A16E7C">
        <w:rPr>
          <w:sz w:val="28"/>
          <w:szCs w:val="28"/>
        </w:rPr>
        <w:t xml:space="preserve"> </w:t>
      </w:r>
      <w:r w:rsidR="00D532A8" w:rsidRPr="00A16E7C">
        <w:rPr>
          <w:b w:val="0"/>
          <w:sz w:val="28"/>
          <w:szCs w:val="28"/>
        </w:rPr>
        <w:t xml:space="preserve">по направлению подготовки </w:t>
      </w:r>
      <w:r w:rsidR="00D532A8" w:rsidRPr="00A16E7C">
        <w:rPr>
          <w:sz w:val="28"/>
          <w:szCs w:val="28"/>
        </w:rPr>
        <w:t xml:space="preserve">31.06.01 </w:t>
      </w:r>
      <w:r w:rsidR="00847672" w:rsidRPr="00A16E7C">
        <w:rPr>
          <w:sz w:val="28"/>
          <w:szCs w:val="28"/>
        </w:rPr>
        <w:t>Клиническая медицина</w:t>
      </w:r>
      <w:r w:rsidR="00D532A8" w:rsidRPr="00A16E7C">
        <w:rPr>
          <w:sz w:val="28"/>
          <w:szCs w:val="28"/>
        </w:rPr>
        <w:t xml:space="preserve">, </w:t>
      </w:r>
      <w:r w:rsidR="00D532A8" w:rsidRPr="00A16E7C">
        <w:rPr>
          <w:b w:val="0"/>
          <w:sz w:val="28"/>
          <w:szCs w:val="28"/>
        </w:rPr>
        <w:t xml:space="preserve">профилю (специальности) </w:t>
      </w:r>
      <w:r w:rsidR="00D532A8" w:rsidRPr="00A16E7C">
        <w:rPr>
          <w:sz w:val="28"/>
          <w:szCs w:val="28"/>
        </w:rPr>
        <w:t xml:space="preserve">14.01.05 Кардиология </w:t>
      </w:r>
      <w:r w:rsidR="00D532A8" w:rsidRPr="00A16E7C">
        <w:rPr>
          <w:b w:val="0"/>
          <w:sz w:val="28"/>
          <w:szCs w:val="28"/>
        </w:rPr>
        <w:t xml:space="preserve">ориентирована </w:t>
      </w:r>
      <w:proofErr w:type="gramStart"/>
      <w:r w:rsidR="00D532A8" w:rsidRPr="00A16E7C">
        <w:rPr>
          <w:b w:val="0"/>
          <w:sz w:val="28"/>
          <w:szCs w:val="28"/>
        </w:rPr>
        <w:t>на</w:t>
      </w:r>
      <w:proofErr w:type="gramEnd"/>
      <w:r w:rsidR="00D532A8" w:rsidRPr="00A16E7C">
        <w:rPr>
          <w:b w:val="0"/>
          <w:sz w:val="28"/>
          <w:szCs w:val="28"/>
        </w:rPr>
        <w:t>:</w:t>
      </w:r>
      <w:r w:rsidR="00D532A8" w:rsidRPr="00A16E7C">
        <w:rPr>
          <w:sz w:val="28"/>
          <w:szCs w:val="28"/>
        </w:rPr>
        <w:t xml:space="preserve"> </w:t>
      </w:r>
    </w:p>
    <w:p w:rsidR="00D532A8" w:rsidRPr="00A16E7C" w:rsidRDefault="00D532A8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>- научно-исследовательскую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  <w:proofErr w:type="gramEnd"/>
    </w:p>
    <w:p w:rsidR="00D532A8" w:rsidRPr="00A16E7C" w:rsidRDefault="00D532A8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- преподавательскую деятельность по образовательным программам </w:t>
      </w:r>
      <w:proofErr w:type="gramStart"/>
      <w:r w:rsidRPr="00A16E7C">
        <w:rPr>
          <w:sz w:val="28"/>
          <w:szCs w:val="28"/>
        </w:rPr>
        <w:t>высшего</w:t>
      </w:r>
      <w:proofErr w:type="gramEnd"/>
      <w:r w:rsidRPr="00A16E7C">
        <w:rPr>
          <w:sz w:val="28"/>
          <w:szCs w:val="28"/>
        </w:rPr>
        <w:t xml:space="preserve"> образования.</w:t>
      </w:r>
    </w:p>
    <w:p w:rsidR="00D532A8" w:rsidRPr="00A16E7C" w:rsidRDefault="00D532A8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D13F5" w:rsidRPr="00A16E7C" w:rsidRDefault="006D13F5" w:rsidP="00A16E7C">
      <w:pPr>
        <w:pStyle w:val="-10"/>
        <w:widowControl w:val="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</w:rPr>
      </w:pPr>
    </w:p>
    <w:p w:rsidR="006D13F5" w:rsidRDefault="006D13F5" w:rsidP="00A16E7C">
      <w:pPr>
        <w:pStyle w:val="10"/>
        <w:keepNext w:val="0"/>
        <w:widowControl w:val="0"/>
        <w:numPr>
          <w:ilvl w:val="0"/>
          <w:numId w:val="4"/>
        </w:numPr>
        <w:tabs>
          <w:tab w:val="left" w:pos="0"/>
        </w:tabs>
        <w:spacing w:before="0" w:after="0"/>
        <w:ind w:left="0" w:firstLine="709"/>
        <w:contextualSpacing/>
        <w:jc w:val="center"/>
        <w:rPr>
          <w:sz w:val="28"/>
          <w:szCs w:val="28"/>
        </w:rPr>
      </w:pPr>
      <w:bookmarkStart w:id="42" w:name="_Toc510184299"/>
      <w:bookmarkStart w:id="43" w:name="_Toc433015106"/>
      <w:bookmarkStart w:id="44" w:name="_Toc433015604"/>
      <w:bookmarkStart w:id="45" w:name="_Toc433015672"/>
      <w:bookmarkEnd w:id="39"/>
      <w:bookmarkEnd w:id="40"/>
      <w:bookmarkEnd w:id="41"/>
      <w:r w:rsidRPr="00A16E7C">
        <w:rPr>
          <w:sz w:val="28"/>
          <w:szCs w:val="28"/>
        </w:rPr>
        <w:t>ПЛАНИРУЕМЫЕ РЕЗУЛЬТАТЫ ОСВОЕНИЯ ОПОП</w:t>
      </w:r>
      <w:bookmarkEnd w:id="42"/>
      <w:bookmarkEnd w:id="43"/>
      <w:bookmarkEnd w:id="44"/>
      <w:bookmarkEnd w:id="45"/>
    </w:p>
    <w:p w:rsidR="001D1725" w:rsidRPr="001D1725" w:rsidRDefault="001D1725" w:rsidP="001D1725"/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bCs/>
          <w:sz w:val="28"/>
          <w:szCs w:val="28"/>
        </w:rPr>
      </w:pPr>
      <w:r w:rsidRPr="00A16E7C">
        <w:rPr>
          <w:bCs/>
          <w:sz w:val="28"/>
          <w:szCs w:val="28"/>
        </w:rPr>
        <w:t xml:space="preserve">В результате освоения данной ОПОП </w:t>
      </w:r>
      <w:r w:rsidRPr="00A16E7C">
        <w:rPr>
          <w:sz w:val="28"/>
          <w:szCs w:val="28"/>
        </w:rPr>
        <w:t xml:space="preserve">выпускник аспирантуры должен обладать следующими </w:t>
      </w:r>
      <w:r w:rsidRPr="00A16E7C">
        <w:rPr>
          <w:bCs/>
          <w:sz w:val="28"/>
          <w:szCs w:val="28"/>
        </w:rPr>
        <w:t>компетенциями: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универсальными компетенциями (УК), не зависящими от конкретного направления подготовки;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- </w:t>
      </w:r>
      <w:proofErr w:type="spellStart"/>
      <w:r w:rsidRPr="00A16E7C">
        <w:rPr>
          <w:sz w:val="28"/>
          <w:szCs w:val="28"/>
        </w:rPr>
        <w:t>общепрофессиональными</w:t>
      </w:r>
      <w:proofErr w:type="spellEnd"/>
      <w:r w:rsidRPr="00A16E7C">
        <w:rPr>
          <w:sz w:val="28"/>
          <w:szCs w:val="28"/>
        </w:rPr>
        <w:t xml:space="preserve"> компетенциями (ОПК), определяемыми направлением подготовки;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bCs/>
          <w:spacing w:val="-3"/>
          <w:sz w:val="28"/>
          <w:szCs w:val="28"/>
        </w:rPr>
        <w:t xml:space="preserve">- профессиональными компетенциями (ПК), определяемыми направленностью (профилем) программы </w:t>
      </w:r>
      <w:r w:rsidRPr="00A16E7C">
        <w:rPr>
          <w:sz w:val="28"/>
          <w:szCs w:val="28"/>
        </w:rPr>
        <w:t xml:space="preserve">аспирантуры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. </w:t>
      </w:r>
      <w:proofErr w:type="gramEnd"/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sz w:val="28"/>
          <w:szCs w:val="28"/>
        </w:rPr>
        <w:t xml:space="preserve">Выпускник, освоивший программу по направлению подготовки </w:t>
      </w:r>
      <w:r w:rsidR="00FA24D8" w:rsidRPr="00A16E7C">
        <w:rPr>
          <w:sz w:val="28"/>
          <w:szCs w:val="28"/>
        </w:rPr>
        <w:t xml:space="preserve">31.06.01 </w:t>
      </w:r>
      <w:r w:rsidR="00FA24D8" w:rsidRPr="00A16E7C">
        <w:rPr>
          <w:b/>
          <w:sz w:val="28"/>
          <w:szCs w:val="28"/>
        </w:rPr>
        <w:t>Клиническая медицина</w:t>
      </w:r>
      <w:r w:rsidRPr="00A16E7C">
        <w:rPr>
          <w:sz w:val="28"/>
          <w:szCs w:val="28"/>
        </w:rPr>
        <w:t xml:space="preserve">, профилю (специальности)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 xml:space="preserve">должен обладать следующими </w:t>
      </w:r>
      <w:r w:rsidRPr="00A16E7C">
        <w:rPr>
          <w:b/>
          <w:sz w:val="28"/>
          <w:szCs w:val="28"/>
        </w:rPr>
        <w:t>универсальными компетенциями:</w:t>
      </w:r>
    </w:p>
    <w:p w:rsidR="00D532A8" w:rsidRPr="00A16E7C" w:rsidRDefault="00D532A8" w:rsidP="00A16E7C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532A8" w:rsidRPr="00A16E7C" w:rsidRDefault="00D532A8" w:rsidP="00A16E7C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532A8" w:rsidRPr="00A16E7C" w:rsidRDefault="00D532A8" w:rsidP="00A16E7C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 готовностью участвовать в работе российских и международных исследовательских коллективов по решению научных и научно-</w:t>
      </w:r>
      <w:r w:rsidRPr="00A16E7C">
        <w:rPr>
          <w:rFonts w:eastAsia="Times New Roman"/>
          <w:sz w:val="28"/>
          <w:szCs w:val="28"/>
          <w:lang w:eastAsia="ru-RU"/>
        </w:rPr>
        <w:lastRenderedPageBreak/>
        <w:t>образовательных задач (УК-3);</w:t>
      </w:r>
    </w:p>
    <w:p w:rsidR="00D532A8" w:rsidRPr="00A16E7C" w:rsidRDefault="00D532A8" w:rsidP="00A16E7C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532A8" w:rsidRPr="00A16E7C" w:rsidRDefault="00D532A8" w:rsidP="00A16E7C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-способностью следовать этическим нормам в профессиональной деятельности (УК-5);</w:t>
      </w:r>
    </w:p>
    <w:p w:rsidR="00D532A8" w:rsidRPr="00A16E7C" w:rsidRDefault="00D532A8" w:rsidP="00A16E7C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-способностью планировать и решать задачи собственного профессионального и личностного развития (УК-6).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sz w:val="28"/>
          <w:szCs w:val="28"/>
        </w:rPr>
        <w:t xml:space="preserve">Выпускник, освоивший программу аспирантуры по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sz w:val="28"/>
          <w:szCs w:val="28"/>
        </w:rPr>
        <w:t xml:space="preserve">, профилю (специальности)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 xml:space="preserve">должен обладать следующими </w:t>
      </w:r>
      <w:proofErr w:type="spellStart"/>
      <w:r w:rsidRPr="00A16E7C">
        <w:rPr>
          <w:b/>
          <w:sz w:val="28"/>
          <w:szCs w:val="28"/>
        </w:rPr>
        <w:t>общепрофессиональными</w:t>
      </w:r>
      <w:proofErr w:type="spellEnd"/>
      <w:r w:rsidRPr="00A16E7C">
        <w:rPr>
          <w:b/>
          <w:sz w:val="28"/>
          <w:szCs w:val="28"/>
        </w:rPr>
        <w:t xml:space="preserve"> компетенциями: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способностью и готовностью к организации проведения прикладных научных исследований в области биологии и медицины (ОПК-1);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способностью и готовностью к проведению прикладных научных исследований в области биологии и медицины (ОПК-2);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готовностью к внедрению разработанных методов и методик, направленных на охрану здоровья граждан (ОПК-4);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- способностью и готовностью к использованию лабораторной и инструментальной базы для получения научных данных (ОПК-5);</w:t>
      </w:r>
    </w:p>
    <w:p w:rsidR="006D13F5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- готовностью к преподавательской деятельности по образовательным программам </w:t>
      </w:r>
      <w:proofErr w:type="gramStart"/>
      <w:r w:rsidRPr="00A16E7C">
        <w:rPr>
          <w:sz w:val="28"/>
          <w:szCs w:val="28"/>
        </w:rPr>
        <w:t>высшего</w:t>
      </w:r>
      <w:proofErr w:type="gramEnd"/>
      <w:r w:rsidRPr="00A16E7C">
        <w:rPr>
          <w:sz w:val="28"/>
          <w:szCs w:val="28"/>
        </w:rPr>
        <w:t xml:space="preserve"> образования (ОПК-6).</w:t>
      </w:r>
    </w:p>
    <w:p w:rsidR="006D13F5" w:rsidRPr="00A16E7C" w:rsidRDefault="006D13F5" w:rsidP="00A16E7C">
      <w:pPr>
        <w:widowControl w:val="0"/>
        <w:tabs>
          <w:tab w:val="left" w:pos="0"/>
        </w:tabs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sz w:val="28"/>
          <w:szCs w:val="28"/>
        </w:rPr>
        <w:t xml:space="preserve">Выпускник, освоивший программу аспирантуры по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sz w:val="28"/>
          <w:szCs w:val="28"/>
        </w:rPr>
        <w:t xml:space="preserve"> должен обладать следующими </w:t>
      </w:r>
      <w:r w:rsidRPr="00A16E7C">
        <w:rPr>
          <w:b/>
          <w:sz w:val="28"/>
          <w:szCs w:val="28"/>
        </w:rPr>
        <w:t>профессиональными компетенциями:</w:t>
      </w:r>
    </w:p>
    <w:p w:rsidR="00960A0E" w:rsidRPr="00A16E7C" w:rsidRDefault="00960A0E" w:rsidP="00A16E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- готовностью к изучению причин, механизмов развития и распространенности </w:t>
      </w:r>
      <w:proofErr w:type="gramStart"/>
      <w:r w:rsidRPr="00A16E7C">
        <w:rPr>
          <w:rFonts w:eastAsia="Times New Roman"/>
          <w:sz w:val="28"/>
          <w:szCs w:val="28"/>
          <w:lang w:eastAsia="ru-RU"/>
        </w:rPr>
        <w:t>сердечно–сосудистых</w:t>
      </w:r>
      <w:proofErr w:type="gramEnd"/>
      <w:r w:rsidRPr="00A16E7C">
        <w:rPr>
          <w:rFonts w:eastAsia="Times New Roman"/>
          <w:sz w:val="28"/>
          <w:szCs w:val="28"/>
          <w:lang w:eastAsia="ru-RU"/>
        </w:rPr>
        <w:t xml:space="preserve"> заболеваний (ПК-1);</w:t>
      </w:r>
    </w:p>
    <w:p w:rsidR="00960A0E" w:rsidRPr="00A16E7C" w:rsidRDefault="00960A0E" w:rsidP="00A16E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 готовностью к разработке и усовершенствованию методов диагностики, лечения и профилактики кардиологических заболеваний (ПК-2);</w:t>
      </w:r>
    </w:p>
    <w:p w:rsidR="00960A0E" w:rsidRPr="00A16E7C" w:rsidRDefault="00960A0E" w:rsidP="00A16E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A16E7C">
        <w:rPr>
          <w:rFonts w:eastAsia="Times New Roman"/>
          <w:sz w:val="28"/>
          <w:szCs w:val="28"/>
          <w:lang w:eastAsia="ru-RU"/>
        </w:rPr>
        <w:t>- готовностью к внедрению разработанных методов и методик в области кардиологии, направленных на охрану здоровья граждан (ПК-3);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rFonts w:eastAsia="Times New Roman"/>
          <w:sz w:val="28"/>
          <w:szCs w:val="28"/>
          <w:lang w:eastAsia="ru-RU"/>
        </w:rPr>
        <w:t xml:space="preserve">- </w:t>
      </w:r>
      <w:r w:rsidRPr="00A16E7C">
        <w:rPr>
          <w:sz w:val="28"/>
          <w:szCs w:val="28"/>
        </w:rPr>
        <w:t>способностью к преподаванию и учебно-методической работе по областям профессиональной деятельности (ПК-4);</w:t>
      </w:r>
    </w:p>
    <w:p w:rsidR="00960A0E" w:rsidRPr="00A16E7C" w:rsidRDefault="00960A0E" w:rsidP="00A16E7C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rPr>
          <w:spacing w:val="-1"/>
          <w:sz w:val="28"/>
          <w:szCs w:val="28"/>
        </w:rPr>
      </w:pPr>
      <w:r w:rsidRPr="00A16E7C">
        <w:rPr>
          <w:sz w:val="28"/>
          <w:szCs w:val="28"/>
        </w:rPr>
        <w:t>-</w:t>
      </w:r>
      <w:r w:rsidRPr="00A16E7C">
        <w:rPr>
          <w:spacing w:val="-1"/>
          <w:sz w:val="28"/>
          <w:szCs w:val="28"/>
        </w:rPr>
        <w:t xml:space="preserve"> 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(ПК-5).</w:t>
      </w:r>
    </w:p>
    <w:p w:rsidR="006D13F5" w:rsidRDefault="006D13F5" w:rsidP="002D35DF">
      <w:pPr>
        <w:widowControl w:val="0"/>
        <w:tabs>
          <w:tab w:val="left" w:pos="0"/>
        </w:tabs>
        <w:spacing w:after="0" w:line="240" w:lineRule="auto"/>
        <w:contextualSpacing/>
        <w:rPr>
          <w:i/>
          <w:sz w:val="28"/>
          <w:szCs w:val="28"/>
        </w:rPr>
      </w:pPr>
      <w:r w:rsidRPr="00A16E7C">
        <w:rPr>
          <w:sz w:val="28"/>
          <w:szCs w:val="28"/>
        </w:rPr>
        <w:t xml:space="preserve">Матрица соответствия компетенций составных частей ОПОП, как планируемых результатов обучения, приведена </w:t>
      </w:r>
      <w:proofErr w:type="gramStart"/>
      <w:r w:rsidRPr="00A16E7C">
        <w:rPr>
          <w:sz w:val="28"/>
          <w:szCs w:val="28"/>
        </w:rPr>
        <w:t>приложении</w:t>
      </w:r>
      <w:proofErr w:type="gramEnd"/>
      <w:r w:rsidR="00960A0E" w:rsidRPr="00A16E7C">
        <w:rPr>
          <w:sz w:val="28"/>
          <w:szCs w:val="28"/>
        </w:rPr>
        <w:t xml:space="preserve"> 1</w:t>
      </w:r>
      <w:r w:rsidRPr="00A16E7C">
        <w:rPr>
          <w:sz w:val="28"/>
          <w:szCs w:val="28"/>
        </w:rPr>
        <w:t>.</w:t>
      </w:r>
      <w:r w:rsidRPr="00A16E7C">
        <w:rPr>
          <w:i/>
          <w:sz w:val="28"/>
          <w:szCs w:val="28"/>
        </w:rPr>
        <w:t xml:space="preserve"> </w:t>
      </w:r>
    </w:p>
    <w:p w:rsidR="002D35DF" w:rsidRPr="00A16E7C" w:rsidRDefault="002D35DF" w:rsidP="002D35DF">
      <w:pPr>
        <w:widowControl w:val="0"/>
        <w:tabs>
          <w:tab w:val="left" w:pos="0"/>
        </w:tabs>
        <w:spacing w:after="0" w:line="240" w:lineRule="auto"/>
        <w:contextualSpacing/>
        <w:rPr>
          <w:i/>
          <w:sz w:val="28"/>
          <w:szCs w:val="28"/>
        </w:rPr>
      </w:pPr>
    </w:p>
    <w:p w:rsidR="001D1725" w:rsidRDefault="001D1725">
      <w:pPr>
        <w:spacing w:after="200"/>
        <w:ind w:firstLine="0"/>
        <w:jc w:val="left"/>
        <w:rPr>
          <w:rFonts w:eastAsia="Times New Roman"/>
          <w:b/>
          <w:caps/>
          <w:sz w:val="28"/>
          <w:szCs w:val="28"/>
        </w:rPr>
      </w:pPr>
      <w:bookmarkStart w:id="46" w:name="_Ref409617114"/>
      <w:bookmarkStart w:id="47" w:name="_Toc433015107"/>
      <w:bookmarkStart w:id="48" w:name="_Toc433015605"/>
      <w:bookmarkStart w:id="49" w:name="_Toc433015673"/>
      <w:bookmarkStart w:id="50" w:name="_Toc510184300"/>
      <w:r>
        <w:rPr>
          <w:sz w:val="28"/>
          <w:szCs w:val="28"/>
        </w:rPr>
        <w:br w:type="page"/>
      </w:r>
    </w:p>
    <w:p w:rsidR="006D13F5" w:rsidRPr="002D35DF" w:rsidRDefault="006D13F5" w:rsidP="002D35DF">
      <w:pPr>
        <w:pStyle w:val="10"/>
        <w:keepNext w:val="0"/>
        <w:widowControl w:val="0"/>
        <w:numPr>
          <w:ilvl w:val="0"/>
          <w:numId w:val="4"/>
        </w:numPr>
        <w:tabs>
          <w:tab w:val="left" w:pos="142"/>
        </w:tabs>
        <w:spacing w:before="0" w:after="0"/>
        <w:ind w:left="0" w:firstLine="709"/>
        <w:contextualSpacing/>
        <w:jc w:val="center"/>
        <w:rPr>
          <w:sz w:val="28"/>
          <w:szCs w:val="28"/>
        </w:rPr>
      </w:pPr>
      <w:r w:rsidRPr="002D35DF">
        <w:rPr>
          <w:sz w:val="28"/>
          <w:szCs w:val="28"/>
        </w:rPr>
        <w:lastRenderedPageBreak/>
        <w:t>ТРЕБОВАНИЯ К СТРУКТУРЕ ПРОГРАММЫ АСПИРАНТУРЫ</w:t>
      </w:r>
      <w:bookmarkEnd w:id="46"/>
      <w:bookmarkEnd w:id="47"/>
      <w:bookmarkEnd w:id="48"/>
      <w:bookmarkEnd w:id="49"/>
      <w:bookmarkEnd w:id="50"/>
    </w:p>
    <w:p w:rsidR="001D7CAC" w:rsidRPr="002D35DF" w:rsidRDefault="001D7CAC" w:rsidP="002D35DF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960A0E" w:rsidRPr="002D35DF" w:rsidRDefault="00960A0E" w:rsidP="002D35DF">
      <w:pPr>
        <w:pStyle w:val="2"/>
        <w:tabs>
          <w:tab w:val="left" w:pos="142"/>
        </w:tabs>
        <w:spacing w:before="0" w:after="0" w:line="240" w:lineRule="auto"/>
        <w:ind w:left="0" w:firstLine="709"/>
        <w:rPr>
          <w:b w:val="0"/>
          <w:sz w:val="28"/>
          <w:szCs w:val="28"/>
        </w:rPr>
      </w:pPr>
      <w:bookmarkStart w:id="51" w:name="_Toc433015108"/>
      <w:r w:rsidRPr="002D35DF">
        <w:rPr>
          <w:sz w:val="28"/>
          <w:szCs w:val="28"/>
        </w:rPr>
        <w:t xml:space="preserve">Структура программы аспирантуры </w:t>
      </w:r>
      <w:r w:rsidRPr="002D35DF">
        <w:rPr>
          <w:b w:val="0"/>
          <w:sz w:val="28"/>
          <w:szCs w:val="28"/>
        </w:rPr>
        <w:t xml:space="preserve">по направлению подготовки 31.06.01 </w:t>
      </w:r>
      <w:r w:rsidR="00847672" w:rsidRPr="002D35DF">
        <w:rPr>
          <w:b w:val="0"/>
          <w:sz w:val="28"/>
          <w:szCs w:val="28"/>
        </w:rPr>
        <w:t>Клиническая медицина</w:t>
      </w:r>
      <w:r w:rsidRPr="002D35DF">
        <w:rPr>
          <w:b w:val="0"/>
          <w:sz w:val="28"/>
          <w:szCs w:val="28"/>
        </w:rPr>
        <w:t>, профилю (специальности) 14.01.05 Кардиология включает обязательную часть (базовую) и часть, формируемую участниками образовательных отношений (вариативную) (табл.1).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D35DF" w:rsidRPr="00A16E7C" w:rsidRDefault="002D35DF" w:rsidP="002D35DF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</w:p>
    <w:p w:rsidR="00960A0E" w:rsidRPr="00A16E7C" w:rsidRDefault="0047704B" w:rsidP="002D35DF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 xml:space="preserve">4.2. </w:t>
      </w:r>
      <w:r w:rsidR="00960A0E" w:rsidRPr="00A16E7C">
        <w:rPr>
          <w:b/>
          <w:sz w:val="28"/>
          <w:szCs w:val="28"/>
        </w:rPr>
        <w:t>Программа аспирантуры состоит из следующих блоков:</w:t>
      </w:r>
    </w:p>
    <w:p w:rsidR="00960A0E" w:rsidRPr="00A16E7C" w:rsidRDefault="00960A0E" w:rsidP="002D35DF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Блок 2 «Практики», который в полном объеме относится к вариативной части программы.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Блок 3 «Научные исследования», который в полном объеме относится к вариативной части программы.</w:t>
      </w:r>
    </w:p>
    <w:p w:rsidR="00960A0E" w:rsidRPr="00A16E7C" w:rsidRDefault="00960A0E" w:rsidP="00A16E7C">
      <w:pPr>
        <w:widowControl w:val="0"/>
        <w:tabs>
          <w:tab w:val="left" w:pos="0"/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jc w:val="right"/>
        <w:rPr>
          <w:sz w:val="28"/>
          <w:szCs w:val="28"/>
        </w:rPr>
      </w:pPr>
      <w:r w:rsidRPr="00A16E7C">
        <w:rPr>
          <w:sz w:val="28"/>
          <w:szCs w:val="28"/>
        </w:rPr>
        <w:t>Табл</w:t>
      </w:r>
      <w:r w:rsidR="001D7CAC">
        <w:rPr>
          <w:sz w:val="28"/>
          <w:szCs w:val="28"/>
        </w:rPr>
        <w:t xml:space="preserve">ица </w:t>
      </w:r>
      <w:r w:rsidRPr="00A16E7C">
        <w:rPr>
          <w:sz w:val="28"/>
          <w:szCs w:val="28"/>
        </w:rPr>
        <w:t>1</w:t>
      </w:r>
    </w:p>
    <w:p w:rsidR="00960A0E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A16E7C">
        <w:rPr>
          <w:sz w:val="28"/>
          <w:szCs w:val="28"/>
        </w:rPr>
        <w:t>Структура программы аспирантуры</w:t>
      </w:r>
    </w:p>
    <w:p w:rsidR="001D7CAC" w:rsidRPr="00A16E7C" w:rsidRDefault="001D7CAC" w:rsidP="00A16E7C">
      <w:pPr>
        <w:widowControl w:val="0"/>
        <w:tabs>
          <w:tab w:val="left" w:pos="708"/>
        </w:tabs>
        <w:spacing w:after="0" w:line="240" w:lineRule="auto"/>
        <w:contextualSpacing/>
        <w:jc w:val="center"/>
        <w:rPr>
          <w:sz w:val="28"/>
          <w:szCs w:val="28"/>
          <w:lang w:val="en-US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107"/>
      </w:tblGrid>
      <w:tr w:rsidR="00960A0E" w:rsidRPr="00A16E7C" w:rsidTr="00371246">
        <w:trPr>
          <w:trHeight w:val="771"/>
        </w:trPr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 xml:space="preserve">Объем в </w:t>
            </w:r>
            <w:proofErr w:type="spellStart"/>
            <w:r w:rsidRPr="00A16E7C">
              <w:rPr>
                <w:sz w:val="28"/>
                <w:szCs w:val="28"/>
              </w:rPr>
              <w:t>з.е</w:t>
            </w:r>
            <w:proofErr w:type="spellEnd"/>
            <w:r w:rsidRPr="00A16E7C">
              <w:rPr>
                <w:sz w:val="28"/>
                <w:szCs w:val="28"/>
              </w:rPr>
              <w:t>.</w:t>
            </w:r>
          </w:p>
        </w:tc>
      </w:tr>
      <w:tr w:rsidR="00960A0E" w:rsidRPr="00A16E7C" w:rsidTr="00371246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Блок 1 «Дисциплины (модули)»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30</w:t>
            </w:r>
          </w:p>
        </w:tc>
      </w:tr>
      <w:tr w:rsidR="00960A0E" w:rsidRPr="00A16E7C" w:rsidTr="0037124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9</w:t>
            </w:r>
          </w:p>
        </w:tc>
      </w:tr>
      <w:tr w:rsidR="00960A0E" w:rsidRPr="00A16E7C" w:rsidTr="0037124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60A0E" w:rsidRPr="00A16E7C" w:rsidTr="0037124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Вариативная часть</w:t>
            </w:r>
          </w:p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21</w:t>
            </w:r>
          </w:p>
        </w:tc>
      </w:tr>
      <w:tr w:rsidR="00960A0E" w:rsidRPr="00A16E7C" w:rsidTr="00371246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Блок 2 «Практики»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141</w:t>
            </w:r>
          </w:p>
        </w:tc>
      </w:tr>
      <w:tr w:rsidR="00960A0E" w:rsidRPr="00A16E7C" w:rsidTr="0037124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60A0E" w:rsidRPr="00A16E7C" w:rsidTr="00371246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Блок 3 «Научные исследования»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60A0E" w:rsidRPr="00A16E7C" w:rsidTr="0037124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60A0E" w:rsidRPr="00A16E7C" w:rsidTr="00371246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Блок 4 «Государственная итоговая аттестация»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9</w:t>
            </w:r>
          </w:p>
        </w:tc>
      </w:tr>
      <w:tr w:rsidR="00960A0E" w:rsidRPr="00A16E7C" w:rsidTr="00371246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60A0E" w:rsidRPr="00A16E7C" w:rsidTr="00371246"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176"/>
              <w:contextualSpacing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60A0E" w:rsidRPr="00A16E7C" w:rsidRDefault="00960A0E" w:rsidP="00A16E7C">
            <w:pPr>
              <w:widowControl w:val="0"/>
              <w:tabs>
                <w:tab w:val="left" w:pos="708"/>
              </w:tabs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16E7C">
              <w:rPr>
                <w:sz w:val="28"/>
                <w:szCs w:val="28"/>
              </w:rPr>
              <w:t>180</w:t>
            </w:r>
          </w:p>
        </w:tc>
      </w:tr>
    </w:tbl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sz w:val="28"/>
          <w:szCs w:val="28"/>
        </w:rPr>
      </w:pPr>
    </w:p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b/>
          <w:sz w:val="28"/>
          <w:szCs w:val="28"/>
        </w:rPr>
        <w:t>4.3.</w:t>
      </w:r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Дисциплины (модули), относящиеся к базовой части Блока 1 «Дисциплины (модули)», в том числе направленные на подготовку к сдаче кандидатских экзаменов, являются обязательными для освоения обучающимся</w:t>
      </w:r>
      <w:r w:rsidR="002D35DF">
        <w:rPr>
          <w:sz w:val="28"/>
          <w:szCs w:val="28"/>
        </w:rPr>
        <w:t>,</w:t>
      </w:r>
      <w:r w:rsidRPr="00A16E7C">
        <w:rPr>
          <w:sz w:val="28"/>
          <w:szCs w:val="28"/>
        </w:rPr>
        <w:t xml:space="preserve"> независимо от направленности программы аспирантуры</w:t>
      </w:r>
      <w:r w:rsidR="002D35DF">
        <w:rPr>
          <w:sz w:val="28"/>
          <w:szCs w:val="28"/>
        </w:rPr>
        <w:t>,</w:t>
      </w:r>
      <w:r w:rsidRPr="00A16E7C">
        <w:rPr>
          <w:sz w:val="28"/>
          <w:szCs w:val="28"/>
        </w:rPr>
        <w:t xml:space="preserve"> которую </w:t>
      </w:r>
      <w:r w:rsidR="002D35DF">
        <w:rPr>
          <w:sz w:val="28"/>
          <w:szCs w:val="28"/>
        </w:rPr>
        <w:t xml:space="preserve">он </w:t>
      </w:r>
      <w:r w:rsidRPr="00A16E7C">
        <w:rPr>
          <w:sz w:val="28"/>
          <w:szCs w:val="28"/>
        </w:rPr>
        <w:t>осваивает.</w:t>
      </w:r>
      <w:proofErr w:type="gramEnd"/>
    </w:p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Набор дисциплин (модулей) вариативной части Блока 1 «Дисциплины (модули)» определяется ФИЦ КНЦ СО РАН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>.</w:t>
      </w:r>
    </w:p>
    <w:p w:rsidR="00960A0E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</w:t>
      </w:r>
      <w:r w:rsidRPr="00A16E7C">
        <w:rPr>
          <w:b/>
          <w:sz w:val="28"/>
          <w:szCs w:val="28"/>
        </w:rPr>
        <w:t>.</w:t>
      </w:r>
    </w:p>
    <w:p w:rsidR="002D35DF" w:rsidRPr="00A16E7C" w:rsidRDefault="002D35DF" w:rsidP="00A16E7C">
      <w:pPr>
        <w:widowControl w:val="0"/>
        <w:tabs>
          <w:tab w:val="left" w:pos="708"/>
        </w:tabs>
        <w:spacing w:after="0" w:line="240" w:lineRule="auto"/>
        <w:contextualSpacing/>
        <w:rPr>
          <w:b/>
          <w:sz w:val="28"/>
          <w:szCs w:val="28"/>
        </w:rPr>
      </w:pPr>
    </w:p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b/>
          <w:sz w:val="28"/>
          <w:szCs w:val="28"/>
        </w:rPr>
        <w:t>4.4.</w:t>
      </w:r>
      <w:r w:rsidRPr="00A16E7C">
        <w:rPr>
          <w:sz w:val="28"/>
          <w:szCs w:val="28"/>
        </w:rPr>
        <w:t xml:space="preserve"> В Блок 2 «Практики»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Педагогическая практика является обязательной. </w:t>
      </w:r>
    </w:p>
    <w:p w:rsidR="00960A0E" w:rsidRPr="00A16E7C" w:rsidRDefault="00960A0E" w:rsidP="00A16E7C">
      <w:pPr>
        <w:widowControl w:val="0"/>
        <w:tabs>
          <w:tab w:val="left" w:pos="708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Возможные способы проведения практик: стационарная и выездная. </w:t>
      </w:r>
    </w:p>
    <w:p w:rsidR="00960A0E" w:rsidRDefault="00960A0E" w:rsidP="00A16E7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Практика может проводиться в структурных подразделениях ФИЦ КНЦ СО РАН. 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2D35DF" w:rsidRPr="00A16E7C" w:rsidRDefault="002D35DF" w:rsidP="00A16E7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960A0E" w:rsidRPr="00A16E7C" w:rsidRDefault="00960A0E" w:rsidP="00A16E7C">
      <w:pPr>
        <w:widowControl w:val="0"/>
        <w:tabs>
          <w:tab w:val="left" w:pos="1134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b/>
          <w:sz w:val="28"/>
          <w:szCs w:val="28"/>
        </w:rPr>
        <w:t>4.5.</w:t>
      </w:r>
      <w:r w:rsidRPr="00A16E7C">
        <w:rPr>
          <w:sz w:val="28"/>
          <w:szCs w:val="28"/>
        </w:rPr>
        <w:t xml:space="preserve"> В Блок 3 «Научные исследования»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60A0E" w:rsidRDefault="00960A0E" w:rsidP="00A16E7C">
      <w:pPr>
        <w:widowControl w:val="0"/>
        <w:tabs>
          <w:tab w:val="left" w:pos="1134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2D35DF" w:rsidRPr="00A16E7C" w:rsidRDefault="002D35DF" w:rsidP="00A16E7C">
      <w:pPr>
        <w:widowControl w:val="0"/>
        <w:tabs>
          <w:tab w:val="left" w:pos="1134"/>
        </w:tabs>
        <w:spacing w:after="0" w:line="240" w:lineRule="auto"/>
        <w:contextualSpacing/>
        <w:rPr>
          <w:sz w:val="28"/>
          <w:szCs w:val="28"/>
        </w:rPr>
      </w:pPr>
    </w:p>
    <w:p w:rsidR="00960A0E" w:rsidRPr="00A16E7C" w:rsidRDefault="00960A0E" w:rsidP="00A16E7C">
      <w:pPr>
        <w:widowControl w:val="0"/>
        <w:tabs>
          <w:tab w:val="left" w:pos="1134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b/>
          <w:sz w:val="28"/>
          <w:szCs w:val="28"/>
        </w:rPr>
        <w:t>4.6.</w:t>
      </w:r>
      <w:r w:rsidRPr="00A16E7C">
        <w:rPr>
          <w:sz w:val="28"/>
          <w:szCs w:val="28"/>
        </w:rPr>
        <w:t xml:space="preserve"> В Блок 4 «Государственная итоговая аттестация»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47704B" w:rsidRPr="00A16E7C" w:rsidRDefault="00960A0E" w:rsidP="00A16E7C">
      <w:pPr>
        <w:widowControl w:val="0"/>
        <w:tabs>
          <w:tab w:val="left" w:pos="851"/>
        </w:tabs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№842 (Собрание законодательства Российской Федерации, 2013, №40, ст. 5074; 2014, №32, ст. 4496).</w:t>
      </w:r>
      <w:bookmarkStart w:id="52" w:name="_Toc510184301"/>
      <w:bookmarkStart w:id="53" w:name="_Toc433015138"/>
      <w:bookmarkStart w:id="54" w:name="_Toc433015606"/>
      <w:bookmarkStart w:id="55" w:name="_Toc433015674"/>
      <w:bookmarkEnd w:id="51"/>
    </w:p>
    <w:p w:rsidR="0047704B" w:rsidRPr="00A16E7C" w:rsidRDefault="0047704B" w:rsidP="00A16E7C">
      <w:pPr>
        <w:widowControl w:val="0"/>
        <w:tabs>
          <w:tab w:val="left" w:pos="851"/>
        </w:tabs>
        <w:spacing w:after="0" w:line="240" w:lineRule="auto"/>
        <w:contextualSpacing/>
        <w:rPr>
          <w:sz w:val="28"/>
          <w:szCs w:val="28"/>
        </w:rPr>
      </w:pPr>
    </w:p>
    <w:p w:rsidR="006D13F5" w:rsidRDefault="0047704B" w:rsidP="00A16E7C">
      <w:pPr>
        <w:widowControl w:val="0"/>
        <w:tabs>
          <w:tab w:val="left" w:pos="851"/>
        </w:tabs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5</w:t>
      </w:r>
      <w:r w:rsidRPr="00A16E7C">
        <w:rPr>
          <w:sz w:val="28"/>
          <w:szCs w:val="28"/>
        </w:rPr>
        <w:t xml:space="preserve"> </w:t>
      </w:r>
      <w:r w:rsidRPr="00A16E7C">
        <w:rPr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</w:t>
      </w:r>
      <w:bookmarkEnd w:id="52"/>
      <w:bookmarkEnd w:id="53"/>
      <w:bookmarkEnd w:id="54"/>
      <w:bookmarkEnd w:id="55"/>
    </w:p>
    <w:p w:rsidR="002D35DF" w:rsidRPr="00A16E7C" w:rsidRDefault="002D35DF" w:rsidP="00A16E7C">
      <w:pPr>
        <w:widowControl w:val="0"/>
        <w:tabs>
          <w:tab w:val="left" w:pos="851"/>
        </w:tabs>
        <w:spacing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47704B" w:rsidRDefault="00BA4E3B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В соответствии с п.</w:t>
      </w:r>
      <w:r w:rsidR="006D13F5" w:rsidRPr="00A16E7C">
        <w:rPr>
          <w:sz w:val="28"/>
          <w:szCs w:val="28"/>
        </w:rPr>
        <w:t xml:space="preserve">18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по направлению </w:t>
      </w:r>
      <w:r w:rsidR="006D13F5" w:rsidRPr="00A16E7C">
        <w:rPr>
          <w:spacing w:val="-3"/>
          <w:sz w:val="28"/>
          <w:szCs w:val="28"/>
        </w:rPr>
        <w:t xml:space="preserve">подготовки (специальности)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="006D13F5" w:rsidRPr="00A16E7C">
        <w:rPr>
          <w:b/>
          <w:sz w:val="28"/>
          <w:szCs w:val="28"/>
        </w:rPr>
        <w:t xml:space="preserve"> </w:t>
      </w:r>
      <w:r w:rsidR="006D13F5" w:rsidRPr="00A16E7C">
        <w:rPr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="006D13F5" w:rsidRPr="00A16E7C">
        <w:rPr>
          <w:sz w:val="28"/>
          <w:szCs w:val="28"/>
        </w:rPr>
        <w:t>реализации</w:t>
      </w:r>
      <w:proofErr w:type="gramEnd"/>
      <w:r w:rsidR="006D13F5" w:rsidRPr="00A16E7C">
        <w:rPr>
          <w:sz w:val="28"/>
          <w:szCs w:val="28"/>
        </w:rPr>
        <w:t xml:space="preserve"> данной ОПОП регламентируется: учебным планом с учетом направленности/профиля/специализации; календарным учебным графиком; рабочими программами </w:t>
      </w:r>
      <w:r w:rsidR="006D13F5" w:rsidRPr="00A16E7C">
        <w:rPr>
          <w:spacing w:val="-3"/>
          <w:sz w:val="28"/>
          <w:szCs w:val="28"/>
        </w:rPr>
        <w:t>дисциплин</w:t>
      </w:r>
      <w:r w:rsidR="006D13F5" w:rsidRPr="00A16E7C">
        <w:rPr>
          <w:sz w:val="28"/>
          <w:szCs w:val="28"/>
        </w:rPr>
        <w:t xml:space="preserve"> (модулей); программами практик и научных исследований (в соответ</w:t>
      </w:r>
      <w:r w:rsidR="0047704B" w:rsidRPr="00A16E7C">
        <w:rPr>
          <w:sz w:val="28"/>
          <w:szCs w:val="28"/>
        </w:rPr>
        <w:t xml:space="preserve">ствии с </w:t>
      </w:r>
      <w:r w:rsidR="006D13F5" w:rsidRPr="00A16E7C">
        <w:rPr>
          <w:sz w:val="28"/>
          <w:szCs w:val="28"/>
        </w:rPr>
        <w:t xml:space="preserve">учебным планом), а также оценочными средствами. </w:t>
      </w:r>
      <w:bookmarkStart w:id="56" w:name="_Toc433015139"/>
      <w:bookmarkStart w:id="57" w:name="_Toc433015607"/>
      <w:bookmarkStart w:id="58" w:name="_Toc433015675"/>
      <w:bookmarkStart w:id="59" w:name="_Toc510184302"/>
    </w:p>
    <w:p w:rsidR="002D35DF" w:rsidRPr="00A16E7C" w:rsidRDefault="002D35DF" w:rsidP="002D35DF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2D35DF">
      <w:pPr>
        <w:pStyle w:val="aff7"/>
        <w:widowControl w:val="0"/>
        <w:numPr>
          <w:ilvl w:val="1"/>
          <w:numId w:val="9"/>
        </w:numPr>
        <w:ind w:left="0" w:firstLine="709"/>
        <w:jc w:val="both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Учебный план</w:t>
      </w:r>
      <w:bookmarkEnd w:id="56"/>
      <w:bookmarkEnd w:id="57"/>
      <w:bookmarkEnd w:id="58"/>
      <w:bookmarkEnd w:id="59"/>
    </w:p>
    <w:p w:rsidR="00E2678D" w:rsidRPr="00A16E7C" w:rsidRDefault="00E2678D" w:rsidP="002D35DF">
      <w:pPr>
        <w:pStyle w:val="aff7"/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A16E7C">
        <w:rPr>
          <w:sz w:val="28"/>
          <w:szCs w:val="28"/>
        </w:rPr>
        <w:t xml:space="preserve">Учебный план разработан с учетом требований к условиям реализации основных профессиональных образовательных программ, сформулированных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по</w:t>
      </w:r>
      <w:proofErr w:type="gramEnd"/>
      <w:r w:rsidRPr="00A16E7C">
        <w:rPr>
          <w:sz w:val="28"/>
          <w:szCs w:val="28"/>
        </w:rPr>
        <w:t xml:space="preserve"> направлению подготовки 31.06.01 Клиническая медицина и внутренним требованиям </w:t>
      </w:r>
      <w:r w:rsidR="002D35DF">
        <w:rPr>
          <w:sz w:val="28"/>
          <w:szCs w:val="28"/>
        </w:rPr>
        <w:t>ФИЦ КНЦ СО РАН</w:t>
      </w:r>
      <w:r w:rsidRPr="00A16E7C">
        <w:rPr>
          <w:sz w:val="28"/>
          <w:szCs w:val="28"/>
        </w:rPr>
        <w:t>. Учебный план аспирантуры предусматривает изучение учебных  4-х учебных блоков: «Дисциплины (модули)», «Практики», «Научные исследования», «Государственная итоговая аттестация».</w:t>
      </w:r>
    </w:p>
    <w:p w:rsidR="0047704B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В учебном плане по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sz w:val="28"/>
          <w:szCs w:val="28"/>
        </w:rPr>
        <w:t xml:space="preserve">, профилю (специальности)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>отображена логическая последовательность освоения блоков ОПОП (дисциплин (модулей), практик, компонентов государственной итоговой аттестации, обеспечивающих формирование компетенций</w:t>
      </w:r>
      <w:bookmarkStart w:id="60" w:name="_Toc433015140"/>
      <w:bookmarkStart w:id="61" w:name="_Toc433015608"/>
      <w:bookmarkStart w:id="62" w:name="_Toc433015676"/>
      <w:bookmarkStart w:id="63" w:name="_Toc510184303"/>
      <w:r w:rsidR="0047704B" w:rsidRPr="00A16E7C">
        <w:rPr>
          <w:sz w:val="28"/>
          <w:szCs w:val="28"/>
        </w:rPr>
        <w:t>.</w:t>
      </w:r>
      <w:proofErr w:type="gramEnd"/>
    </w:p>
    <w:p w:rsidR="00E2678D" w:rsidRPr="00A16E7C" w:rsidRDefault="00E2678D" w:rsidP="002D35DF">
      <w:pPr>
        <w:tabs>
          <w:tab w:val="left" w:pos="708"/>
        </w:tabs>
        <w:spacing w:after="0" w:line="240" w:lineRule="auto"/>
        <w:rPr>
          <w:sz w:val="28"/>
          <w:szCs w:val="28"/>
        </w:rPr>
      </w:pPr>
      <w:r w:rsidRPr="00A16E7C">
        <w:rPr>
          <w:sz w:val="28"/>
          <w:szCs w:val="28"/>
        </w:rPr>
        <w:t xml:space="preserve">Сформирован общий объем программы в </w:t>
      </w:r>
      <w:proofErr w:type="spellStart"/>
      <w:r w:rsidRPr="00A16E7C">
        <w:rPr>
          <w:sz w:val="28"/>
          <w:szCs w:val="28"/>
        </w:rPr>
        <w:t>з.е</w:t>
      </w:r>
      <w:proofErr w:type="spellEnd"/>
      <w:r w:rsidRPr="00A16E7C">
        <w:rPr>
          <w:sz w:val="28"/>
          <w:szCs w:val="28"/>
        </w:rPr>
        <w:t>. дисциплин (модулей), практик, а также их общая аудиторная трудоемкость в часах.</w:t>
      </w:r>
    </w:p>
    <w:p w:rsidR="00E2678D" w:rsidRDefault="00E2678D" w:rsidP="002D35DF">
      <w:pPr>
        <w:tabs>
          <w:tab w:val="left" w:pos="708"/>
        </w:tabs>
        <w:spacing w:after="0" w:line="240" w:lineRule="auto"/>
        <w:rPr>
          <w:sz w:val="28"/>
          <w:szCs w:val="28"/>
        </w:rPr>
      </w:pPr>
      <w:r w:rsidRPr="00A16E7C">
        <w:rPr>
          <w:sz w:val="28"/>
          <w:szCs w:val="28"/>
        </w:rPr>
        <w:t>Для каждой дисциплины (модуля), практики указаны виды учебной работы и формы промежуточной аттестации.</w:t>
      </w:r>
    </w:p>
    <w:p w:rsidR="002D35DF" w:rsidRPr="00A16E7C" w:rsidRDefault="002D35DF" w:rsidP="002D35DF">
      <w:pPr>
        <w:tabs>
          <w:tab w:val="left" w:pos="708"/>
        </w:tabs>
        <w:spacing w:after="0" w:line="240" w:lineRule="auto"/>
        <w:rPr>
          <w:sz w:val="28"/>
          <w:szCs w:val="28"/>
        </w:rPr>
      </w:pPr>
    </w:p>
    <w:p w:rsidR="006D13F5" w:rsidRPr="00A16E7C" w:rsidRDefault="006D13F5" w:rsidP="002D35DF">
      <w:pPr>
        <w:pStyle w:val="aff7"/>
        <w:widowControl w:val="0"/>
        <w:numPr>
          <w:ilvl w:val="1"/>
          <w:numId w:val="9"/>
        </w:numPr>
        <w:ind w:left="0" w:firstLine="709"/>
        <w:jc w:val="both"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Календарный учебный график</w:t>
      </w:r>
      <w:bookmarkEnd w:id="60"/>
      <w:bookmarkEnd w:id="61"/>
      <w:bookmarkEnd w:id="62"/>
      <w:bookmarkEnd w:id="63"/>
    </w:p>
    <w:p w:rsidR="0047704B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календарном учебном графике </w:t>
      </w:r>
      <w:bookmarkStart w:id="64" w:name="_Toc433015141"/>
      <w:bookmarkStart w:id="65" w:name="_Toc433015609"/>
      <w:bookmarkStart w:id="66" w:name="_Toc433015677"/>
      <w:r w:rsidRPr="00A16E7C">
        <w:rPr>
          <w:sz w:val="28"/>
          <w:szCs w:val="28"/>
        </w:rPr>
        <w:t xml:space="preserve">по направлению подготовки </w:t>
      </w:r>
      <w:r w:rsidR="00FA24D8" w:rsidRPr="00A16E7C">
        <w:rPr>
          <w:sz w:val="28"/>
          <w:szCs w:val="28"/>
        </w:rPr>
        <w:t xml:space="preserve">31.06.01 </w:t>
      </w:r>
      <w:r w:rsidR="00FA24D8" w:rsidRPr="00A16E7C">
        <w:rPr>
          <w:b/>
          <w:sz w:val="28"/>
          <w:szCs w:val="28"/>
        </w:rPr>
        <w:t>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>,</w:t>
      </w:r>
      <w:r w:rsidRPr="00A16E7C">
        <w:rPr>
          <w:sz w:val="28"/>
          <w:szCs w:val="28"/>
        </w:rPr>
        <w:t xml:space="preserve"> указаны периоды осуществления видов учебной деятельности и периоды каникул</w:t>
      </w:r>
      <w:r w:rsidR="0047704B" w:rsidRPr="00A16E7C">
        <w:rPr>
          <w:sz w:val="28"/>
          <w:szCs w:val="28"/>
        </w:rPr>
        <w:t>.</w:t>
      </w:r>
      <w:bookmarkStart w:id="67" w:name="_Toc510184304"/>
    </w:p>
    <w:p w:rsidR="002D35DF" w:rsidRPr="00A16E7C" w:rsidRDefault="002D35DF" w:rsidP="002D35DF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BA4E3B" w:rsidP="002D35DF">
      <w:pPr>
        <w:widowControl w:val="0"/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b/>
          <w:sz w:val="28"/>
          <w:szCs w:val="28"/>
        </w:rPr>
        <w:t>5.3</w:t>
      </w:r>
      <w:r w:rsidRPr="00A16E7C">
        <w:rPr>
          <w:b/>
          <w:sz w:val="28"/>
          <w:szCs w:val="28"/>
        </w:rPr>
        <w:tab/>
      </w:r>
      <w:r w:rsidR="006D13F5" w:rsidRPr="00A16E7C">
        <w:rPr>
          <w:b/>
          <w:sz w:val="28"/>
          <w:szCs w:val="28"/>
        </w:rPr>
        <w:t>Рабочие программы дисциплин</w:t>
      </w:r>
      <w:bookmarkEnd w:id="67"/>
      <w:r w:rsidR="006D13F5" w:rsidRPr="00A16E7C">
        <w:rPr>
          <w:b/>
          <w:sz w:val="28"/>
          <w:szCs w:val="28"/>
        </w:rPr>
        <w:t xml:space="preserve"> </w:t>
      </w:r>
      <w:bookmarkEnd w:id="64"/>
      <w:bookmarkEnd w:id="65"/>
      <w:bookmarkEnd w:id="66"/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соответствии с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по</w:t>
      </w:r>
      <w:proofErr w:type="gramEnd"/>
      <w:r w:rsidRPr="00A16E7C">
        <w:rPr>
          <w:sz w:val="28"/>
          <w:szCs w:val="28"/>
        </w:rPr>
        <w:t xml:space="preserve">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sz w:val="28"/>
          <w:szCs w:val="28"/>
        </w:rPr>
        <w:t>, 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>разработаны</w:t>
      </w:r>
      <w:r w:rsidR="0047704B" w:rsidRPr="00A16E7C">
        <w:rPr>
          <w:sz w:val="28"/>
          <w:szCs w:val="28"/>
        </w:rPr>
        <w:t xml:space="preserve"> и </w:t>
      </w:r>
      <w:r w:rsidRPr="00A16E7C">
        <w:rPr>
          <w:sz w:val="28"/>
          <w:szCs w:val="28"/>
        </w:rPr>
        <w:t xml:space="preserve">включены в ОПОП рабочие программы всех дисциплин как базовой, так и вариативной частей учебного плана. </w:t>
      </w:r>
    </w:p>
    <w:p w:rsidR="00E2678D" w:rsidRDefault="00E2678D" w:rsidP="002D35DF">
      <w:pPr>
        <w:tabs>
          <w:tab w:val="left" w:pos="708"/>
        </w:tabs>
        <w:spacing w:after="0" w:line="240" w:lineRule="auto"/>
        <w:rPr>
          <w:sz w:val="28"/>
          <w:szCs w:val="28"/>
        </w:rPr>
      </w:pPr>
      <w:r w:rsidRPr="00A16E7C">
        <w:rPr>
          <w:sz w:val="28"/>
          <w:szCs w:val="28"/>
        </w:rPr>
        <w:lastRenderedPageBreak/>
        <w:t>Рабочие программы определяют содержание дисциплин (модулей) в целом и каждого занятия в отдельности, тип и форму проведения аудиторного занятия, распределение самостоятельной работы, форму текущего контроля. Сформулированы результаты обучения с осваиваемыми знаниями, умениями и приобретаемыми компетенциями с учетом профиля подготовки. Разработка рабочих программ осуществляется в соответствии с локальными актами ФИЦ КНЦ СО РАН.</w:t>
      </w:r>
    </w:p>
    <w:p w:rsidR="002D35DF" w:rsidRPr="00A16E7C" w:rsidRDefault="002D35DF" w:rsidP="002D35DF">
      <w:pPr>
        <w:tabs>
          <w:tab w:val="left" w:pos="708"/>
        </w:tabs>
        <w:spacing w:after="0" w:line="240" w:lineRule="auto"/>
        <w:rPr>
          <w:sz w:val="28"/>
          <w:szCs w:val="28"/>
        </w:rPr>
      </w:pPr>
    </w:p>
    <w:p w:rsidR="006D13F5" w:rsidRPr="00A16E7C" w:rsidRDefault="00BA4E3B" w:rsidP="002D35DF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68" w:name="_Toc433015142"/>
      <w:bookmarkStart w:id="69" w:name="_Toc433015610"/>
      <w:bookmarkStart w:id="70" w:name="_Toc433015678"/>
      <w:bookmarkStart w:id="71" w:name="_Toc510184305"/>
      <w:r w:rsidRPr="00A16E7C">
        <w:rPr>
          <w:sz w:val="28"/>
          <w:szCs w:val="28"/>
        </w:rPr>
        <w:t>5.4</w:t>
      </w:r>
      <w:r w:rsidRPr="00A16E7C">
        <w:rPr>
          <w:sz w:val="28"/>
          <w:szCs w:val="28"/>
        </w:rPr>
        <w:tab/>
      </w:r>
      <w:r w:rsidR="006D13F5" w:rsidRPr="00A16E7C">
        <w:rPr>
          <w:sz w:val="28"/>
          <w:szCs w:val="28"/>
        </w:rPr>
        <w:t>Программы практик и научных исследований обучающихся</w:t>
      </w:r>
      <w:bookmarkEnd w:id="68"/>
      <w:bookmarkEnd w:id="69"/>
      <w:bookmarkEnd w:id="70"/>
      <w:bookmarkEnd w:id="71"/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соответствии с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по</w:t>
      </w:r>
      <w:proofErr w:type="gramEnd"/>
      <w:r w:rsidRPr="00A16E7C">
        <w:rPr>
          <w:sz w:val="28"/>
          <w:szCs w:val="28"/>
        </w:rPr>
        <w:t xml:space="preserve">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>разделы ОПОП «Практики», «Науч</w:t>
      </w:r>
      <w:r w:rsidR="0047704B" w:rsidRPr="00A16E7C">
        <w:rPr>
          <w:sz w:val="28"/>
          <w:szCs w:val="28"/>
        </w:rPr>
        <w:t>ные исследования»</w:t>
      </w:r>
      <w:r w:rsidRPr="00A16E7C">
        <w:rPr>
          <w:sz w:val="28"/>
          <w:szCs w:val="28"/>
        </w:rPr>
        <w:t xml:space="preserve"> являются обязательными и представляют собой вид учебных занятий, непосредственно ориентированных на профессионально-практическую подготовку обучающихся. 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Программа научно-исследов</w:t>
      </w:r>
      <w:r w:rsidR="0047704B" w:rsidRPr="00A16E7C">
        <w:rPr>
          <w:sz w:val="28"/>
          <w:szCs w:val="28"/>
        </w:rPr>
        <w:t xml:space="preserve">ательской работы разработана и </w:t>
      </w:r>
      <w:r w:rsidRPr="00A16E7C">
        <w:rPr>
          <w:sz w:val="28"/>
          <w:szCs w:val="28"/>
        </w:rPr>
        <w:t xml:space="preserve">включена в ОПОП в соответствии с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>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программе </w:t>
      </w:r>
      <w:r w:rsidR="0047704B" w:rsidRPr="00A16E7C">
        <w:rPr>
          <w:sz w:val="28"/>
          <w:szCs w:val="28"/>
        </w:rPr>
        <w:t xml:space="preserve">«Научные исследования» </w:t>
      </w:r>
      <w:r w:rsidRPr="00A16E7C">
        <w:rPr>
          <w:sz w:val="28"/>
          <w:szCs w:val="28"/>
        </w:rPr>
        <w:t xml:space="preserve">указываются виды, этапы научно-исследовательской работы, в которых аспирант должен принимать участие. </w:t>
      </w:r>
    </w:p>
    <w:p w:rsidR="0047704B" w:rsidRPr="00A16E7C" w:rsidRDefault="0047704B" w:rsidP="002D35DF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D13F5" w:rsidRDefault="006D13F5" w:rsidP="002D35DF">
      <w:pPr>
        <w:pStyle w:val="10"/>
        <w:keepNext w:val="0"/>
        <w:widowControl w:val="0"/>
        <w:numPr>
          <w:ilvl w:val="0"/>
          <w:numId w:val="9"/>
        </w:numPr>
        <w:spacing w:before="0" w:after="0"/>
        <w:ind w:left="0" w:firstLine="709"/>
        <w:contextualSpacing/>
        <w:jc w:val="center"/>
        <w:rPr>
          <w:sz w:val="28"/>
          <w:szCs w:val="28"/>
        </w:rPr>
      </w:pPr>
      <w:bookmarkStart w:id="72" w:name="_Toc510184306"/>
      <w:bookmarkStart w:id="73" w:name="_Toc433015143"/>
      <w:bookmarkStart w:id="74" w:name="_Toc433015611"/>
      <w:bookmarkStart w:id="75" w:name="_Toc433015679"/>
      <w:r w:rsidRPr="00A16E7C">
        <w:rPr>
          <w:sz w:val="28"/>
          <w:szCs w:val="28"/>
        </w:rPr>
        <w:t>Фактическое ресурсное обеспечение ОПОП</w:t>
      </w:r>
      <w:bookmarkEnd w:id="72"/>
      <w:bookmarkEnd w:id="73"/>
      <w:bookmarkEnd w:id="74"/>
      <w:bookmarkEnd w:id="75"/>
    </w:p>
    <w:p w:rsidR="002D35DF" w:rsidRPr="002D35DF" w:rsidRDefault="002D35DF" w:rsidP="002D35DF"/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В с</w:t>
      </w:r>
      <w:r w:rsidR="0047704B" w:rsidRPr="00A16E7C">
        <w:rPr>
          <w:sz w:val="28"/>
          <w:szCs w:val="28"/>
        </w:rPr>
        <w:t xml:space="preserve">оответствии с требованиями ФГОС </w:t>
      </w:r>
      <w:proofErr w:type="gramStart"/>
      <w:r w:rsidRPr="00A16E7C">
        <w:rPr>
          <w:sz w:val="28"/>
          <w:szCs w:val="28"/>
        </w:rPr>
        <w:t>ВО</w:t>
      </w:r>
      <w:proofErr w:type="gramEnd"/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к</w:t>
      </w:r>
      <w:proofErr w:type="gramEnd"/>
      <w:r w:rsidRPr="00A16E7C">
        <w:rPr>
          <w:sz w:val="28"/>
          <w:szCs w:val="28"/>
        </w:rPr>
        <w:t xml:space="preserve"> условиям реализации программы по направлению подготовки </w:t>
      </w:r>
      <w:r w:rsidR="00FA24D8" w:rsidRPr="00A16E7C">
        <w:rPr>
          <w:b/>
          <w:sz w:val="28"/>
          <w:szCs w:val="28"/>
        </w:rPr>
        <w:t>31.06.01 Клиническая медицина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профилю (специальности)</w:t>
      </w:r>
      <w:r w:rsidRPr="00A16E7C">
        <w:rPr>
          <w:b/>
          <w:sz w:val="28"/>
          <w:szCs w:val="28"/>
        </w:rPr>
        <w:t xml:space="preserve"> </w:t>
      </w:r>
      <w:r w:rsidR="00FA24D8" w:rsidRPr="00A16E7C">
        <w:rPr>
          <w:b/>
          <w:sz w:val="28"/>
          <w:szCs w:val="28"/>
        </w:rPr>
        <w:t>14.01.05 Кардиология</w:t>
      </w:r>
      <w:r w:rsidRPr="00A16E7C">
        <w:rPr>
          <w:b/>
          <w:sz w:val="28"/>
          <w:szCs w:val="28"/>
        </w:rPr>
        <w:t xml:space="preserve">, </w:t>
      </w:r>
      <w:r w:rsidRPr="00A16E7C">
        <w:rPr>
          <w:sz w:val="28"/>
          <w:szCs w:val="28"/>
        </w:rPr>
        <w:t>ФИЦ КНЦ СО РАН</w:t>
      </w:r>
      <w:r w:rsidRPr="00A16E7C">
        <w:rPr>
          <w:b/>
          <w:sz w:val="28"/>
          <w:szCs w:val="28"/>
        </w:rPr>
        <w:t xml:space="preserve"> </w:t>
      </w:r>
      <w:r w:rsidRPr="00A16E7C">
        <w:rPr>
          <w:sz w:val="28"/>
          <w:szCs w:val="28"/>
        </w:rPr>
        <w:t>обеспечивает:</w:t>
      </w:r>
    </w:p>
    <w:p w:rsidR="006D13F5" w:rsidRPr="00A16E7C" w:rsidRDefault="00371246" w:rsidP="002D35DF">
      <w:pPr>
        <w:pStyle w:val="2"/>
        <w:keepNext w:val="0"/>
        <w:keepLines w:val="0"/>
        <w:widowControl w:val="0"/>
        <w:numPr>
          <w:ilvl w:val="1"/>
          <w:numId w:val="9"/>
        </w:numPr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bookmarkStart w:id="76" w:name="_Toc510184307"/>
      <w:r w:rsidRPr="00A16E7C">
        <w:rPr>
          <w:sz w:val="28"/>
          <w:szCs w:val="28"/>
        </w:rPr>
        <w:t>Общесистемные</w:t>
      </w:r>
      <w:r w:rsidR="006D13F5" w:rsidRPr="00A16E7C">
        <w:rPr>
          <w:sz w:val="28"/>
          <w:szCs w:val="28"/>
        </w:rPr>
        <w:t xml:space="preserve"> </w:t>
      </w:r>
      <w:r w:rsidRPr="00A16E7C">
        <w:rPr>
          <w:sz w:val="28"/>
          <w:szCs w:val="28"/>
        </w:rPr>
        <w:t xml:space="preserve">требования к </w:t>
      </w:r>
      <w:r w:rsidR="006D13F5" w:rsidRPr="00A16E7C">
        <w:rPr>
          <w:sz w:val="28"/>
          <w:szCs w:val="28"/>
        </w:rPr>
        <w:t xml:space="preserve">реализации </w:t>
      </w:r>
      <w:bookmarkEnd w:id="76"/>
      <w:r w:rsidRPr="00A16E7C">
        <w:rPr>
          <w:sz w:val="28"/>
          <w:szCs w:val="28"/>
        </w:rPr>
        <w:t>программы аспирантуры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ФИЦ КНЦ СО РАН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ФИЦ КНЦ СО РАН. 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A16E7C">
        <w:rPr>
          <w:rFonts w:eastAsiaTheme="minorHAnsi"/>
          <w:color w:val="000000"/>
          <w:sz w:val="28"/>
          <w:szCs w:val="28"/>
        </w:rPr>
        <w:t>вне</w:t>
      </w:r>
      <w:proofErr w:type="gramEnd"/>
      <w:r w:rsidRPr="00A16E7C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A16E7C">
        <w:rPr>
          <w:rFonts w:eastAsiaTheme="minorHAnsi"/>
          <w:color w:val="000000"/>
          <w:sz w:val="28"/>
          <w:szCs w:val="28"/>
        </w:rPr>
        <w:t>ее</w:t>
      </w:r>
      <w:proofErr w:type="gramEnd"/>
      <w:r w:rsidRPr="00A16E7C">
        <w:rPr>
          <w:rFonts w:eastAsiaTheme="minorHAnsi"/>
          <w:color w:val="000000"/>
          <w:sz w:val="28"/>
          <w:szCs w:val="28"/>
        </w:rPr>
        <w:t>.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>Электронная информационно-образовательная среда ФИЦ КНЦ СО РАН обеспечивает: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 xml:space="preserve">- доступ к учебным планам, рабочим программам дисциплин </w:t>
      </w:r>
      <w:r w:rsidRPr="00A16E7C">
        <w:rPr>
          <w:rFonts w:eastAsiaTheme="minorHAnsi"/>
          <w:color w:val="000000"/>
          <w:sz w:val="28"/>
          <w:szCs w:val="28"/>
        </w:rPr>
        <w:lastRenderedPageBreak/>
        <w:t>(модулей),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>-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 xml:space="preserve">- формирование электронного </w:t>
      </w:r>
      <w:proofErr w:type="spellStart"/>
      <w:r w:rsidRPr="00A16E7C">
        <w:rPr>
          <w:rFonts w:eastAsiaTheme="minorHAnsi"/>
          <w:color w:val="000000"/>
          <w:sz w:val="28"/>
          <w:szCs w:val="28"/>
        </w:rPr>
        <w:t>портфолио</w:t>
      </w:r>
      <w:proofErr w:type="spellEnd"/>
      <w:r w:rsidRPr="00A16E7C">
        <w:rPr>
          <w:rFonts w:eastAsiaTheme="minorHAnsi"/>
          <w:color w:val="000000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71246" w:rsidRPr="00A16E7C" w:rsidRDefault="00371246" w:rsidP="002D35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A16E7C">
        <w:rPr>
          <w:rFonts w:eastAsiaTheme="minorHAnsi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 xml:space="preserve">1н (зарегистрирован Министерством юстиции Российской Федерации 23 марта 2011 г., регистрационный 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 xml:space="preserve">20237), и профессиональным стандартам </w:t>
      </w:r>
      <w:proofErr w:type="gramEnd"/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Доля штатных научно-педагогических работников (в приведенных к целочисленным значениям ставок) составляет не менее</w:t>
      </w:r>
      <w:r w:rsidR="00371246" w:rsidRPr="00A16E7C">
        <w:rPr>
          <w:sz w:val="28"/>
          <w:szCs w:val="28"/>
        </w:rPr>
        <w:t xml:space="preserve"> 60%</w:t>
      </w:r>
      <w:r w:rsidRPr="00A16E7C">
        <w:rPr>
          <w:sz w:val="28"/>
          <w:szCs w:val="28"/>
        </w:rPr>
        <w:t xml:space="preserve">от общего количества научно-педагогических работников ФИЦ КНЦ СО РАН. 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Среднегодовое число публикаций научно-педагогических работников ФИЦ КНЦ СО РАН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A16E7C">
        <w:rPr>
          <w:sz w:val="28"/>
          <w:szCs w:val="28"/>
        </w:rPr>
        <w:t>Web</w:t>
      </w:r>
      <w:proofErr w:type="spellEnd"/>
      <w:r w:rsidRPr="00A16E7C">
        <w:rPr>
          <w:sz w:val="28"/>
          <w:szCs w:val="28"/>
        </w:rPr>
        <w:t xml:space="preserve"> </w:t>
      </w:r>
      <w:proofErr w:type="spellStart"/>
      <w:r w:rsidRPr="00A16E7C">
        <w:rPr>
          <w:sz w:val="28"/>
          <w:szCs w:val="28"/>
        </w:rPr>
        <w:t>of</w:t>
      </w:r>
      <w:proofErr w:type="spellEnd"/>
      <w:r w:rsidRPr="00A16E7C">
        <w:rPr>
          <w:sz w:val="28"/>
          <w:szCs w:val="28"/>
        </w:rPr>
        <w:t xml:space="preserve"> </w:t>
      </w:r>
      <w:proofErr w:type="spellStart"/>
      <w:r w:rsidRPr="00A16E7C">
        <w:rPr>
          <w:sz w:val="28"/>
          <w:szCs w:val="28"/>
        </w:rPr>
        <w:t>Scie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>ce</w:t>
      </w:r>
      <w:proofErr w:type="spellEnd"/>
      <w:r w:rsidRPr="00A16E7C">
        <w:rPr>
          <w:sz w:val="28"/>
          <w:szCs w:val="28"/>
        </w:rPr>
        <w:t xml:space="preserve"> или </w:t>
      </w:r>
      <w:proofErr w:type="spellStart"/>
      <w:r w:rsidRPr="00A16E7C">
        <w:rPr>
          <w:sz w:val="28"/>
          <w:szCs w:val="28"/>
        </w:rPr>
        <w:t>Scopus</w:t>
      </w:r>
      <w:proofErr w:type="spellEnd"/>
      <w:r w:rsidRPr="00A16E7C">
        <w:rPr>
          <w:sz w:val="28"/>
          <w:szCs w:val="28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</w:t>
      </w:r>
      <w:proofErr w:type="gramEnd"/>
      <w:r w:rsidRPr="00A16E7C">
        <w:rPr>
          <w:sz w:val="28"/>
          <w:szCs w:val="28"/>
        </w:rPr>
        <w:t xml:space="preserve"> пункту 12 Положения о присуждении ученых степеней, утвержденного постановлением Правительства Российской Федерации от 24 сентября 2013 г. 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 xml:space="preserve"> 40, ст. 5074).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Среднегодовой объем финансирования научных исследований на </w:t>
      </w:r>
      <w:r w:rsidRPr="00A16E7C">
        <w:rPr>
          <w:sz w:val="28"/>
          <w:szCs w:val="28"/>
        </w:rPr>
        <w:lastRenderedPageBreak/>
        <w:t>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 w:rsidRPr="00A16E7C">
        <w:rPr>
          <w:sz w:val="28"/>
          <w:szCs w:val="28"/>
        </w:rPr>
        <w:t>,</w:t>
      </w:r>
      <w:proofErr w:type="gramEnd"/>
      <w:r w:rsidRPr="00A16E7C">
        <w:rPr>
          <w:sz w:val="28"/>
          <w:szCs w:val="28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371246" w:rsidRPr="00A16E7C" w:rsidRDefault="00371246" w:rsidP="002D35DF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2D35DF">
      <w:pPr>
        <w:pStyle w:val="2"/>
        <w:keepNext w:val="0"/>
        <w:keepLines w:val="0"/>
        <w:widowControl w:val="0"/>
        <w:numPr>
          <w:ilvl w:val="1"/>
          <w:numId w:val="9"/>
        </w:numPr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bookmarkStart w:id="77" w:name="_Toc510184308"/>
      <w:r w:rsidRPr="00A16E7C">
        <w:rPr>
          <w:sz w:val="28"/>
          <w:szCs w:val="28"/>
        </w:rPr>
        <w:t>Кадровое обеспечение реализации ОПОП</w:t>
      </w:r>
      <w:bookmarkEnd w:id="77"/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обеспечивающих образовательный процесс ОПОП, составляет </w:t>
      </w:r>
      <w:r w:rsidR="00DE43DA" w:rsidRPr="00A16E7C">
        <w:rPr>
          <w:sz w:val="28"/>
          <w:szCs w:val="28"/>
        </w:rPr>
        <w:t>не менее 6</w:t>
      </w:r>
      <w:r w:rsidRPr="00A16E7C">
        <w:rPr>
          <w:sz w:val="28"/>
          <w:szCs w:val="28"/>
        </w:rPr>
        <w:t>0%.</w:t>
      </w:r>
      <w:proofErr w:type="gramEnd"/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Научные руководители, назначаемые обучающемуся, имеют ученые степени, осуществляют самостоятельную научно-исследовательскую деятельность по направлению подготовки, имеют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осуществляют апробацию указанной научно-исследовательской деятельности на национальных и международных конференциях. </w:t>
      </w:r>
      <w:proofErr w:type="gramEnd"/>
    </w:p>
    <w:p w:rsidR="00DE43DA" w:rsidRPr="00A16E7C" w:rsidRDefault="00DE43DA" w:rsidP="002D35DF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2D35DF">
      <w:pPr>
        <w:pStyle w:val="2"/>
        <w:keepNext w:val="0"/>
        <w:keepLines w:val="0"/>
        <w:widowControl w:val="0"/>
        <w:numPr>
          <w:ilvl w:val="1"/>
          <w:numId w:val="9"/>
        </w:numPr>
        <w:tabs>
          <w:tab w:val="clear" w:pos="1276"/>
          <w:tab w:val="left" w:pos="0"/>
        </w:tabs>
        <w:spacing w:before="0" w:after="0" w:line="240" w:lineRule="auto"/>
        <w:ind w:left="0" w:firstLine="709"/>
        <w:contextualSpacing/>
        <w:rPr>
          <w:sz w:val="28"/>
          <w:szCs w:val="28"/>
        </w:rPr>
      </w:pPr>
      <w:bookmarkStart w:id="78" w:name="_Toc510184309"/>
      <w:r w:rsidRPr="00A16E7C">
        <w:rPr>
          <w:sz w:val="28"/>
          <w:szCs w:val="28"/>
        </w:rPr>
        <w:t>Материально-техническое и финансовое обеспечение реализации ОПОП</w:t>
      </w:r>
      <w:bookmarkEnd w:id="78"/>
    </w:p>
    <w:p w:rsidR="006D13F5" w:rsidRPr="00A16E7C" w:rsidRDefault="00DE43DA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ФИЦ КНЦ СО РАН </w:t>
      </w:r>
      <w:r w:rsidR="006D13F5" w:rsidRPr="00A16E7C">
        <w:rPr>
          <w:sz w:val="28"/>
          <w:szCs w:val="28"/>
        </w:rPr>
        <w:t xml:space="preserve">имеются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исследовательской работы. 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</w:t>
      </w:r>
      <w:proofErr w:type="gramStart"/>
      <w:r w:rsidRPr="00A16E7C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подключением к сети «Интернет» и обеспечением доступа в электронную информационно-образовательную среду </w:t>
      </w:r>
      <w:r w:rsidR="00DE43DA" w:rsidRPr="00A16E7C">
        <w:rPr>
          <w:sz w:val="28"/>
          <w:szCs w:val="28"/>
        </w:rPr>
        <w:t>ФИЦ КНЦ СО РАН</w:t>
      </w:r>
      <w:r w:rsidRPr="00A16E7C">
        <w:rPr>
          <w:sz w:val="28"/>
          <w:szCs w:val="28"/>
        </w:rPr>
        <w:t>.</w:t>
      </w:r>
      <w:proofErr w:type="gramEnd"/>
    </w:p>
    <w:p w:rsidR="00DE43DA" w:rsidRPr="00A16E7C" w:rsidRDefault="00DE43DA" w:rsidP="002D35DF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  <w:r w:rsidRPr="00A16E7C">
        <w:rPr>
          <w:rFonts w:eastAsiaTheme="minorHAnsi"/>
          <w:sz w:val="28"/>
          <w:szCs w:val="28"/>
        </w:rPr>
        <w:t>ФИЦ КНЦ СО РАН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</w:t>
      </w:r>
      <w:r w:rsidRPr="00A16E7C">
        <w:rPr>
          <w:sz w:val="28"/>
          <w:szCs w:val="28"/>
        </w:rPr>
        <w:lastRenderedPageBreak/>
        <w:t>электронной информационно-образовательной среде организации.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и отвечающая техническим требованиям организации, как на территории организации, так и </w:t>
      </w:r>
      <w:proofErr w:type="gramStart"/>
      <w:r w:rsidRPr="00A16E7C">
        <w:rPr>
          <w:sz w:val="28"/>
          <w:szCs w:val="28"/>
        </w:rPr>
        <w:t>вне</w:t>
      </w:r>
      <w:proofErr w:type="gramEnd"/>
      <w:r w:rsidRPr="00A16E7C">
        <w:rPr>
          <w:sz w:val="28"/>
          <w:szCs w:val="28"/>
        </w:rPr>
        <w:t xml:space="preserve"> </w:t>
      </w:r>
      <w:proofErr w:type="gramStart"/>
      <w:r w:rsidRPr="00A16E7C">
        <w:rPr>
          <w:sz w:val="28"/>
          <w:szCs w:val="28"/>
        </w:rPr>
        <w:t>ее</w:t>
      </w:r>
      <w:proofErr w:type="gramEnd"/>
      <w:r w:rsidRPr="00A16E7C">
        <w:rPr>
          <w:sz w:val="28"/>
          <w:szCs w:val="28"/>
        </w:rPr>
        <w:t>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может обеспечивать одновременный доступ не менее 25 процентов обучающихся по программе аспирантуры. Обучающимся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Электронно-библиотечная система предоставляет доступ к фонду удаленных электронных информационных ресурсов, крупнейших российских и зарубежных производителей, формируемый по отраслям знаний, соответствующих специальностям. 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В составе фонда: электронные полнотекстовые версии научных журналов, газет и книг, материалов конференций, патентная, библиографическая и </w:t>
      </w:r>
      <w:proofErr w:type="spellStart"/>
      <w:r w:rsidRPr="00A16E7C">
        <w:rPr>
          <w:sz w:val="28"/>
          <w:szCs w:val="28"/>
        </w:rPr>
        <w:t>наукометрическая</w:t>
      </w:r>
      <w:proofErr w:type="spellEnd"/>
      <w:r w:rsidRPr="00A16E7C">
        <w:rPr>
          <w:sz w:val="28"/>
          <w:szCs w:val="28"/>
        </w:rPr>
        <w:t xml:space="preserve"> информация. Доступ к ресурсам получен по бесплатной подписке (через гранты, программы, консорциумы и др.), на платной основе, в тестовом доступе.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Перечень ресурсов, к которым ФИЦ КНЦ СО РАН  предоставляет доступ, представлен ниже.  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  <w:lang w:val="en-US"/>
        </w:rPr>
        <w:t>SPIE</w:t>
      </w:r>
      <w:r w:rsidRPr="00A16E7C">
        <w:rPr>
          <w:sz w:val="28"/>
          <w:szCs w:val="28"/>
        </w:rPr>
        <w:t xml:space="preserve"> </w:t>
      </w:r>
      <w:r w:rsidRPr="00A16E7C">
        <w:rPr>
          <w:sz w:val="28"/>
          <w:szCs w:val="28"/>
          <w:lang w:val="en-US"/>
        </w:rPr>
        <w:t>Digital</w:t>
      </w:r>
      <w:r w:rsidRPr="00A16E7C">
        <w:rPr>
          <w:sz w:val="28"/>
          <w:szCs w:val="28"/>
        </w:rPr>
        <w:t xml:space="preserve"> </w:t>
      </w:r>
      <w:r w:rsidRPr="00A16E7C">
        <w:rPr>
          <w:sz w:val="28"/>
          <w:szCs w:val="28"/>
          <w:lang w:val="en-US"/>
        </w:rPr>
        <w:t>Library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Архив научных журналов НЭИКОН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БД</w:t>
      </w:r>
      <w:r w:rsidRPr="00A16E7C">
        <w:rPr>
          <w:sz w:val="28"/>
          <w:szCs w:val="28"/>
          <w:lang w:val="en-US"/>
        </w:rPr>
        <w:t xml:space="preserve">  </w:t>
      </w:r>
      <w:proofErr w:type="spellStart"/>
      <w:r w:rsidRPr="00A16E7C">
        <w:rPr>
          <w:sz w:val="28"/>
          <w:szCs w:val="28"/>
          <w:lang w:val="en-US"/>
        </w:rPr>
        <w:t>SciFi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der</w:t>
      </w:r>
      <w:proofErr w:type="spellEnd"/>
      <w:r w:rsidRPr="00A16E7C">
        <w:rPr>
          <w:sz w:val="28"/>
          <w:szCs w:val="28"/>
          <w:lang w:val="en-US"/>
        </w:rPr>
        <w:t xml:space="preserve"> </w:t>
      </w:r>
      <w:r w:rsidRPr="00A16E7C">
        <w:rPr>
          <w:sz w:val="28"/>
          <w:szCs w:val="28"/>
        </w:rPr>
        <w:t>компании</w:t>
      </w:r>
      <w:r w:rsidRPr="00A16E7C">
        <w:rPr>
          <w:sz w:val="28"/>
          <w:szCs w:val="28"/>
          <w:lang w:val="en-US"/>
        </w:rPr>
        <w:t xml:space="preserve"> Chemical  Abstracts Service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База</w:t>
      </w:r>
      <w:r w:rsidRPr="00A16E7C">
        <w:rPr>
          <w:sz w:val="28"/>
          <w:szCs w:val="28"/>
          <w:lang w:val="en-US"/>
        </w:rPr>
        <w:t xml:space="preserve"> </w:t>
      </w:r>
      <w:r w:rsidRPr="00A16E7C">
        <w:rPr>
          <w:sz w:val="28"/>
          <w:szCs w:val="28"/>
        </w:rPr>
        <w:t>структурных</w:t>
      </w:r>
      <w:r w:rsidRPr="00A16E7C">
        <w:rPr>
          <w:sz w:val="28"/>
          <w:szCs w:val="28"/>
          <w:lang w:val="en-US"/>
        </w:rPr>
        <w:t xml:space="preserve"> </w:t>
      </w:r>
      <w:r w:rsidRPr="00A16E7C">
        <w:rPr>
          <w:sz w:val="28"/>
          <w:szCs w:val="28"/>
        </w:rPr>
        <w:t>данных</w:t>
      </w:r>
      <w:r w:rsidRPr="00A16E7C">
        <w:rPr>
          <w:sz w:val="28"/>
          <w:szCs w:val="28"/>
          <w:lang w:val="en-US"/>
        </w:rPr>
        <w:t xml:space="preserve"> Cambridge Crystallographic Data </w:t>
      </w:r>
      <w:proofErr w:type="spellStart"/>
      <w:r w:rsidRPr="00A16E7C">
        <w:rPr>
          <w:sz w:val="28"/>
          <w:szCs w:val="28"/>
          <w:lang w:val="en-US"/>
        </w:rPr>
        <w:t>Ce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tre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БД</w:t>
      </w:r>
      <w:r w:rsidRPr="00A16E7C">
        <w:rPr>
          <w:sz w:val="28"/>
          <w:szCs w:val="28"/>
          <w:lang w:val="en-US"/>
        </w:rPr>
        <w:t xml:space="preserve"> A</w:t>
      </w:r>
      <w:r w:rsidR="00F80D16" w:rsidRPr="00A16E7C">
        <w:rPr>
          <w:sz w:val="28"/>
          <w:szCs w:val="28"/>
          <w:lang w:val="en-US"/>
        </w:rPr>
        <w:t>№№</w:t>
      </w:r>
      <w:proofErr w:type="spellStart"/>
      <w:r w:rsidRPr="00A16E7C">
        <w:rPr>
          <w:sz w:val="28"/>
          <w:szCs w:val="28"/>
          <w:lang w:val="en-US"/>
        </w:rPr>
        <w:t>ual</w:t>
      </w:r>
      <w:proofErr w:type="spellEnd"/>
      <w:r w:rsidRPr="00A16E7C">
        <w:rPr>
          <w:sz w:val="28"/>
          <w:szCs w:val="28"/>
          <w:lang w:val="en-US"/>
        </w:rPr>
        <w:t xml:space="preserve"> Reviews </w:t>
      </w:r>
      <w:proofErr w:type="spellStart"/>
      <w:r w:rsidRPr="00A16E7C">
        <w:rPr>
          <w:sz w:val="28"/>
          <w:szCs w:val="28"/>
          <w:lang w:val="en-US"/>
        </w:rPr>
        <w:t>Scie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ce</w:t>
      </w:r>
      <w:proofErr w:type="spellEnd"/>
      <w:r w:rsidRPr="00A16E7C">
        <w:rPr>
          <w:sz w:val="28"/>
          <w:szCs w:val="28"/>
          <w:lang w:val="en-US"/>
        </w:rPr>
        <w:t xml:space="preserve"> </w:t>
      </w:r>
      <w:proofErr w:type="spellStart"/>
      <w:r w:rsidRPr="00A16E7C">
        <w:rPr>
          <w:sz w:val="28"/>
          <w:szCs w:val="28"/>
          <w:lang w:val="en-US"/>
        </w:rPr>
        <w:t>Collectio</w:t>
      </w:r>
      <w:proofErr w:type="spellEnd"/>
      <w:r w:rsidR="00F80D16" w:rsidRPr="00A16E7C">
        <w:rPr>
          <w:sz w:val="28"/>
          <w:szCs w:val="28"/>
          <w:lang w:val="en-US"/>
        </w:rPr>
        <w:t>№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БД</w:t>
      </w:r>
      <w:r w:rsidRPr="00A16E7C">
        <w:rPr>
          <w:sz w:val="28"/>
          <w:szCs w:val="28"/>
          <w:lang w:val="en-US"/>
        </w:rPr>
        <w:t xml:space="preserve"> CASC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БД</w:t>
      </w:r>
      <w:r w:rsidRPr="00A16E7C">
        <w:rPr>
          <w:sz w:val="28"/>
          <w:szCs w:val="28"/>
          <w:lang w:val="en-US"/>
        </w:rPr>
        <w:t xml:space="preserve"> I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SPEC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БД</w:t>
      </w:r>
      <w:r w:rsidRPr="00A16E7C">
        <w:rPr>
          <w:sz w:val="28"/>
          <w:szCs w:val="28"/>
          <w:lang w:val="en-US"/>
        </w:rPr>
        <w:t xml:space="preserve"> Scopus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БД</w:t>
      </w:r>
      <w:r w:rsidRPr="00A16E7C">
        <w:rPr>
          <w:sz w:val="28"/>
          <w:szCs w:val="28"/>
          <w:lang w:val="en-US"/>
        </w:rPr>
        <w:t xml:space="preserve"> Web of </w:t>
      </w:r>
      <w:proofErr w:type="spellStart"/>
      <w:r w:rsidRPr="00A16E7C">
        <w:rPr>
          <w:sz w:val="28"/>
          <w:szCs w:val="28"/>
          <w:lang w:val="en-US"/>
        </w:rPr>
        <w:t>Scie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ce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Библиотека</w:t>
      </w:r>
      <w:r w:rsidRPr="00A16E7C">
        <w:rPr>
          <w:sz w:val="28"/>
          <w:szCs w:val="28"/>
          <w:lang w:val="en-US"/>
        </w:rPr>
        <w:t xml:space="preserve"> – </w:t>
      </w:r>
      <w:r w:rsidRPr="00A16E7C">
        <w:rPr>
          <w:sz w:val="28"/>
          <w:szCs w:val="28"/>
        </w:rPr>
        <w:t>портал</w:t>
      </w:r>
      <w:r w:rsidRPr="00A16E7C">
        <w:rPr>
          <w:sz w:val="28"/>
          <w:szCs w:val="28"/>
          <w:lang w:val="en-US"/>
        </w:rPr>
        <w:t xml:space="preserve"> </w:t>
      </w:r>
      <w:r w:rsidRPr="00A16E7C">
        <w:rPr>
          <w:sz w:val="28"/>
          <w:szCs w:val="28"/>
        </w:rPr>
        <w:t>РФФИ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Журнал</w:t>
      </w:r>
      <w:r w:rsidRPr="00A16E7C">
        <w:rPr>
          <w:sz w:val="28"/>
          <w:szCs w:val="28"/>
          <w:lang w:val="en-US"/>
        </w:rPr>
        <w:t xml:space="preserve"> </w:t>
      </w:r>
      <w:proofErr w:type="spellStart"/>
      <w:r w:rsidRPr="00A16E7C">
        <w:rPr>
          <w:sz w:val="28"/>
          <w:szCs w:val="28"/>
          <w:lang w:val="en-US"/>
        </w:rPr>
        <w:t>Scie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ce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Журналы</w:t>
      </w:r>
      <w:r w:rsidRPr="00A16E7C">
        <w:rPr>
          <w:sz w:val="28"/>
          <w:szCs w:val="28"/>
          <w:lang w:val="en-US"/>
        </w:rPr>
        <w:t xml:space="preserve">  </w:t>
      </w:r>
      <w:proofErr w:type="spellStart"/>
      <w:r w:rsidRPr="00A16E7C">
        <w:rPr>
          <w:sz w:val="28"/>
          <w:szCs w:val="28"/>
          <w:lang w:val="en-US"/>
        </w:rPr>
        <w:t>I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stitute</w:t>
      </w:r>
      <w:proofErr w:type="spellEnd"/>
      <w:r w:rsidRPr="00A16E7C">
        <w:rPr>
          <w:sz w:val="28"/>
          <w:szCs w:val="28"/>
          <w:lang w:val="en-US"/>
        </w:rPr>
        <w:t xml:space="preserve"> of Physics </w:t>
      </w:r>
      <w:proofErr w:type="spellStart"/>
      <w:r w:rsidRPr="00A16E7C">
        <w:rPr>
          <w:sz w:val="28"/>
          <w:szCs w:val="28"/>
          <w:lang w:val="en-US"/>
        </w:rPr>
        <w:t>Publishi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g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Журналы</w:t>
      </w:r>
      <w:r w:rsidRPr="00A16E7C">
        <w:rPr>
          <w:sz w:val="28"/>
          <w:szCs w:val="28"/>
          <w:lang w:val="en-US"/>
        </w:rPr>
        <w:t xml:space="preserve"> America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 xml:space="preserve"> Chemical Society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Журналы</w:t>
      </w:r>
      <w:r w:rsidRPr="00A16E7C">
        <w:rPr>
          <w:sz w:val="28"/>
          <w:szCs w:val="28"/>
          <w:lang w:val="en-US"/>
        </w:rPr>
        <w:t xml:space="preserve"> America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 xml:space="preserve"> </w:t>
      </w:r>
      <w:proofErr w:type="spellStart"/>
      <w:r w:rsidRPr="00A16E7C">
        <w:rPr>
          <w:sz w:val="28"/>
          <w:szCs w:val="28"/>
          <w:lang w:val="en-US"/>
        </w:rPr>
        <w:t>I</w:t>
      </w:r>
      <w:r w:rsidR="00F80D16" w:rsidRPr="00A16E7C">
        <w:rPr>
          <w:sz w:val="28"/>
          <w:szCs w:val="28"/>
          <w:lang w:val="en-US"/>
        </w:rPr>
        <w:t>№</w:t>
      </w:r>
      <w:r w:rsidRPr="00A16E7C">
        <w:rPr>
          <w:sz w:val="28"/>
          <w:szCs w:val="28"/>
          <w:lang w:val="en-US"/>
        </w:rPr>
        <w:t>stitute</w:t>
      </w:r>
      <w:proofErr w:type="spellEnd"/>
      <w:r w:rsidRPr="00A16E7C">
        <w:rPr>
          <w:sz w:val="28"/>
          <w:szCs w:val="28"/>
          <w:lang w:val="en-US"/>
        </w:rPr>
        <w:t xml:space="preserve"> of Physics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  <w:lang w:val="en-US"/>
        </w:rPr>
      </w:pPr>
      <w:r w:rsidRPr="00A16E7C">
        <w:rPr>
          <w:sz w:val="28"/>
          <w:szCs w:val="28"/>
        </w:rPr>
        <w:t>Журналы</w:t>
      </w:r>
      <w:r w:rsidRPr="00A16E7C">
        <w:rPr>
          <w:sz w:val="28"/>
          <w:szCs w:val="28"/>
          <w:lang w:val="en-US"/>
        </w:rPr>
        <w:t xml:space="preserve"> Optical Society of America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Журналы издательства </w:t>
      </w:r>
      <w:proofErr w:type="spellStart"/>
      <w:r w:rsidRPr="00A16E7C">
        <w:rPr>
          <w:sz w:val="28"/>
          <w:szCs w:val="28"/>
          <w:lang w:val="en-US"/>
        </w:rPr>
        <w:t>Spri</w:t>
      </w:r>
      <w:proofErr w:type="spellEnd"/>
      <w:r w:rsidR="00F80D16" w:rsidRPr="00A16E7C">
        <w:rPr>
          <w:sz w:val="28"/>
          <w:szCs w:val="28"/>
        </w:rPr>
        <w:t>№</w:t>
      </w:r>
      <w:proofErr w:type="spellStart"/>
      <w:r w:rsidRPr="00A16E7C">
        <w:rPr>
          <w:sz w:val="28"/>
          <w:szCs w:val="28"/>
          <w:lang w:val="en-US"/>
        </w:rPr>
        <w:t>ger</w:t>
      </w:r>
      <w:proofErr w:type="spellEnd"/>
      <w:r w:rsidRPr="00A16E7C">
        <w:rPr>
          <w:sz w:val="28"/>
          <w:szCs w:val="28"/>
        </w:rPr>
        <w:t>-</w:t>
      </w:r>
      <w:r w:rsidR="00F80D16" w:rsidRPr="00A16E7C">
        <w:rPr>
          <w:sz w:val="28"/>
          <w:szCs w:val="28"/>
        </w:rPr>
        <w:t>№</w:t>
      </w:r>
      <w:proofErr w:type="spellStart"/>
      <w:r w:rsidRPr="00A16E7C">
        <w:rPr>
          <w:sz w:val="28"/>
          <w:szCs w:val="28"/>
          <w:lang w:val="en-US"/>
        </w:rPr>
        <w:t>ature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lastRenderedPageBreak/>
        <w:t xml:space="preserve">Журналы издательства </w:t>
      </w:r>
      <w:r w:rsidRPr="00A16E7C">
        <w:rPr>
          <w:sz w:val="28"/>
          <w:szCs w:val="28"/>
          <w:lang w:val="en-US"/>
        </w:rPr>
        <w:t>Taylor</w:t>
      </w:r>
      <w:r w:rsidRPr="00A16E7C">
        <w:rPr>
          <w:sz w:val="28"/>
          <w:szCs w:val="28"/>
        </w:rPr>
        <w:t xml:space="preserve"> &amp; </w:t>
      </w:r>
      <w:proofErr w:type="spellStart"/>
      <w:r w:rsidRPr="00A16E7C">
        <w:rPr>
          <w:sz w:val="28"/>
          <w:szCs w:val="28"/>
          <w:lang w:val="en-US"/>
        </w:rPr>
        <w:t>Fra</w:t>
      </w:r>
      <w:proofErr w:type="spellEnd"/>
      <w:r w:rsidR="00F80D16" w:rsidRPr="00A16E7C">
        <w:rPr>
          <w:sz w:val="28"/>
          <w:szCs w:val="28"/>
        </w:rPr>
        <w:t>№</w:t>
      </w:r>
      <w:proofErr w:type="spellStart"/>
      <w:r w:rsidRPr="00A16E7C">
        <w:rPr>
          <w:sz w:val="28"/>
          <w:szCs w:val="28"/>
          <w:lang w:val="en-US"/>
        </w:rPr>
        <w:t>cis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Журналы издательства </w:t>
      </w:r>
      <w:r w:rsidRPr="00A16E7C">
        <w:rPr>
          <w:sz w:val="28"/>
          <w:szCs w:val="28"/>
          <w:lang w:val="en-US"/>
        </w:rPr>
        <w:t>Wiley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Журналы на  платформе </w:t>
      </w:r>
      <w:proofErr w:type="spellStart"/>
      <w:r w:rsidRPr="00A16E7C">
        <w:rPr>
          <w:sz w:val="28"/>
          <w:szCs w:val="28"/>
          <w:lang w:val="en-US"/>
        </w:rPr>
        <w:t>Elibrary</w:t>
      </w:r>
      <w:proofErr w:type="spellEnd"/>
      <w:r w:rsidRPr="00A16E7C">
        <w:rPr>
          <w:sz w:val="28"/>
          <w:szCs w:val="28"/>
        </w:rPr>
        <w:t>.</w:t>
      </w:r>
      <w:proofErr w:type="spellStart"/>
      <w:r w:rsidRPr="00A16E7C">
        <w:rPr>
          <w:sz w:val="28"/>
          <w:szCs w:val="28"/>
          <w:lang w:val="en-US"/>
        </w:rPr>
        <w:t>ru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Патентная база  компании </w:t>
      </w:r>
      <w:r w:rsidRPr="00A16E7C">
        <w:rPr>
          <w:sz w:val="28"/>
          <w:szCs w:val="28"/>
          <w:lang w:val="en-US"/>
        </w:rPr>
        <w:t>QUESTEL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Реферативные журналы ВИНИТИ, все серии</w:t>
      </w:r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СПС </w:t>
      </w:r>
      <w:r w:rsidR="00F80D16" w:rsidRPr="00A16E7C">
        <w:rPr>
          <w:sz w:val="28"/>
          <w:szCs w:val="28"/>
          <w:lang w:val="en-US"/>
        </w:rPr>
        <w:t>№</w:t>
      </w:r>
      <w:proofErr w:type="spellStart"/>
      <w:r w:rsidRPr="00A16E7C">
        <w:rPr>
          <w:sz w:val="28"/>
          <w:szCs w:val="28"/>
          <w:lang w:val="en-US"/>
        </w:rPr>
        <w:t>ormaCS</w:t>
      </w:r>
      <w:proofErr w:type="spellEnd"/>
    </w:p>
    <w:p w:rsidR="006D13F5" w:rsidRPr="00A16E7C" w:rsidRDefault="006D13F5" w:rsidP="002D35DF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ЭБС </w:t>
      </w:r>
      <w:proofErr w:type="spellStart"/>
      <w:r w:rsidRPr="00A16E7C">
        <w:rPr>
          <w:sz w:val="28"/>
          <w:szCs w:val="28"/>
          <w:lang w:val="en-US"/>
        </w:rPr>
        <w:t>IPRbooks</w:t>
      </w:r>
      <w:proofErr w:type="spellEnd"/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b/>
          <w:sz w:val="28"/>
          <w:szCs w:val="28"/>
        </w:rPr>
      </w:pPr>
      <w:r w:rsidRPr="00A16E7C">
        <w:rPr>
          <w:sz w:val="28"/>
          <w:szCs w:val="28"/>
        </w:rPr>
        <w:t xml:space="preserve">Учебные, учебно-методические и иные библиотечно-информационные ресурсы обеспечивают учебный процесс, и гарантируют возможность качественного освоения аспирантом образовательного </w:t>
      </w:r>
      <w:proofErr w:type="spellStart"/>
      <w:r w:rsidRPr="00A16E7C">
        <w:rPr>
          <w:sz w:val="28"/>
          <w:szCs w:val="28"/>
        </w:rPr>
        <w:t>контента</w:t>
      </w:r>
      <w:proofErr w:type="spellEnd"/>
      <w:r w:rsidRPr="00A16E7C">
        <w:rPr>
          <w:sz w:val="28"/>
          <w:szCs w:val="28"/>
        </w:rPr>
        <w:t xml:space="preserve"> ОПОП</w:t>
      </w:r>
      <w:r w:rsidRPr="00A16E7C">
        <w:rPr>
          <w:b/>
          <w:sz w:val="28"/>
          <w:szCs w:val="28"/>
        </w:rPr>
        <w:t>.</w:t>
      </w:r>
    </w:p>
    <w:p w:rsidR="00DE43DA" w:rsidRDefault="00DE43DA" w:rsidP="002D35DF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  <w:r w:rsidRPr="00A16E7C">
        <w:rPr>
          <w:rFonts w:eastAsiaTheme="minorHAnsi"/>
          <w:sz w:val="28"/>
          <w:szCs w:val="28"/>
        </w:rPr>
        <w:t>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D35DF" w:rsidRPr="00A16E7C" w:rsidRDefault="002D35DF" w:rsidP="002D35DF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</w:p>
    <w:p w:rsidR="00DE43DA" w:rsidRPr="00A16E7C" w:rsidRDefault="00DE43DA" w:rsidP="002D35DF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8"/>
          <w:szCs w:val="28"/>
        </w:rPr>
      </w:pPr>
      <w:r w:rsidRPr="00A16E7C">
        <w:rPr>
          <w:rFonts w:eastAsiaTheme="minorHAnsi"/>
          <w:b/>
          <w:sz w:val="28"/>
          <w:szCs w:val="28"/>
        </w:rPr>
        <w:t>6.4 Финансовое обеспечение программы аспирантуры</w:t>
      </w:r>
    </w:p>
    <w:p w:rsidR="006D13F5" w:rsidRPr="00A16E7C" w:rsidRDefault="006D13F5" w:rsidP="002D35DF">
      <w:pPr>
        <w:widowControl w:val="0"/>
        <w:spacing w:after="0" w:line="240" w:lineRule="auto"/>
        <w:contextualSpacing/>
        <w:rPr>
          <w:sz w:val="28"/>
          <w:szCs w:val="28"/>
        </w:rPr>
      </w:pPr>
      <w:proofErr w:type="gramStart"/>
      <w:r w:rsidRPr="00A16E7C">
        <w:rPr>
          <w:sz w:val="28"/>
          <w:szCs w:val="28"/>
        </w:rPr>
        <w:t xml:space="preserve">Финансовое обеспечение реализации программы аспирантуры осуществляется в объеме,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8" w:history="1">
        <w:r w:rsidRPr="00A16E7C">
          <w:rPr>
            <w:sz w:val="28"/>
            <w:szCs w:val="28"/>
          </w:rPr>
          <w:t>Методикой</w:t>
        </w:r>
      </w:hyperlink>
      <w:r w:rsidRPr="00A16E7C">
        <w:rPr>
          <w:sz w:val="28"/>
          <w:szCs w:val="28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A16E7C">
        <w:rPr>
          <w:sz w:val="28"/>
          <w:szCs w:val="28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 xml:space="preserve"> 638 (зарегистрирован Министерством юстиции Российской Федерации 16 сентября 2013 г., регистрационный </w:t>
      </w:r>
      <w:r w:rsidR="00F80D16" w:rsidRPr="00A16E7C">
        <w:rPr>
          <w:sz w:val="28"/>
          <w:szCs w:val="28"/>
        </w:rPr>
        <w:t>№</w:t>
      </w:r>
      <w:r w:rsidRPr="00A16E7C">
        <w:rPr>
          <w:sz w:val="28"/>
          <w:szCs w:val="28"/>
        </w:rPr>
        <w:t xml:space="preserve"> 29967).</w:t>
      </w:r>
    </w:p>
    <w:p w:rsidR="006D13F5" w:rsidRPr="00A16E7C" w:rsidRDefault="006D13F5" w:rsidP="002D35DF">
      <w:pPr>
        <w:pStyle w:val="-10"/>
        <w:widowControl w:val="0"/>
        <w:numPr>
          <w:ilvl w:val="0"/>
          <w:numId w:val="0"/>
        </w:numPr>
        <w:spacing w:line="240" w:lineRule="auto"/>
        <w:ind w:firstLine="709"/>
        <w:rPr>
          <w:sz w:val="28"/>
        </w:rPr>
      </w:pPr>
      <w:r w:rsidRPr="00A16E7C">
        <w:rPr>
          <w:sz w:val="28"/>
        </w:rPr>
        <w:t xml:space="preserve">Основная профессиональная образовательная программа составлена в соответствии с требованиями ФГОС ВО по направлению подготовки </w:t>
      </w:r>
      <w:r w:rsidR="00FA24D8" w:rsidRPr="00A16E7C">
        <w:rPr>
          <w:b/>
          <w:sz w:val="28"/>
        </w:rPr>
        <w:t>31.06.01</w:t>
      </w:r>
      <w:r w:rsidR="00FA24D8" w:rsidRPr="00A16E7C">
        <w:rPr>
          <w:sz w:val="28"/>
        </w:rPr>
        <w:t xml:space="preserve"> </w:t>
      </w:r>
      <w:r w:rsidR="00FA24D8" w:rsidRPr="00A16E7C">
        <w:rPr>
          <w:b/>
          <w:sz w:val="28"/>
        </w:rPr>
        <w:t>Клиническая медицина</w:t>
      </w:r>
      <w:r w:rsidRPr="00A16E7C">
        <w:rPr>
          <w:sz w:val="28"/>
        </w:rPr>
        <w:t xml:space="preserve">, утвержденного приказом Министерства образования и науки Российской Федерации от </w:t>
      </w:r>
      <w:proofErr w:type="spellStart"/>
      <w:proofErr w:type="gramStart"/>
      <w:r w:rsidR="00DE43DA" w:rsidRPr="00A16E7C">
        <w:rPr>
          <w:sz w:val="28"/>
        </w:rPr>
        <w:t>от</w:t>
      </w:r>
      <w:proofErr w:type="spellEnd"/>
      <w:proofErr w:type="gramEnd"/>
      <w:r w:rsidR="00DE43DA" w:rsidRPr="00A16E7C">
        <w:rPr>
          <w:sz w:val="28"/>
        </w:rPr>
        <w:t xml:space="preserve"> 03.09.2014г. №1200.</w:t>
      </w:r>
    </w:p>
    <w:p w:rsidR="006D13F5" w:rsidRPr="00A16E7C" w:rsidRDefault="006D13F5" w:rsidP="00A16E7C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DE43DA" w:rsidRPr="00A16E7C" w:rsidRDefault="00DE43DA" w:rsidP="00A16E7C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DE43DA" w:rsidRPr="00A16E7C" w:rsidRDefault="00DE43DA" w:rsidP="00A16E7C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DE43DA" w:rsidRPr="00A16E7C" w:rsidRDefault="00DE43DA" w:rsidP="00A16E7C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Заместитель директора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по научно-организац</w:t>
      </w:r>
      <w:r w:rsidR="0047704B" w:rsidRPr="00A16E7C">
        <w:rPr>
          <w:sz w:val="28"/>
          <w:szCs w:val="28"/>
        </w:rPr>
        <w:t xml:space="preserve">ионной работе </w:t>
      </w:r>
      <w:r w:rsidR="0047704B" w:rsidRPr="00A16E7C">
        <w:rPr>
          <w:sz w:val="28"/>
          <w:szCs w:val="28"/>
        </w:rPr>
        <w:tab/>
      </w:r>
      <w:r w:rsidR="0047704B" w:rsidRPr="00A16E7C">
        <w:rPr>
          <w:sz w:val="28"/>
          <w:szCs w:val="28"/>
        </w:rPr>
        <w:tab/>
      </w:r>
      <w:r w:rsidRPr="00A16E7C">
        <w:rPr>
          <w:sz w:val="28"/>
          <w:szCs w:val="28"/>
        </w:rPr>
        <w:tab/>
      </w:r>
      <w:r w:rsidRPr="00A16E7C">
        <w:rPr>
          <w:sz w:val="28"/>
          <w:szCs w:val="28"/>
        </w:rPr>
        <w:tab/>
        <w:t>Н.В. Чесноков</w:t>
      </w: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rPr>
          <w:sz w:val="28"/>
          <w:szCs w:val="28"/>
        </w:rPr>
      </w:pPr>
    </w:p>
    <w:p w:rsidR="006D13F5" w:rsidRPr="00A16E7C" w:rsidRDefault="006D13F5" w:rsidP="00A16E7C">
      <w:pPr>
        <w:widowControl w:val="0"/>
        <w:spacing w:after="0" w:line="240" w:lineRule="auto"/>
        <w:ind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 xml:space="preserve">Заведующий аспирантурой </w:t>
      </w:r>
      <w:r w:rsidR="0047704B" w:rsidRPr="00A16E7C">
        <w:rPr>
          <w:sz w:val="28"/>
          <w:szCs w:val="28"/>
        </w:rPr>
        <w:t xml:space="preserve"> </w:t>
      </w:r>
      <w:r w:rsidR="0047704B" w:rsidRPr="00A16E7C">
        <w:rPr>
          <w:sz w:val="28"/>
          <w:szCs w:val="28"/>
        </w:rPr>
        <w:tab/>
      </w:r>
      <w:r w:rsidR="0047704B" w:rsidRPr="00A16E7C">
        <w:rPr>
          <w:sz w:val="28"/>
          <w:szCs w:val="28"/>
        </w:rPr>
        <w:tab/>
      </w:r>
      <w:r w:rsidR="0047704B" w:rsidRPr="00A16E7C">
        <w:rPr>
          <w:sz w:val="28"/>
          <w:szCs w:val="28"/>
        </w:rPr>
        <w:tab/>
      </w:r>
      <w:r w:rsidR="0047704B" w:rsidRPr="00A16E7C">
        <w:rPr>
          <w:sz w:val="28"/>
          <w:szCs w:val="28"/>
        </w:rPr>
        <w:tab/>
      </w:r>
      <w:r w:rsidR="0047704B" w:rsidRPr="00A16E7C">
        <w:rPr>
          <w:sz w:val="28"/>
          <w:szCs w:val="28"/>
        </w:rPr>
        <w:tab/>
      </w:r>
      <w:r w:rsidR="0047704B" w:rsidRPr="00A16E7C">
        <w:rPr>
          <w:sz w:val="28"/>
          <w:szCs w:val="28"/>
        </w:rPr>
        <w:tab/>
      </w:r>
      <w:r w:rsidRPr="00A16E7C">
        <w:rPr>
          <w:sz w:val="28"/>
          <w:szCs w:val="28"/>
        </w:rPr>
        <w:t xml:space="preserve">А.Н. </w:t>
      </w:r>
      <w:proofErr w:type="spellStart"/>
      <w:r w:rsidRPr="00A16E7C">
        <w:rPr>
          <w:sz w:val="28"/>
          <w:szCs w:val="28"/>
        </w:rPr>
        <w:t>Кокорин</w:t>
      </w:r>
      <w:proofErr w:type="spellEnd"/>
      <w:r w:rsidRPr="00A16E7C">
        <w:rPr>
          <w:sz w:val="28"/>
          <w:szCs w:val="28"/>
        </w:rPr>
        <w:t xml:space="preserve"> </w:t>
      </w:r>
    </w:p>
    <w:p w:rsidR="0047704B" w:rsidRPr="00A16E7C" w:rsidRDefault="0047704B" w:rsidP="00A16E7C">
      <w:pPr>
        <w:widowControl w:val="0"/>
        <w:spacing w:after="0" w:line="240" w:lineRule="auto"/>
        <w:ind w:firstLine="0"/>
        <w:contextualSpacing/>
        <w:rPr>
          <w:sz w:val="28"/>
          <w:szCs w:val="28"/>
        </w:rPr>
      </w:pPr>
    </w:p>
    <w:p w:rsidR="0047704B" w:rsidRPr="00A16E7C" w:rsidRDefault="0047704B" w:rsidP="00A16E7C">
      <w:pPr>
        <w:tabs>
          <w:tab w:val="right" w:leader="underscore" w:pos="9356"/>
        </w:tabs>
        <w:spacing w:after="0" w:line="240" w:lineRule="auto"/>
        <w:ind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Разработчики:</w:t>
      </w:r>
    </w:p>
    <w:p w:rsidR="0047704B" w:rsidRPr="00A16E7C" w:rsidRDefault="0047704B" w:rsidP="00A16E7C">
      <w:pPr>
        <w:widowControl w:val="0"/>
        <w:tabs>
          <w:tab w:val="left" w:pos="4678"/>
          <w:tab w:val="left" w:pos="7088"/>
          <w:tab w:val="left" w:pos="8931"/>
          <w:tab w:val="right" w:leader="underscore" w:pos="9356"/>
        </w:tabs>
        <w:spacing w:after="0" w:line="240" w:lineRule="auto"/>
        <w:ind w:firstLine="0"/>
        <w:contextualSpacing/>
        <w:rPr>
          <w:sz w:val="28"/>
          <w:szCs w:val="28"/>
        </w:rPr>
      </w:pPr>
      <w:r w:rsidRPr="00A16E7C">
        <w:rPr>
          <w:sz w:val="28"/>
          <w:szCs w:val="28"/>
        </w:rPr>
        <w:t>д.м.н.</w:t>
      </w:r>
      <w:r w:rsidRPr="00A16E7C">
        <w:rPr>
          <w:sz w:val="28"/>
          <w:szCs w:val="28"/>
        </w:rPr>
        <w:tab/>
      </w:r>
      <w:r w:rsidRPr="00A16E7C">
        <w:rPr>
          <w:sz w:val="28"/>
          <w:szCs w:val="28"/>
        </w:rPr>
        <w:tab/>
      </w:r>
      <w:r w:rsidRPr="00A16E7C">
        <w:rPr>
          <w:color w:val="000000"/>
          <w:sz w:val="28"/>
          <w:szCs w:val="28"/>
          <w:shd w:val="clear" w:color="auto" w:fill="FFFFFF"/>
        </w:rPr>
        <w:t xml:space="preserve">Н.Г. </w:t>
      </w:r>
      <w:proofErr w:type="spellStart"/>
      <w:r w:rsidRPr="00A16E7C">
        <w:rPr>
          <w:color w:val="000000"/>
          <w:sz w:val="28"/>
          <w:szCs w:val="28"/>
          <w:shd w:val="clear" w:color="auto" w:fill="FFFFFF"/>
        </w:rPr>
        <w:t>Гоголашвили</w:t>
      </w:r>
      <w:proofErr w:type="spellEnd"/>
    </w:p>
    <w:p w:rsidR="0047704B" w:rsidRPr="00A16E7C" w:rsidRDefault="0047704B" w:rsidP="00A16E7C">
      <w:pPr>
        <w:tabs>
          <w:tab w:val="left" w:pos="3686"/>
          <w:tab w:val="left" w:pos="6379"/>
          <w:tab w:val="left" w:pos="7088"/>
          <w:tab w:val="right" w:leader="underscore" w:pos="9356"/>
        </w:tabs>
        <w:spacing w:after="0" w:line="240" w:lineRule="auto"/>
        <w:ind w:firstLine="0"/>
        <w:contextualSpacing/>
        <w:rPr>
          <w:color w:val="000000"/>
          <w:sz w:val="28"/>
          <w:szCs w:val="28"/>
          <w:shd w:val="clear" w:color="auto" w:fill="FFFFFF"/>
        </w:rPr>
      </w:pPr>
      <w:r w:rsidRPr="00A16E7C">
        <w:rPr>
          <w:color w:val="000000"/>
          <w:sz w:val="28"/>
          <w:szCs w:val="28"/>
          <w:shd w:val="clear" w:color="auto" w:fill="FFFFFF"/>
        </w:rPr>
        <w:t xml:space="preserve">к.м.н., доцент </w:t>
      </w:r>
      <w:r w:rsidRPr="00A16E7C">
        <w:rPr>
          <w:color w:val="000000"/>
          <w:sz w:val="28"/>
          <w:szCs w:val="28"/>
          <w:shd w:val="clear" w:color="auto" w:fill="FFFFFF"/>
        </w:rPr>
        <w:tab/>
      </w:r>
      <w:r w:rsidRPr="00A16E7C">
        <w:rPr>
          <w:color w:val="000000"/>
          <w:sz w:val="28"/>
          <w:szCs w:val="28"/>
          <w:shd w:val="clear" w:color="auto" w:fill="FFFFFF"/>
        </w:rPr>
        <w:tab/>
      </w:r>
      <w:r w:rsidRPr="00A16E7C">
        <w:rPr>
          <w:color w:val="000000"/>
          <w:sz w:val="28"/>
          <w:szCs w:val="28"/>
          <w:shd w:val="clear" w:color="auto" w:fill="FFFFFF"/>
        </w:rPr>
        <w:tab/>
        <w:t>Р.А. Яскевич</w:t>
      </w:r>
    </w:p>
    <w:p w:rsidR="006D13F5" w:rsidRPr="00A16E7C" w:rsidRDefault="006D13F5" w:rsidP="001D1725">
      <w:pPr>
        <w:pStyle w:val="10"/>
        <w:keepNext w:val="0"/>
        <w:widowControl w:val="0"/>
        <w:numPr>
          <w:ilvl w:val="0"/>
          <w:numId w:val="0"/>
        </w:numPr>
        <w:spacing w:before="0" w:after="0"/>
        <w:contextualSpacing/>
        <w:jc w:val="right"/>
        <w:rPr>
          <w:sz w:val="28"/>
          <w:szCs w:val="28"/>
        </w:rPr>
      </w:pPr>
    </w:p>
    <w:sectPr w:rsidR="006D13F5" w:rsidRPr="00A16E7C" w:rsidSect="001D1725"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43" w:rsidRDefault="002A3F43" w:rsidP="00BA4E3B">
      <w:pPr>
        <w:spacing w:after="0" w:line="240" w:lineRule="auto"/>
      </w:pPr>
      <w:r>
        <w:separator/>
      </w:r>
    </w:p>
  </w:endnote>
  <w:endnote w:type="continuationSeparator" w:id="0">
    <w:p w:rsidR="002A3F43" w:rsidRDefault="002A3F43" w:rsidP="00BA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8D" w:rsidRPr="005C4E28" w:rsidRDefault="00BA39A9" w:rsidP="00E2678D">
    <w:pPr>
      <w:pStyle w:val="af7"/>
      <w:ind w:firstLine="0"/>
      <w:jc w:val="center"/>
    </w:pPr>
    <w:fldSimple w:instr=" PAGE   \* MERGEFORMAT ">
      <w:r w:rsidR="003F582A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43" w:rsidRDefault="002A3F43" w:rsidP="00BA4E3B">
      <w:pPr>
        <w:spacing w:after="0" w:line="240" w:lineRule="auto"/>
      </w:pPr>
      <w:r>
        <w:separator/>
      </w:r>
    </w:p>
  </w:footnote>
  <w:footnote w:type="continuationSeparator" w:id="0">
    <w:p w:rsidR="002A3F43" w:rsidRDefault="002A3F43" w:rsidP="00BA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C57"/>
    <w:multiLevelType w:val="multilevel"/>
    <w:tmpl w:val="8EAE2F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8F2980"/>
    <w:multiLevelType w:val="hybridMultilevel"/>
    <w:tmpl w:val="1386655A"/>
    <w:lvl w:ilvl="0" w:tplc="9176E1C8">
      <w:start w:val="1"/>
      <w:numFmt w:val="decimal"/>
      <w:pStyle w:val="4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85278"/>
    <w:multiLevelType w:val="hybridMultilevel"/>
    <w:tmpl w:val="2D4ABCCC"/>
    <w:lvl w:ilvl="0" w:tplc="95A8F106">
      <w:start w:val="1"/>
      <w:numFmt w:val="decimal"/>
      <w:pStyle w:val="1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0A7051"/>
    <w:multiLevelType w:val="multilevel"/>
    <w:tmpl w:val="61F696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55685A"/>
    <w:multiLevelType w:val="hybridMultilevel"/>
    <w:tmpl w:val="80C0BD98"/>
    <w:lvl w:ilvl="0" w:tplc="E7A2BFA2">
      <w:start w:val="1"/>
      <w:numFmt w:val="decimal"/>
      <w:pStyle w:val="10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B0175D"/>
    <w:multiLevelType w:val="hybridMultilevel"/>
    <w:tmpl w:val="1EC6EE2C"/>
    <w:lvl w:ilvl="0" w:tplc="EAB4B246">
      <w:start w:val="1"/>
      <w:numFmt w:val="decimal"/>
      <w:pStyle w:val="-1"/>
      <w:lvlText w:val="%1."/>
      <w:lvlJc w:val="left"/>
      <w:pPr>
        <w:ind w:left="1814" w:hanging="360"/>
      </w:p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6">
    <w:nsid w:val="5F8C457D"/>
    <w:multiLevelType w:val="hybridMultilevel"/>
    <w:tmpl w:val="02A244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7BB5091"/>
    <w:multiLevelType w:val="hybridMultilevel"/>
    <w:tmpl w:val="215043DA"/>
    <w:lvl w:ilvl="0" w:tplc="A61AD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434B0"/>
    <w:multiLevelType w:val="hybridMultilevel"/>
    <w:tmpl w:val="0504BC78"/>
    <w:lvl w:ilvl="0" w:tplc="BA84D434">
      <w:start w:val="1"/>
      <w:numFmt w:val="bullet"/>
      <w:pStyle w:val="-10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F5"/>
    <w:rsid w:val="000C0848"/>
    <w:rsid w:val="001230A9"/>
    <w:rsid w:val="001B1B81"/>
    <w:rsid w:val="001D1725"/>
    <w:rsid w:val="001D7CAC"/>
    <w:rsid w:val="002A3F43"/>
    <w:rsid w:val="002D35DF"/>
    <w:rsid w:val="0031513C"/>
    <w:rsid w:val="00371246"/>
    <w:rsid w:val="003F582A"/>
    <w:rsid w:val="0047704B"/>
    <w:rsid w:val="006D13F5"/>
    <w:rsid w:val="00816E67"/>
    <w:rsid w:val="00847672"/>
    <w:rsid w:val="008B3678"/>
    <w:rsid w:val="00955D15"/>
    <w:rsid w:val="00960A0E"/>
    <w:rsid w:val="009F5F2A"/>
    <w:rsid w:val="00A16E7C"/>
    <w:rsid w:val="00A94EBB"/>
    <w:rsid w:val="00BA39A9"/>
    <w:rsid w:val="00BA4E3B"/>
    <w:rsid w:val="00D433DF"/>
    <w:rsid w:val="00D532A8"/>
    <w:rsid w:val="00DE43DA"/>
    <w:rsid w:val="00E2678D"/>
    <w:rsid w:val="00E875F8"/>
    <w:rsid w:val="00F33652"/>
    <w:rsid w:val="00F80D16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F5"/>
    <w:pPr>
      <w:spacing w:after="12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6D13F5"/>
    <w:pPr>
      <w:keepNext/>
      <w:numPr>
        <w:numId w:val="5"/>
      </w:numPr>
      <w:tabs>
        <w:tab w:val="left" w:pos="284"/>
        <w:tab w:val="left" w:pos="426"/>
        <w:tab w:val="left" w:pos="993"/>
      </w:tabs>
      <w:spacing w:before="240" w:after="240" w:line="240" w:lineRule="auto"/>
      <w:ind w:left="0" w:firstLine="709"/>
      <w:jc w:val="left"/>
      <w:outlineLvl w:val="0"/>
    </w:pPr>
    <w:rPr>
      <w:rFonts w:eastAsia="Times New Roman"/>
      <w:b/>
      <w:caps/>
      <w:szCs w:val="20"/>
    </w:rPr>
  </w:style>
  <w:style w:type="paragraph" w:styleId="2">
    <w:name w:val="heading 2"/>
    <w:basedOn w:val="a"/>
    <w:next w:val="a"/>
    <w:link w:val="20"/>
    <w:uiPriority w:val="9"/>
    <w:qFormat/>
    <w:rsid w:val="006D13F5"/>
    <w:pPr>
      <w:keepNext/>
      <w:keepLines/>
      <w:numPr>
        <w:ilvl w:val="1"/>
        <w:numId w:val="4"/>
      </w:numPr>
      <w:tabs>
        <w:tab w:val="left" w:pos="1276"/>
      </w:tabs>
      <w:spacing w:before="240"/>
      <w:ind w:hanging="11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6D13F5"/>
    <w:pPr>
      <w:keepNext/>
      <w:spacing w:before="120" w:line="24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qFormat/>
    <w:rsid w:val="006D13F5"/>
    <w:pPr>
      <w:keepNext/>
      <w:numPr>
        <w:numId w:val="7"/>
      </w:numPr>
      <w:tabs>
        <w:tab w:val="left" w:pos="284"/>
        <w:tab w:val="left" w:pos="993"/>
      </w:tabs>
      <w:spacing w:before="240" w:after="240" w:line="240" w:lineRule="auto"/>
      <w:ind w:left="709" w:firstLine="0"/>
      <w:jc w:val="left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6D13F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6D13F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D13F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D13F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D13F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6D13F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6D13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6D13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10"/>
    <w:qFormat/>
    <w:rsid w:val="006D13F5"/>
    <w:pPr>
      <w:spacing w:after="0" w:line="240" w:lineRule="auto"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D13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6D13F5"/>
    <w:pPr>
      <w:spacing w:line="480" w:lineRule="auto"/>
    </w:pPr>
    <w:rPr>
      <w:rFonts w:eastAsia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D13F5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6D13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6D13F5"/>
    <w:rPr>
      <w:rFonts w:ascii="Calibri" w:hAnsi="Calibri"/>
      <w:sz w:val="22"/>
    </w:rPr>
  </w:style>
  <w:style w:type="character" w:customStyle="1" w:styleId="a6">
    <w:name w:val="Основной текст Знак"/>
    <w:basedOn w:val="a0"/>
    <w:link w:val="a5"/>
    <w:semiHidden/>
    <w:rsid w:val="006D13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6D1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13F5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rsid w:val="006D13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D13F5"/>
  </w:style>
  <w:style w:type="character" w:customStyle="1" w:styleId="value">
    <w:name w:val="value"/>
    <w:rsid w:val="006D13F5"/>
  </w:style>
  <w:style w:type="character" w:styleId="aa">
    <w:name w:val="Hyperlink"/>
    <w:uiPriority w:val="99"/>
    <w:unhideWhenUsed/>
    <w:rsid w:val="006D13F5"/>
    <w:rPr>
      <w:rFonts w:ascii="Times New Roman" w:hAnsi="Times New Roman"/>
      <w:noProof/>
      <w:color w:val="0000FF"/>
      <w:sz w:val="28"/>
      <w:szCs w:val="28"/>
      <w:u w:val="single"/>
    </w:rPr>
  </w:style>
  <w:style w:type="character" w:styleId="ab">
    <w:name w:val="annotation reference"/>
    <w:uiPriority w:val="99"/>
    <w:semiHidden/>
    <w:unhideWhenUsed/>
    <w:rsid w:val="006D13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13F5"/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13F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13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13F5"/>
    <w:rPr>
      <w:b/>
      <w:bCs/>
    </w:rPr>
  </w:style>
  <w:style w:type="paragraph" w:styleId="31">
    <w:name w:val="Body Text 3"/>
    <w:basedOn w:val="a"/>
    <w:link w:val="32"/>
    <w:rsid w:val="006D13F5"/>
    <w:pPr>
      <w:spacing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13F5"/>
    <w:rPr>
      <w:rFonts w:ascii="Times New Roman" w:eastAsia="Times New Roman" w:hAnsi="Times New Roman" w:cs="Times New Roman"/>
      <w:sz w:val="16"/>
      <w:szCs w:val="16"/>
    </w:rPr>
  </w:style>
  <w:style w:type="character" w:customStyle="1" w:styleId="addressbooksuggestitemhint">
    <w:name w:val="addressbook__suggest__item__hint"/>
    <w:basedOn w:val="a0"/>
    <w:rsid w:val="006D13F5"/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unhideWhenUsed/>
    <w:rsid w:val="006D13F5"/>
    <w:pPr>
      <w:ind w:left="283"/>
    </w:pPr>
    <w:rPr>
      <w:rFonts w:ascii="Calibri" w:hAnsi="Calibri"/>
      <w:sz w:val="22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6D13F5"/>
    <w:rPr>
      <w:rFonts w:ascii="Calibri" w:eastAsia="Calibri" w:hAnsi="Calibri" w:cs="Times New Roman"/>
    </w:rPr>
  </w:style>
  <w:style w:type="character" w:customStyle="1" w:styleId="33">
    <w:name w:val="УМКД: выд.3"/>
    <w:rsid w:val="006D13F5"/>
    <w:rPr>
      <w:u w:val="single"/>
    </w:rPr>
  </w:style>
  <w:style w:type="paragraph" w:styleId="af2">
    <w:name w:val="Plain Text"/>
    <w:basedOn w:val="a"/>
    <w:link w:val="af3"/>
    <w:rsid w:val="006D13F5"/>
    <w:pPr>
      <w:spacing w:after="0" w:line="240" w:lineRule="auto"/>
      <w:ind w:firstLine="454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6D13F5"/>
    <w:rPr>
      <w:rFonts w:ascii="Courier New" w:eastAsia="Times New Roman" w:hAnsi="Courier New" w:cs="Times New Roman"/>
      <w:sz w:val="20"/>
      <w:szCs w:val="20"/>
    </w:rPr>
  </w:style>
  <w:style w:type="paragraph" w:customStyle="1" w:styleId="-1">
    <w:name w:val="-1"/>
    <w:basedOn w:val="a"/>
    <w:qFormat/>
    <w:rsid w:val="006D13F5"/>
    <w:pPr>
      <w:numPr>
        <w:numId w:val="6"/>
      </w:numPr>
      <w:tabs>
        <w:tab w:val="left" w:pos="1092"/>
      </w:tabs>
      <w:spacing w:before="240" w:after="240" w:line="240" w:lineRule="auto"/>
      <w:jc w:val="left"/>
    </w:pPr>
    <w:rPr>
      <w:rFonts w:ascii="Myriad Pro" w:hAnsi="Myriad Pro"/>
      <w:b/>
      <w:bCs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6D13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uiPriority w:val="99"/>
    <w:rsid w:val="006D13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af6">
    <w:name w:val="список с точками"/>
    <w:basedOn w:val="a"/>
    <w:rsid w:val="006D13F5"/>
    <w:pPr>
      <w:tabs>
        <w:tab w:val="num" w:pos="720"/>
        <w:tab w:val="num" w:pos="756"/>
      </w:tabs>
      <w:spacing w:after="0" w:line="312" w:lineRule="auto"/>
      <w:ind w:left="756" w:hanging="360"/>
    </w:pPr>
    <w:rPr>
      <w:rFonts w:eastAsia="Times New Roman"/>
      <w:szCs w:val="24"/>
      <w:lang w:eastAsia="ru-RU"/>
    </w:rPr>
  </w:style>
  <w:style w:type="paragraph" w:styleId="af7">
    <w:name w:val="footer"/>
    <w:basedOn w:val="a"/>
    <w:link w:val="af8"/>
    <w:uiPriority w:val="99"/>
    <w:rsid w:val="006D13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D13F5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6D13F5"/>
  </w:style>
  <w:style w:type="paragraph" w:styleId="23">
    <w:name w:val="Body Text Indent 2"/>
    <w:basedOn w:val="a"/>
    <w:link w:val="24"/>
    <w:uiPriority w:val="99"/>
    <w:unhideWhenUsed/>
    <w:rsid w:val="006D13F5"/>
    <w:pPr>
      <w:spacing w:line="480" w:lineRule="auto"/>
      <w:ind w:left="283"/>
    </w:pPr>
    <w:rPr>
      <w:rFonts w:ascii="Calibri" w:hAnsi="Calibri"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D13F5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6D13F5"/>
    <w:pPr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D13F5"/>
    <w:rPr>
      <w:rFonts w:ascii="Calibri" w:eastAsia="Calibri" w:hAnsi="Calibri"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6D13F5"/>
    <w:pPr>
      <w:numPr>
        <w:numId w:val="3"/>
      </w:numPr>
      <w:tabs>
        <w:tab w:val="left" w:pos="284"/>
        <w:tab w:val="left" w:pos="1400"/>
        <w:tab w:val="right" w:leader="dot" w:pos="9627"/>
      </w:tabs>
      <w:spacing w:after="0"/>
      <w:ind w:left="0" w:firstLine="0"/>
      <w:jc w:val="left"/>
    </w:pPr>
    <w:rPr>
      <w:b/>
      <w:bCs/>
      <w:caps/>
      <w:szCs w:val="24"/>
    </w:rPr>
  </w:style>
  <w:style w:type="paragraph" w:styleId="afa">
    <w:name w:val="header"/>
    <w:basedOn w:val="a"/>
    <w:link w:val="afb"/>
    <w:uiPriority w:val="99"/>
    <w:unhideWhenUsed/>
    <w:rsid w:val="006D13F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6D13F5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6D13F5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6D13F5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BodyText21">
    <w:name w:val="Body Text 21"/>
    <w:basedOn w:val="a"/>
    <w:rsid w:val="006D13F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eastAsia="Times New Roman"/>
      <w:sz w:val="28"/>
      <w:szCs w:val="20"/>
      <w:lang w:eastAsia="ru-RU"/>
    </w:rPr>
  </w:style>
  <w:style w:type="paragraph" w:styleId="afc">
    <w:name w:val="Normal (Web)"/>
    <w:basedOn w:val="a"/>
    <w:rsid w:val="006D13F5"/>
    <w:pPr>
      <w:tabs>
        <w:tab w:val="num" w:pos="720"/>
      </w:tabs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Strong"/>
    <w:uiPriority w:val="22"/>
    <w:qFormat/>
    <w:rsid w:val="006D13F5"/>
    <w:rPr>
      <w:b/>
      <w:bCs/>
    </w:rPr>
  </w:style>
  <w:style w:type="paragraph" w:styleId="afe">
    <w:name w:val="footnote text"/>
    <w:basedOn w:val="a"/>
    <w:link w:val="aff"/>
    <w:uiPriority w:val="99"/>
    <w:unhideWhenUsed/>
    <w:rsid w:val="006D13F5"/>
    <w:rPr>
      <w:rFonts w:ascii="Calibri" w:eastAsia="Times New Roman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D13F5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6D1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6D13F5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ff0">
    <w:name w:val="footnote reference"/>
    <w:uiPriority w:val="99"/>
    <w:unhideWhenUsed/>
    <w:rsid w:val="006D13F5"/>
    <w:rPr>
      <w:vertAlign w:val="superscript"/>
    </w:rPr>
  </w:style>
  <w:style w:type="paragraph" w:customStyle="1" w:styleId="Style16">
    <w:name w:val="Style16"/>
    <w:basedOn w:val="a"/>
    <w:rsid w:val="006D13F5"/>
    <w:pPr>
      <w:widowControl w:val="0"/>
      <w:autoSpaceDE w:val="0"/>
      <w:autoSpaceDN w:val="0"/>
      <w:adjustRightInd w:val="0"/>
      <w:spacing w:after="0" w:line="307" w:lineRule="exact"/>
      <w:ind w:hanging="360"/>
    </w:pPr>
    <w:rPr>
      <w:rFonts w:eastAsia="Times New Roman"/>
      <w:szCs w:val="24"/>
      <w:lang w:eastAsia="ru-RU"/>
    </w:rPr>
  </w:style>
  <w:style w:type="character" w:customStyle="1" w:styleId="FontStyle30">
    <w:name w:val="Font Style30"/>
    <w:rsid w:val="006D13F5"/>
  </w:style>
  <w:style w:type="paragraph" w:customStyle="1" w:styleId="Style12">
    <w:name w:val="Style12"/>
    <w:basedOn w:val="a"/>
    <w:rsid w:val="006D13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6D13F5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Style2">
    <w:name w:val="Style2"/>
    <w:basedOn w:val="a"/>
    <w:rsid w:val="006D13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"/>
    <w:rsid w:val="006D13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31">
    <w:name w:val="Font Style31"/>
    <w:rsid w:val="006D13F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-110">
    <w:name w:val="-1.1"/>
    <w:basedOn w:val="a"/>
    <w:qFormat/>
    <w:rsid w:val="006D13F5"/>
    <w:pPr>
      <w:spacing w:after="0" w:line="240" w:lineRule="auto"/>
    </w:pPr>
    <w:rPr>
      <w:rFonts w:ascii="Myriad Pro" w:hAnsi="Myriad Pro"/>
      <w:sz w:val="28"/>
      <w:szCs w:val="28"/>
    </w:rPr>
  </w:style>
  <w:style w:type="paragraph" w:customStyle="1" w:styleId="-10">
    <w:name w:val="-1_перечень"/>
    <w:basedOn w:val="a5"/>
    <w:next w:val="-"/>
    <w:link w:val="-12"/>
    <w:qFormat/>
    <w:rsid w:val="006D13F5"/>
    <w:pPr>
      <w:numPr>
        <w:numId w:val="1"/>
      </w:numPr>
      <w:tabs>
        <w:tab w:val="left" w:pos="993"/>
      </w:tabs>
      <w:spacing w:after="0"/>
      <w:ind w:left="0" w:firstLine="709"/>
      <w:contextualSpacing/>
    </w:pPr>
    <w:rPr>
      <w:rFonts w:ascii="Times New Roman" w:hAnsi="Times New Roman"/>
      <w:sz w:val="24"/>
      <w:szCs w:val="28"/>
    </w:rPr>
  </w:style>
  <w:style w:type="paragraph" w:customStyle="1" w:styleId="-">
    <w:name w:val="-_пробел"/>
    <w:basedOn w:val="-110"/>
    <w:qFormat/>
    <w:rsid w:val="006D13F5"/>
    <w:rPr>
      <w:sz w:val="16"/>
      <w:szCs w:val="16"/>
    </w:rPr>
  </w:style>
  <w:style w:type="paragraph" w:customStyle="1" w:styleId="-13">
    <w:name w:val="-1_Прил"/>
    <w:basedOn w:val="a"/>
    <w:qFormat/>
    <w:rsid w:val="006D13F5"/>
    <w:pPr>
      <w:spacing w:line="240" w:lineRule="auto"/>
      <w:jc w:val="center"/>
    </w:pPr>
    <w:rPr>
      <w:b/>
      <w:caps/>
      <w:sz w:val="32"/>
    </w:rPr>
  </w:style>
  <w:style w:type="paragraph" w:customStyle="1" w:styleId="-14">
    <w:name w:val="-1_Прил номер"/>
    <w:basedOn w:val="a"/>
    <w:qFormat/>
    <w:rsid w:val="006D13F5"/>
    <w:pPr>
      <w:spacing w:after="0" w:line="240" w:lineRule="auto"/>
      <w:ind w:left="360"/>
      <w:jc w:val="right"/>
    </w:pPr>
    <w:rPr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6D13F5"/>
    <w:pPr>
      <w:tabs>
        <w:tab w:val="left" w:pos="709"/>
        <w:tab w:val="left" w:pos="1400"/>
        <w:tab w:val="right" w:leader="dot" w:pos="9627"/>
      </w:tabs>
      <w:spacing w:after="0"/>
      <w:ind w:firstLine="284"/>
      <w:jc w:val="left"/>
    </w:pPr>
    <w:rPr>
      <w:bCs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D13F5"/>
    <w:pPr>
      <w:spacing w:after="0"/>
      <w:ind w:left="560"/>
      <w:jc w:val="left"/>
    </w:pPr>
    <w:rPr>
      <w:rFonts w:ascii="Calibri" w:hAnsi="Calibri"/>
      <w:sz w:val="20"/>
      <w:szCs w:val="20"/>
    </w:rPr>
  </w:style>
  <w:style w:type="paragraph" w:styleId="36">
    <w:name w:val="toc 3"/>
    <w:basedOn w:val="a"/>
    <w:next w:val="a"/>
    <w:autoRedefine/>
    <w:uiPriority w:val="39"/>
    <w:unhideWhenUsed/>
    <w:rsid w:val="006D13F5"/>
    <w:pPr>
      <w:tabs>
        <w:tab w:val="right" w:leader="dot" w:pos="9627"/>
      </w:tabs>
      <w:spacing w:after="0"/>
      <w:ind w:left="567" w:firstLine="4"/>
      <w:jc w:val="left"/>
    </w:pPr>
    <w:rPr>
      <w:szCs w:val="20"/>
    </w:rPr>
  </w:style>
  <w:style w:type="paragraph" w:customStyle="1" w:styleId="aff1">
    <w:name w:val="т_маркер"/>
    <w:basedOn w:val="af0"/>
    <w:uiPriority w:val="99"/>
    <w:rsid w:val="006D13F5"/>
    <w:pPr>
      <w:tabs>
        <w:tab w:val="num" w:pos="360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_тит_лист"/>
    <w:basedOn w:val="a3"/>
    <w:rsid w:val="006D13F5"/>
    <w:pPr>
      <w:autoSpaceDE w:val="0"/>
      <w:autoSpaceDN w:val="0"/>
    </w:pPr>
    <w:rPr>
      <w:b w:val="0"/>
      <w:bCs w:val="0"/>
      <w:szCs w:val="28"/>
      <w:lang w:eastAsia="ru-RU"/>
    </w:rPr>
  </w:style>
  <w:style w:type="paragraph" w:customStyle="1" w:styleId="13">
    <w:name w:val="Основной 1 см"/>
    <w:basedOn w:val="a"/>
    <w:uiPriority w:val="99"/>
    <w:rsid w:val="006D13F5"/>
    <w:pPr>
      <w:spacing w:after="0" w:line="240" w:lineRule="auto"/>
      <w:ind w:firstLine="567"/>
    </w:pPr>
    <w:rPr>
      <w:rFonts w:eastAsia="Times New Roman"/>
      <w:sz w:val="28"/>
      <w:szCs w:val="20"/>
      <w:lang w:eastAsia="ru-RU"/>
    </w:rPr>
  </w:style>
  <w:style w:type="character" w:styleId="aff3">
    <w:name w:val="FollowedHyperlink"/>
    <w:uiPriority w:val="99"/>
    <w:semiHidden/>
    <w:unhideWhenUsed/>
    <w:rsid w:val="006D13F5"/>
    <w:rPr>
      <w:color w:val="800080"/>
      <w:u w:val="single"/>
    </w:rPr>
  </w:style>
  <w:style w:type="paragraph" w:customStyle="1" w:styleId="14">
    <w:name w:val="Заголовок оглавления1"/>
    <w:basedOn w:val="10"/>
    <w:next w:val="a"/>
    <w:uiPriority w:val="39"/>
    <w:semiHidden/>
    <w:unhideWhenUsed/>
    <w:qFormat/>
    <w:rsid w:val="006D13F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D13F5"/>
    <w:pPr>
      <w:spacing w:after="0"/>
      <w:ind w:left="84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D13F5"/>
    <w:pPr>
      <w:spacing w:after="0"/>
      <w:ind w:left="112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D13F5"/>
    <w:pPr>
      <w:spacing w:after="0"/>
      <w:ind w:left="140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D13F5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6D13F5"/>
    <w:pPr>
      <w:spacing w:after="0"/>
      <w:ind w:left="1960"/>
      <w:jc w:val="left"/>
    </w:pPr>
    <w:rPr>
      <w:rFonts w:ascii="Calibri" w:hAnsi="Calibri"/>
      <w:sz w:val="20"/>
      <w:szCs w:val="20"/>
    </w:rPr>
  </w:style>
  <w:style w:type="paragraph" w:customStyle="1" w:styleId="aff4">
    <w:name w:val="Таблица"/>
    <w:basedOn w:val="a"/>
    <w:link w:val="aff5"/>
    <w:qFormat/>
    <w:rsid w:val="006D13F5"/>
    <w:pPr>
      <w:spacing w:after="0"/>
      <w:ind w:firstLine="0"/>
      <w:jc w:val="center"/>
    </w:pPr>
    <w:rPr>
      <w:sz w:val="22"/>
      <w:szCs w:val="26"/>
    </w:rPr>
  </w:style>
  <w:style w:type="character" w:customStyle="1" w:styleId="-12">
    <w:name w:val="-1_перечень Знак"/>
    <w:link w:val="-10"/>
    <w:rsid w:val="006D13F5"/>
    <w:rPr>
      <w:rFonts w:ascii="Times New Roman" w:eastAsia="Calibri" w:hAnsi="Times New Roman" w:cs="Times New Roman"/>
      <w:sz w:val="24"/>
      <w:szCs w:val="28"/>
    </w:rPr>
  </w:style>
  <w:style w:type="character" w:customStyle="1" w:styleId="aff5">
    <w:name w:val="Таблица Знак"/>
    <w:link w:val="aff4"/>
    <w:rsid w:val="006D13F5"/>
    <w:rPr>
      <w:rFonts w:ascii="Times New Roman" w:eastAsia="Calibri" w:hAnsi="Times New Roman" w:cs="Times New Roman"/>
      <w:szCs w:val="26"/>
    </w:rPr>
  </w:style>
  <w:style w:type="paragraph" w:customStyle="1" w:styleId="26">
    <w:name w:val="Маркер2"/>
    <w:basedOn w:val="-10"/>
    <w:qFormat/>
    <w:rsid w:val="006D13F5"/>
    <w:pPr>
      <w:numPr>
        <w:numId w:val="0"/>
      </w:numPr>
      <w:spacing w:after="120"/>
      <w:ind w:left="993"/>
    </w:pPr>
    <w:rPr>
      <w:spacing w:val="-1"/>
    </w:rPr>
  </w:style>
  <w:style w:type="table" w:customStyle="1" w:styleId="-111">
    <w:name w:val="Светлая сетка - Акцент 11"/>
    <w:basedOn w:val="a1"/>
    <w:uiPriority w:val="62"/>
    <w:rsid w:val="006D13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/>
        <w:b/>
        <w:bCs/>
      </w:rPr>
    </w:tblStylePr>
    <w:tblStylePr w:type="lastCol"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5">
    <w:name w:val="Нет списка1"/>
    <w:next w:val="a2"/>
    <w:uiPriority w:val="99"/>
    <w:semiHidden/>
    <w:unhideWhenUsed/>
    <w:rsid w:val="006D13F5"/>
  </w:style>
  <w:style w:type="paragraph" w:customStyle="1" w:styleId="aff6">
    <w:name w:val="Основной б.о."/>
    <w:basedOn w:val="13"/>
    <w:next w:val="13"/>
    <w:uiPriority w:val="99"/>
    <w:rsid w:val="006D13F5"/>
    <w:pPr>
      <w:ind w:firstLine="0"/>
    </w:pPr>
  </w:style>
  <w:style w:type="table" w:customStyle="1" w:styleId="-120">
    <w:name w:val="Цветной список - Акцент 12"/>
    <w:basedOn w:val="a1"/>
    <w:next w:val="1-2"/>
    <w:uiPriority w:val="72"/>
    <w:rsid w:val="006D13F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5">
    <w:name w:val="Цветной список - Акцент 1 Знак"/>
    <w:aliases w:val="2 заголовок Знак"/>
    <w:link w:val="-16"/>
    <w:uiPriority w:val="34"/>
    <w:locked/>
    <w:rsid w:val="006D13F5"/>
    <w:rPr>
      <w:sz w:val="22"/>
      <w:szCs w:val="22"/>
      <w:lang w:eastAsia="en-US"/>
    </w:rPr>
  </w:style>
  <w:style w:type="paragraph" w:customStyle="1" w:styleId="p12">
    <w:name w:val="p12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13">
    <w:name w:val="p13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1">
    <w:name w:val="p1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s1">
    <w:name w:val="s1"/>
    <w:rsid w:val="006D13F5"/>
  </w:style>
  <w:style w:type="paragraph" w:customStyle="1" w:styleId="p4">
    <w:name w:val="p4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6">
    <w:name w:val="p6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s5">
    <w:name w:val="s5"/>
    <w:rsid w:val="006D13F5"/>
  </w:style>
  <w:style w:type="paragraph" w:customStyle="1" w:styleId="p25">
    <w:name w:val="p25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26">
    <w:name w:val="p26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27">
    <w:name w:val="p27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D13F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Cs w:val="24"/>
      <w:lang w:eastAsia="ru-RU"/>
    </w:rPr>
  </w:style>
  <w:style w:type="paragraph" w:customStyle="1" w:styleId="xl68">
    <w:name w:val="xl68"/>
    <w:basedOn w:val="a"/>
    <w:rsid w:val="006D1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Cs w:val="24"/>
      <w:lang w:eastAsia="ru-RU"/>
    </w:rPr>
  </w:style>
  <w:style w:type="paragraph" w:customStyle="1" w:styleId="xl69">
    <w:name w:val="xl69"/>
    <w:basedOn w:val="a"/>
    <w:rsid w:val="006D1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0">
    <w:name w:val="xl70"/>
    <w:basedOn w:val="a"/>
    <w:rsid w:val="006D13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1">
    <w:name w:val="xl71"/>
    <w:basedOn w:val="a"/>
    <w:rsid w:val="006D1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"/>
    <w:rsid w:val="006D13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3">
    <w:name w:val="xl73"/>
    <w:basedOn w:val="a"/>
    <w:rsid w:val="006D1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Cs w:val="24"/>
      <w:lang w:eastAsia="ru-RU"/>
    </w:rPr>
  </w:style>
  <w:style w:type="paragraph" w:customStyle="1" w:styleId="xl74">
    <w:name w:val="xl74"/>
    <w:basedOn w:val="a"/>
    <w:rsid w:val="006D1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Cs w:val="24"/>
      <w:lang w:eastAsia="ru-RU"/>
    </w:rPr>
  </w:style>
  <w:style w:type="paragraph" w:customStyle="1" w:styleId="xl75">
    <w:name w:val="xl75"/>
    <w:basedOn w:val="a"/>
    <w:rsid w:val="006D1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Cs w:val="24"/>
      <w:lang w:eastAsia="ru-RU"/>
    </w:rPr>
  </w:style>
  <w:style w:type="paragraph" w:customStyle="1" w:styleId="xl76">
    <w:name w:val="xl76"/>
    <w:basedOn w:val="a"/>
    <w:rsid w:val="006D1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"/>
    <w:rsid w:val="006D1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D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7">
    <w:name w:val="List Paragraph"/>
    <w:basedOn w:val="a"/>
    <w:uiPriority w:val="34"/>
    <w:qFormat/>
    <w:rsid w:val="006D13F5"/>
    <w:pPr>
      <w:spacing w:after="0" w:line="240" w:lineRule="auto"/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table" w:styleId="1-2">
    <w:name w:val="Medium Grid 1 Accent 2"/>
    <w:basedOn w:val="a1"/>
    <w:uiPriority w:val="67"/>
    <w:rsid w:val="006D1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6">
    <w:name w:val="Colorful List Accent 1"/>
    <w:basedOn w:val="a1"/>
    <w:link w:val="-15"/>
    <w:uiPriority w:val="34"/>
    <w:rsid w:val="006D13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713E2678A36EDC1330A3BDC2E7750126AF61C55B19538E60839D95299A1563FBEC075631758BFg13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9EDB-0945-4BDB-AE0A-A7EE9C0F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Латышева</cp:lastModifiedBy>
  <cp:revision>6</cp:revision>
  <cp:lastPrinted>2018-03-30T10:05:00Z</cp:lastPrinted>
  <dcterms:created xsi:type="dcterms:W3CDTF">2018-03-30T10:05:00Z</dcterms:created>
  <dcterms:modified xsi:type="dcterms:W3CDTF">2018-05-14T06:18:00Z</dcterms:modified>
</cp:coreProperties>
</file>