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98" w:rsidRPr="003A1698" w:rsidRDefault="003A1698" w:rsidP="0092533B">
      <w:pPr>
        <w:suppressAutoHyphens/>
        <w:jc w:val="center"/>
        <w:rPr>
          <w:sz w:val="28"/>
          <w:szCs w:val="28"/>
        </w:rPr>
      </w:pPr>
      <w:r w:rsidRPr="003A1698">
        <w:rPr>
          <w:sz w:val="28"/>
          <w:szCs w:val="28"/>
        </w:rPr>
        <w:t xml:space="preserve"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 </w:t>
      </w:r>
    </w:p>
    <w:p w:rsidR="003A1698" w:rsidRPr="003A1698" w:rsidRDefault="003A1698" w:rsidP="0092533B">
      <w:pPr>
        <w:suppressAutoHyphens/>
        <w:jc w:val="center"/>
        <w:rPr>
          <w:sz w:val="28"/>
          <w:szCs w:val="28"/>
        </w:rPr>
      </w:pPr>
      <w:r w:rsidRPr="003A1698">
        <w:rPr>
          <w:sz w:val="28"/>
          <w:szCs w:val="28"/>
        </w:rPr>
        <w:t>(ФИЦ КНЦ СО РАН, КНЦ СО РАН)</w:t>
      </w:r>
    </w:p>
    <w:p w:rsidR="003A1698" w:rsidRPr="003A1698" w:rsidRDefault="003A1698" w:rsidP="0092533B">
      <w:pPr>
        <w:suppressAutoHyphens/>
        <w:jc w:val="center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center"/>
        <w:rPr>
          <w:bCs/>
          <w:sz w:val="28"/>
          <w:szCs w:val="28"/>
        </w:rPr>
      </w:pPr>
    </w:p>
    <w:p w:rsidR="00575FC7" w:rsidRPr="000165B6" w:rsidRDefault="00575FC7" w:rsidP="0092533B">
      <w:pPr>
        <w:suppressAutoHyphens/>
        <w:jc w:val="center"/>
        <w:rPr>
          <w:bCs/>
          <w:sz w:val="28"/>
          <w:szCs w:val="28"/>
        </w:rPr>
      </w:pPr>
    </w:p>
    <w:p w:rsidR="00575FC7" w:rsidRDefault="00575FC7" w:rsidP="0092533B">
      <w:pPr>
        <w:suppressAutoHyphens/>
        <w:rPr>
          <w:sz w:val="28"/>
          <w:szCs w:val="28"/>
        </w:rPr>
      </w:pPr>
    </w:p>
    <w:p w:rsidR="003A1698" w:rsidRDefault="003A1698" w:rsidP="0092533B">
      <w:pPr>
        <w:suppressAutoHyphens/>
        <w:rPr>
          <w:sz w:val="28"/>
          <w:szCs w:val="28"/>
        </w:rPr>
      </w:pPr>
    </w:p>
    <w:p w:rsidR="003A1698" w:rsidRDefault="003A1698" w:rsidP="0092533B">
      <w:pPr>
        <w:suppressAutoHyphens/>
        <w:rPr>
          <w:sz w:val="28"/>
          <w:szCs w:val="28"/>
        </w:rPr>
      </w:pPr>
    </w:p>
    <w:p w:rsidR="003A1698" w:rsidRDefault="003A1698" w:rsidP="0092533B">
      <w:pPr>
        <w:suppressAutoHyphens/>
        <w:rPr>
          <w:sz w:val="28"/>
          <w:szCs w:val="28"/>
        </w:rPr>
      </w:pPr>
    </w:p>
    <w:p w:rsidR="003A1698" w:rsidRDefault="003A1698" w:rsidP="0092533B">
      <w:pPr>
        <w:suppressAutoHyphens/>
        <w:rPr>
          <w:sz w:val="28"/>
          <w:szCs w:val="28"/>
        </w:rPr>
      </w:pPr>
    </w:p>
    <w:p w:rsidR="003A1698" w:rsidRPr="000165B6" w:rsidRDefault="003A1698" w:rsidP="0092533B">
      <w:pPr>
        <w:suppressAutoHyphens/>
        <w:rPr>
          <w:sz w:val="28"/>
          <w:szCs w:val="28"/>
        </w:rPr>
      </w:pPr>
    </w:p>
    <w:p w:rsidR="00575FC7" w:rsidRPr="000165B6" w:rsidRDefault="00575FC7" w:rsidP="0092533B">
      <w:pPr>
        <w:suppressAutoHyphens/>
        <w:rPr>
          <w:sz w:val="28"/>
          <w:szCs w:val="28"/>
        </w:rPr>
      </w:pPr>
    </w:p>
    <w:p w:rsidR="00575FC7" w:rsidRPr="000165B6" w:rsidRDefault="00575FC7" w:rsidP="0092533B">
      <w:pPr>
        <w:keepNext/>
        <w:suppressAutoHyphens/>
        <w:outlineLvl w:val="2"/>
        <w:rPr>
          <w:b/>
          <w:bCs/>
          <w:sz w:val="28"/>
          <w:szCs w:val="28"/>
        </w:rPr>
      </w:pPr>
    </w:p>
    <w:p w:rsidR="00773144" w:rsidRPr="000165B6" w:rsidRDefault="00773144" w:rsidP="0092533B">
      <w:pPr>
        <w:keepNext/>
        <w:suppressAutoHyphens/>
        <w:outlineLvl w:val="2"/>
        <w:rPr>
          <w:b/>
          <w:bCs/>
          <w:sz w:val="28"/>
          <w:szCs w:val="28"/>
        </w:rPr>
      </w:pPr>
    </w:p>
    <w:p w:rsidR="00773144" w:rsidRPr="000165B6" w:rsidRDefault="00773144" w:rsidP="0092533B">
      <w:pPr>
        <w:keepNext/>
        <w:suppressAutoHyphens/>
        <w:outlineLvl w:val="2"/>
        <w:rPr>
          <w:b/>
          <w:bCs/>
          <w:sz w:val="28"/>
          <w:szCs w:val="28"/>
        </w:rPr>
      </w:pPr>
    </w:p>
    <w:p w:rsidR="00773144" w:rsidRDefault="00773144" w:rsidP="0092533B">
      <w:pPr>
        <w:keepNext/>
        <w:suppressAutoHyphens/>
        <w:outlineLvl w:val="2"/>
        <w:rPr>
          <w:b/>
          <w:bCs/>
          <w:sz w:val="28"/>
          <w:szCs w:val="28"/>
        </w:rPr>
      </w:pPr>
    </w:p>
    <w:p w:rsidR="003A1698" w:rsidRPr="000165B6" w:rsidRDefault="003A1698" w:rsidP="0092533B">
      <w:pPr>
        <w:keepNext/>
        <w:suppressAutoHyphens/>
        <w:outlineLvl w:val="2"/>
        <w:rPr>
          <w:b/>
          <w:bCs/>
          <w:sz w:val="28"/>
          <w:szCs w:val="28"/>
        </w:rPr>
      </w:pPr>
    </w:p>
    <w:p w:rsidR="00575FC7" w:rsidRPr="000165B6" w:rsidRDefault="00575FC7" w:rsidP="0092533B">
      <w:pPr>
        <w:suppressAutoHyphens/>
        <w:rPr>
          <w:sz w:val="28"/>
          <w:szCs w:val="28"/>
        </w:rPr>
      </w:pPr>
    </w:p>
    <w:p w:rsidR="003A1698" w:rsidRPr="003A1698" w:rsidRDefault="003A1698" w:rsidP="0092533B">
      <w:pPr>
        <w:suppressAutoHyphens/>
        <w:jc w:val="center"/>
        <w:rPr>
          <w:b/>
          <w:bCs/>
          <w:sz w:val="28"/>
          <w:szCs w:val="28"/>
        </w:rPr>
      </w:pPr>
      <w:r w:rsidRPr="003A1698">
        <w:rPr>
          <w:b/>
          <w:bCs/>
          <w:sz w:val="28"/>
          <w:szCs w:val="28"/>
        </w:rPr>
        <w:t xml:space="preserve">ДОПОЛНИТЕЛЬНАЯ ПРОФЕССИОНАЛЬНАЯ ПРОГРАММА </w:t>
      </w:r>
    </w:p>
    <w:p w:rsidR="00EF2049" w:rsidRDefault="003A1698" w:rsidP="0092533B">
      <w:pPr>
        <w:suppressAutoHyphens/>
        <w:jc w:val="center"/>
        <w:rPr>
          <w:b/>
          <w:bCs/>
          <w:sz w:val="28"/>
          <w:szCs w:val="28"/>
        </w:rPr>
      </w:pPr>
      <w:r w:rsidRPr="003A1698">
        <w:rPr>
          <w:b/>
          <w:bCs/>
          <w:sz w:val="28"/>
          <w:szCs w:val="28"/>
        </w:rPr>
        <w:t xml:space="preserve"> ПОВЫШЕНИЯ КВАЛИФИКАЦИИ </w:t>
      </w:r>
    </w:p>
    <w:p w:rsidR="003A1698" w:rsidRPr="000165B6" w:rsidRDefault="003A1698" w:rsidP="0092533B">
      <w:pPr>
        <w:suppressAutoHyphens/>
        <w:jc w:val="center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t>«ЭКСПЕРТИЗА ВРЕМЕННОЙ НЕТРУДОСПОСОБНОСТИ»</w:t>
      </w:r>
    </w:p>
    <w:p w:rsidR="003A1698" w:rsidRPr="003A1698" w:rsidRDefault="003A1698" w:rsidP="0092533B">
      <w:pPr>
        <w:suppressAutoHyphens/>
        <w:jc w:val="center"/>
        <w:rPr>
          <w:b/>
          <w:bCs/>
          <w:sz w:val="28"/>
          <w:szCs w:val="28"/>
        </w:rPr>
      </w:pPr>
      <w:r w:rsidRPr="003A1698">
        <w:rPr>
          <w:b/>
          <w:bCs/>
          <w:sz w:val="28"/>
          <w:szCs w:val="28"/>
        </w:rPr>
        <w:t>(срок обучения 72 академических часов)</w:t>
      </w:r>
    </w:p>
    <w:p w:rsidR="003A1698" w:rsidRPr="003A1698" w:rsidRDefault="003A1698" w:rsidP="0092533B">
      <w:pPr>
        <w:suppressAutoHyphens/>
        <w:jc w:val="center"/>
        <w:rPr>
          <w:b/>
          <w:bCs/>
          <w:sz w:val="28"/>
          <w:szCs w:val="28"/>
        </w:rPr>
      </w:pPr>
    </w:p>
    <w:p w:rsidR="00575FC7" w:rsidRPr="000165B6" w:rsidRDefault="00575FC7" w:rsidP="0092533B">
      <w:pPr>
        <w:suppressAutoHyphens/>
        <w:jc w:val="center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</w:rPr>
      </w:pPr>
    </w:p>
    <w:p w:rsidR="00575FC7" w:rsidRDefault="00575FC7" w:rsidP="0092533B">
      <w:pPr>
        <w:suppressAutoHyphens/>
        <w:jc w:val="both"/>
        <w:rPr>
          <w:sz w:val="28"/>
          <w:szCs w:val="28"/>
        </w:rPr>
      </w:pPr>
    </w:p>
    <w:p w:rsidR="003A1698" w:rsidRDefault="003A1698" w:rsidP="0092533B">
      <w:pPr>
        <w:suppressAutoHyphens/>
        <w:jc w:val="both"/>
        <w:rPr>
          <w:sz w:val="28"/>
          <w:szCs w:val="28"/>
        </w:rPr>
      </w:pPr>
    </w:p>
    <w:p w:rsidR="003A1698" w:rsidRPr="000165B6" w:rsidRDefault="003A1698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center"/>
        <w:rPr>
          <w:sz w:val="28"/>
          <w:szCs w:val="28"/>
        </w:rPr>
      </w:pPr>
      <w:r w:rsidRPr="000165B6">
        <w:rPr>
          <w:sz w:val="28"/>
          <w:szCs w:val="28"/>
        </w:rPr>
        <w:t xml:space="preserve">Красноярск </w:t>
      </w:r>
    </w:p>
    <w:p w:rsidR="00575FC7" w:rsidRPr="000165B6" w:rsidRDefault="00575FC7" w:rsidP="0092533B">
      <w:pPr>
        <w:suppressAutoHyphens/>
        <w:jc w:val="center"/>
        <w:rPr>
          <w:sz w:val="28"/>
          <w:szCs w:val="28"/>
        </w:rPr>
      </w:pPr>
      <w:r w:rsidRPr="000165B6">
        <w:rPr>
          <w:sz w:val="28"/>
          <w:szCs w:val="28"/>
        </w:rPr>
        <w:t>201</w:t>
      </w:r>
      <w:r w:rsidR="003A1698">
        <w:rPr>
          <w:sz w:val="28"/>
          <w:szCs w:val="28"/>
        </w:rPr>
        <w:t>8</w:t>
      </w:r>
      <w:r w:rsidRPr="000165B6">
        <w:rPr>
          <w:sz w:val="28"/>
          <w:szCs w:val="28"/>
        </w:rPr>
        <w:t xml:space="preserve"> год</w:t>
      </w:r>
    </w:p>
    <w:p w:rsidR="00F842F7" w:rsidRPr="000165B6" w:rsidRDefault="00F842F7" w:rsidP="0092533B">
      <w:pPr>
        <w:suppressAutoHyphens/>
        <w:rPr>
          <w:sz w:val="28"/>
          <w:szCs w:val="28"/>
        </w:rPr>
        <w:sectPr w:rsidR="00F842F7" w:rsidRPr="000165B6" w:rsidSect="00F842F7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3A1698" w:rsidRPr="003A1698" w:rsidRDefault="003A1698" w:rsidP="0092533B">
      <w:pPr>
        <w:suppressAutoHyphens/>
        <w:jc w:val="center"/>
        <w:rPr>
          <w:sz w:val="28"/>
          <w:szCs w:val="28"/>
        </w:rPr>
      </w:pPr>
      <w:r w:rsidRPr="003A1698">
        <w:rPr>
          <w:sz w:val="28"/>
          <w:szCs w:val="28"/>
        </w:rPr>
        <w:lastRenderedPageBreak/>
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</w:r>
    </w:p>
    <w:p w:rsidR="003A1698" w:rsidRPr="003A1698" w:rsidRDefault="003A1698" w:rsidP="0092533B">
      <w:pPr>
        <w:suppressAutoHyphens/>
        <w:jc w:val="center"/>
        <w:rPr>
          <w:sz w:val="28"/>
          <w:szCs w:val="28"/>
        </w:rPr>
      </w:pPr>
      <w:r w:rsidRPr="003A1698">
        <w:rPr>
          <w:sz w:val="28"/>
          <w:szCs w:val="28"/>
        </w:rPr>
        <w:t>(ФИЦ КНЦ СО РАН, КНЦ СО РАН)</w:t>
      </w:r>
    </w:p>
    <w:p w:rsidR="003A1698" w:rsidRDefault="003A1698" w:rsidP="0092533B">
      <w:pPr>
        <w:suppressAutoHyphens/>
        <w:ind w:left="5387" w:hanging="36"/>
        <w:rPr>
          <w:sz w:val="28"/>
          <w:szCs w:val="28"/>
        </w:rPr>
      </w:pPr>
    </w:p>
    <w:p w:rsidR="003A1698" w:rsidRPr="003A1698" w:rsidRDefault="003A1698" w:rsidP="0092533B">
      <w:pPr>
        <w:suppressAutoHyphens/>
        <w:ind w:left="5387" w:hanging="36"/>
        <w:rPr>
          <w:sz w:val="28"/>
          <w:szCs w:val="28"/>
        </w:rPr>
      </w:pPr>
    </w:p>
    <w:p w:rsidR="003A1698" w:rsidRPr="003A1698" w:rsidRDefault="003A1698" w:rsidP="0092533B">
      <w:pPr>
        <w:suppressAutoHyphens/>
        <w:ind w:left="5387" w:hanging="36"/>
        <w:rPr>
          <w:sz w:val="28"/>
          <w:szCs w:val="28"/>
        </w:rPr>
      </w:pPr>
      <w:r w:rsidRPr="003A1698">
        <w:rPr>
          <w:sz w:val="28"/>
          <w:szCs w:val="28"/>
        </w:rPr>
        <w:t>УТВЕРЖДАЮ</w:t>
      </w:r>
    </w:p>
    <w:p w:rsidR="003A1698" w:rsidRPr="003A1698" w:rsidRDefault="005775EE" w:rsidP="0092533B">
      <w:pPr>
        <w:suppressAutoHyphens/>
        <w:ind w:left="5387" w:hanging="36"/>
        <w:rPr>
          <w:sz w:val="28"/>
          <w:szCs w:val="28"/>
        </w:rPr>
      </w:pPr>
      <w:r>
        <w:rPr>
          <w:sz w:val="28"/>
          <w:szCs w:val="28"/>
        </w:rPr>
        <w:t>Д</w:t>
      </w:r>
      <w:r w:rsidRPr="003A1698">
        <w:rPr>
          <w:sz w:val="28"/>
          <w:szCs w:val="28"/>
        </w:rPr>
        <w:t>иректор Н</w:t>
      </w:r>
      <w:r>
        <w:rPr>
          <w:sz w:val="28"/>
          <w:szCs w:val="28"/>
        </w:rPr>
        <w:t>аучно-исследовательского института медицинских проблем Севера – обособленного подразделения</w:t>
      </w:r>
      <w:r w:rsidRPr="003A1698">
        <w:rPr>
          <w:sz w:val="28"/>
          <w:szCs w:val="28"/>
        </w:rPr>
        <w:t xml:space="preserve"> </w:t>
      </w:r>
      <w:r w:rsidR="003A1698" w:rsidRPr="003A1698">
        <w:rPr>
          <w:sz w:val="28"/>
          <w:szCs w:val="28"/>
        </w:rPr>
        <w:t xml:space="preserve">ФИЦ КНЦ СО РАН, </w:t>
      </w:r>
    </w:p>
    <w:p w:rsidR="003A1698" w:rsidRPr="003A1698" w:rsidRDefault="003A1698" w:rsidP="0092533B">
      <w:pPr>
        <w:suppressAutoHyphens/>
        <w:ind w:left="5387" w:hanging="36"/>
        <w:rPr>
          <w:sz w:val="28"/>
          <w:szCs w:val="28"/>
        </w:rPr>
      </w:pPr>
      <w:r w:rsidRPr="003A1698">
        <w:rPr>
          <w:sz w:val="28"/>
          <w:szCs w:val="28"/>
        </w:rPr>
        <w:t>д.м.н., профессор</w:t>
      </w:r>
    </w:p>
    <w:p w:rsidR="003A1698" w:rsidRPr="003A1698" w:rsidRDefault="003A1698" w:rsidP="0092533B">
      <w:pPr>
        <w:suppressAutoHyphens/>
        <w:ind w:left="5387" w:hanging="36"/>
        <w:rPr>
          <w:sz w:val="28"/>
          <w:szCs w:val="28"/>
        </w:rPr>
      </w:pPr>
    </w:p>
    <w:p w:rsidR="003A1698" w:rsidRPr="003A1698" w:rsidRDefault="003A1698" w:rsidP="0092533B">
      <w:pPr>
        <w:suppressAutoHyphens/>
        <w:ind w:left="5387" w:hanging="36"/>
        <w:rPr>
          <w:sz w:val="28"/>
          <w:szCs w:val="28"/>
        </w:rPr>
      </w:pPr>
      <w:r w:rsidRPr="003A1698">
        <w:rPr>
          <w:sz w:val="28"/>
          <w:szCs w:val="28"/>
        </w:rPr>
        <w:t>Э.В. Каспаров _______________</w:t>
      </w:r>
    </w:p>
    <w:p w:rsidR="003A1698" w:rsidRPr="003A1698" w:rsidRDefault="003A1698" w:rsidP="0092533B">
      <w:pPr>
        <w:suppressAutoHyphens/>
        <w:ind w:left="5387" w:hanging="36"/>
        <w:rPr>
          <w:sz w:val="28"/>
          <w:szCs w:val="28"/>
        </w:rPr>
      </w:pPr>
      <w:r w:rsidRPr="003A1698">
        <w:rPr>
          <w:sz w:val="28"/>
          <w:szCs w:val="28"/>
        </w:rPr>
        <w:t>«___»_________________201</w:t>
      </w:r>
      <w:r w:rsidR="005775EE">
        <w:rPr>
          <w:sz w:val="28"/>
          <w:szCs w:val="28"/>
        </w:rPr>
        <w:t>8</w:t>
      </w:r>
      <w:r w:rsidRPr="003A1698">
        <w:rPr>
          <w:sz w:val="28"/>
          <w:szCs w:val="28"/>
        </w:rPr>
        <w:t>г.</w:t>
      </w:r>
    </w:p>
    <w:p w:rsidR="00575FC7" w:rsidRPr="003A1698" w:rsidRDefault="00575FC7" w:rsidP="0092533B">
      <w:pPr>
        <w:suppressAutoHyphens/>
        <w:ind w:left="5387" w:hanging="36"/>
        <w:rPr>
          <w:sz w:val="28"/>
          <w:szCs w:val="28"/>
        </w:rPr>
      </w:pPr>
    </w:p>
    <w:p w:rsidR="00575FC7" w:rsidRPr="000165B6" w:rsidRDefault="00575FC7" w:rsidP="0092533B">
      <w:pPr>
        <w:keepNext/>
        <w:suppressAutoHyphens/>
        <w:outlineLvl w:val="2"/>
        <w:rPr>
          <w:b/>
          <w:bCs/>
          <w:sz w:val="28"/>
          <w:szCs w:val="28"/>
        </w:rPr>
      </w:pPr>
    </w:p>
    <w:p w:rsidR="00773144" w:rsidRPr="000165B6" w:rsidRDefault="00773144" w:rsidP="0092533B">
      <w:pPr>
        <w:suppressAutoHyphens/>
        <w:rPr>
          <w:sz w:val="28"/>
          <w:szCs w:val="28"/>
        </w:rPr>
      </w:pPr>
    </w:p>
    <w:p w:rsidR="00575FC7" w:rsidRPr="000165B6" w:rsidRDefault="00575FC7" w:rsidP="0092533B">
      <w:pPr>
        <w:suppressAutoHyphens/>
        <w:rPr>
          <w:sz w:val="28"/>
          <w:szCs w:val="28"/>
        </w:rPr>
      </w:pPr>
    </w:p>
    <w:p w:rsidR="003A1698" w:rsidRPr="003A1698" w:rsidRDefault="003A1698" w:rsidP="0092533B">
      <w:pPr>
        <w:suppressAutoHyphens/>
        <w:jc w:val="center"/>
        <w:rPr>
          <w:b/>
          <w:bCs/>
          <w:sz w:val="28"/>
          <w:szCs w:val="28"/>
        </w:rPr>
      </w:pPr>
      <w:r w:rsidRPr="003A1698">
        <w:rPr>
          <w:b/>
          <w:bCs/>
          <w:sz w:val="28"/>
          <w:szCs w:val="28"/>
        </w:rPr>
        <w:t xml:space="preserve">ДОПОЛНИТЕЛЬНАЯ ПРОФЕССИОНАЛЬНАЯ ПРОГРАММА </w:t>
      </w:r>
    </w:p>
    <w:p w:rsidR="003A1698" w:rsidRDefault="003A1698" w:rsidP="0092533B">
      <w:pPr>
        <w:suppressAutoHyphens/>
        <w:jc w:val="center"/>
        <w:rPr>
          <w:b/>
          <w:bCs/>
          <w:sz w:val="28"/>
          <w:szCs w:val="28"/>
        </w:rPr>
      </w:pPr>
      <w:r w:rsidRPr="003A1698">
        <w:rPr>
          <w:b/>
          <w:bCs/>
          <w:sz w:val="28"/>
          <w:szCs w:val="28"/>
        </w:rPr>
        <w:t xml:space="preserve"> ПОВЫШЕНИЯ КВАЛИФИКАЦИИ </w:t>
      </w:r>
    </w:p>
    <w:p w:rsidR="003A1698" w:rsidRPr="000165B6" w:rsidRDefault="003A1698" w:rsidP="0092533B">
      <w:pPr>
        <w:suppressAutoHyphens/>
        <w:jc w:val="center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t>«ЭКСПЕРТИЗА ВРЕМЕННОЙ НЕТРУДОСПОСОБНОСТИ»</w:t>
      </w:r>
    </w:p>
    <w:p w:rsidR="003A1698" w:rsidRPr="003A1698" w:rsidRDefault="00EF2049" w:rsidP="0092533B">
      <w:pPr>
        <w:suppressAutoHyphens/>
        <w:jc w:val="center"/>
        <w:rPr>
          <w:b/>
          <w:bCs/>
          <w:sz w:val="28"/>
          <w:szCs w:val="28"/>
        </w:rPr>
      </w:pPr>
      <w:r w:rsidRPr="003A1698">
        <w:rPr>
          <w:b/>
          <w:bCs/>
          <w:sz w:val="28"/>
          <w:szCs w:val="28"/>
        </w:rPr>
        <w:t xml:space="preserve"> </w:t>
      </w:r>
      <w:r w:rsidR="003A1698" w:rsidRPr="003A1698">
        <w:rPr>
          <w:b/>
          <w:bCs/>
          <w:sz w:val="28"/>
          <w:szCs w:val="28"/>
        </w:rPr>
        <w:t>(срок обучения 72 академических часов)</w:t>
      </w:r>
    </w:p>
    <w:p w:rsidR="00575FC7" w:rsidRPr="000165B6" w:rsidRDefault="00575FC7" w:rsidP="0092533B">
      <w:pPr>
        <w:suppressAutoHyphens/>
        <w:jc w:val="both"/>
        <w:rPr>
          <w:sz w:val="28"/>
          <w:szCs w:val="28"/>
          <w:u w:val="single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  <w:u w:val="single"/>
        </w:rPr>
      </w:pPr>
    </w:p>
    <w:p w:rsidR="00575FC7" w:rsidRPr="000165B6" w:rsidRDefault="00575FC7" w:rsidP="0092533B">
      <w:pPr>
        <w:suppressAutoHyphens/>
        <w:jc w:val="both"/>
        <w:rPr>
          <w:sz w:val="28"/>
          <w:szCs w:val="28"/>
          <w:u w:val="single"/>
        </w:rPr>
      </w:pPr>
    </w:p>
    <w:p w:rsidR="00575FC7" w:rsidRPr="000165B6" w:rsidRDefault="00575FC7" w:rsidP="0092533B">
      <w:pPr>
        <w:suppressAutoHyphens/>
        <w:jc w:val="center"/>
        <w:rPr>
          <w:sz w:val="28"/>
          <w:szCs w:val="28"/>
          <w:u w:val="single"/>
        </w:rPr>
      </w:pPr>
    </w:p>
    <w:tbl>
      <w:tblPr>
        <w:tblW w:w="0" w:type="auto"/>
        <w:tblInd w:w="1526" w:type="dxa"/>
        <w:tblLook w:val="04A0"/>
      </w:tblPr>
      <w:tblGrid>
        <w:gridCol w:w="4252"/>
        <w:gridCol w:w="743"/>
        <w:gridCol w:w="1384"/>
      </w:tblGrid>
      <w:tr w:rsidR="00BC35A2" w:rsidRPr="000165B6" w:rsidTr="003A1698">
        <w:tc>
          <w:tcPr>
            <w:tcW w:w="4252" w:type="dxa"/>
            <w:shd w:val="clear" w:color="auto" w:fill="auto"/>
          </w:tcPr>
          <w:p w:rsidR="00BC35A2" w:rsidRPr="000165B6" w:rsidRDefault="00BC35A2" w:rsidP="009253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Лекции</w:t>
            </w:r>
          </w:p>
        </w:tc>
        <w:tc>
          <w:tcPr>
            <w:tcW w:w="743" w:type="dxa"/>
            <w:shd w:val="clear" w:color="auto" w:fill="auto"/>
          </w:tcPr>
          <w:p w:rsidR="00BC35A2" w:rsidRPr="000165B6" w:rsidRDefault="00BC35A2" w:rsidP="009253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–</w:t>
            </w:r>
          </w:p>
        </w:tc>
        <w:tc>
          <w:tcPr>
            <w:tcW w:w="1384" w:type="dxa"/>
            <w:shd w:val="clear" w:color="auto" w:fill="auto"/>
          </w:tcPr>
          <w:p w:rsidR="00BC35A2" w:rsidRPr="000165B6" w:rsidRDefault="00BC35A2" w:rsidP="0092533B">
            <w:pPr>
              <w:pStyle w:val="a6"/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26 час.</w:t>
            </w:r>
            <w:r w:rsidR="003A1698">
              <w:rPr>
                <w:sz w:val="28"/>
                <w:szCs w:val="28"/>
              </w:rPr>
              <w:t xml:space="preserve"> </w:t>
            </w:r>
          </w:p>
        </w:tc>
      </w:tr>
      <w:tr w:rsidR="000A322B" w:rsidRPr="000165B6" w:rsidTr="003A1698">
        <w:tc>
          <w:tcPr>
            <w:tcW w:w="4252" w:type="dxa"/>
            <w:shd w:val="clear" w:color="auto" w:fill="auto"/>
          </w:tcPr>
          <w:p w:rsidR="000A322B" w:rsidRPr="000165B6" w:rsidRDefault="000A322B" w:rsidP="00941A2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Практические занятия</w:t>
            </w:r>
            <w:r w:rsidR="00941A26">
              <w:rPr>
                <w:sz w:val="28"/>
                <w:szCs w:val="28"/>
              </w:rPr>
              <w:t xml:space="preserve"> (</w:t>
            </w:r>
            <w:r w:rsidR="00EF2049">
              <w:rPr>
                <w:sz w:val="28"/>
                <w:szCs w:val="28"/>
              </w:rPr>
              <w:t>в том числе стажировк</w:t>
            </w:r>
            <w:r w:rsidR="00941A26">
              <w:rPr>
                <w:sz w:val="28"/>
                <w:szCs w:val="28"/>
              </w:rPr>
              <w:t>и)</w:t>
            </w:r>
          </w:p>
        </w:tc>
        <w:tc>
          <w:tcPr>
            <w:tcW w:w="743" w:type="dxa"/>
            <w:shd w:val="clear" w:color="auto" w:fill="auto"/>
          </w:tcPr>
          <w:p w:rsidR="000A322B" w:rsidRPr="000165B6" w:rsidRDefault="000A322B" w:rsidP="009253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–</w:t>
            </w:r>
          </w:p>
        </w:tc>
        <w:tc>
          <w:tcPr>
            <w:tcW w:w="1384" w:type="dxa"/>
            <w:shd w:val="clear" w:color="auto" w:fill="auto"/>
          </w:tcPr>
          <w:p w:rsidR="000A322B" w:rsidRPr="000165B6" w:rsidRDefault="000A322B" w:rsidP="00941A26">
            <w:pPr>
              <w:pStyle w:val="a6"/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44 час.</w:t>
            </w:r>
            <w:r w:rsidR="00941A26">
              <w:rPr>
                <w:sz w:val="28"/>
                <w:szCs w:val="28"/>
              </w:rPr>
              <w:t xml:space="preserve"> (</w:t>
            </w:r>
            <w:r w:rsidR="00EF2049">
              <w:rPr>
                <w:sz w:val="28"/>
                <w:szCs w:val="28"/>
              </w:rPr>
              <w:t>36 час.</w:t>
            </w:r>
            <w:r w:rsidR="00941A26">
              <w:rPr>
                <w:sz w:val="28"/>
                <w:szCs w:val="28"/>
              </w:rPr>
              <w:t>)</w:t>
            </w:r>
          </w:p>
        </w:tc>
      </w:tr>
      <w:tr w:rsidR="000A322B" w:rsidRPr="000165B6" w:rsidTr="003A1698">
        <w:tc>
          <w:tcPr>
            <w:tcW w:w="4252" w:type="dxa"/>
            <w:shd w:val="clear" w:color="auto" w:fill="auto"/>
          </w:tcPr>
          <w:p w:rsidR="000A322B" w:rsidRPr="000165B6" w:rsidRDefault="000A322B" w:rsidP="009253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743" w:type="dxa"/>
            <w:shd w:val="clear" w:color="auto" w:fill="auto"/>
          </w:tcPr>
          <w:p w:rsidR="000A322B" w:rsidRPr="000165B6" w:rsidRDefault="000A322B" w:rsidP="009253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–</w:t>
            </w:r>
          </w:p>
        </w:tc>
        <w:tc>
          <w:tcPr>
            <w:tcW w:w="1384" w:type="dxa"/>
            <w:shd w:val="clear" w:color="auto" w:fill="auto"/>
          </w:tcPr>
          <w:p w:rsidR="000A322B" w:rsidRPr="000165B6" w:rsidRDefault="000A322B" w:rsidP="0092533B">
            <w:pPr>
              <w:pStyle w:val="a6"/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час.</w:t>
            </w:r>
            <w:r w:rsidR="003A1698">
              <w:rPr>
                <w:sz w:val="28"/>
                <w:szCs w:val="28"/>
              </w:rPr>
              <w:t xml:space="preserve"> </w:t>
            </w:r>
          </w:p>
        </w:tc>
      </w:tr>
      <w:tr w:rsidR="000A322B" w:rsidRPr="000165B6" w:rsidTr="003A1698">
        <w:tc>
          <w:tcPr>
            <w:tcW w:w="4252" w:type="dxa"/>
            <w:shd w:val="clear" w:color="auto" w:fill="auto"/>
          </w:tcPr>
          <w:p w:rsidR="000A322B" w:rsidRPr="000165B6" w:rsidRDefault="000A322B" w:rsidP="009253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Всего</w:t>
            </w:r>
          </w:p>
        </w:tc>
        <w:tc>
          <w:tcPr>
            <w:tcW w:w="743" w:type="dxa"/>
            <w:shd w:val="clear" w:color="auto" w:fill="auto"/>
          </w:tcPr>
          <w:p w:rsidR="000A322B" w:rsidRPr="000165B6" w:rsidRDefault="000A322B" w:rsidP="0092533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–</w:t>
            </w:r>
          </w:p>
        </w:tc>
        <w:tc>
          <w:tcPr>
            <w:tcW w:w="1384" w:type="dxa"/>
            <w:shd w:val="clear" w:color="auto" w:fill="auto"/>
          </w:tcPr>
          <w:p w:rsidR="000A322B" w:rsidRPr="000165B6" w:rsidRDefault="000A322B" w:rsidP="0092533B">
            <w:pPr>
              <w:pStyle w:val="a6"/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72 час.</w:t>
            </w:r>
          </w:p>
        </w:tc>
      </w:tr>
    </w:tbl>
    <w:p w:rsidR="00D02125" w:rsidRPr="000165B6" w:rsidRDefault="00D02125" w:rsidP="0092533B">
      <w:pPr>
        <w:suppressAutoHyphens/>
        <w:jc w:val="both"/>
        <w:rPr>
          <w:sz w:val="28"/>
          <w:szCs w:val="28"/>
        </w:rPr>
      </w:pPr>
    </w:p>
    <w:p w:rsidR="00D02125" w:rsidRPr="000165B6" w:rsidRDefault="00D02125" w:rsidP="0092533B">
      <w:pPr>
        <w:suppressAutoHyphens/>
        <w:jc w:val="both"/>
        <w:rPr>
          <w:sz w:val="28"/>
          <w:szCs w:val="28"/>
        </w:rPr>
      </w:pPr>
    </w:p>
    <w:p w:rsidR="00D02125" w:rsidRPr="000165B6" w:rsidRDefault="00D02125" w:rsidP="0092533B">
      <w:pPr>
        <w:suppressAutoHyphens/>
        <w:jc w:val="both"/>
        <w:rPr>
          <w:sz w:val="28"/>
          <w:szCs w:val="28"/>
        </w:rPr>
      </w:pPr>
    </w:p>
    <w:p w:rsidR="00291DD8" w:rsidRPr="000165B6" w:rsidRDefault="00291DD8" w:rsidP="0092533B">
      <w:pPr>
        <w:suppressAutoHyphens/>
        <w:jc w:val="both"/>
        <w:rPr>
          <w:sz w:val="28"/>
          <w:szCs w:val="28"/>
        </w:rPr>
      </w:pPr>
    </w:p>
    <w:p w:rsidR="00D02125" w:rsidRPr="000165B6" w:rsidRDefault="00D02125" w:rsidP="0092533B">
      <w:pPr>
        <w:suppressAutoHyphens/>
        <w:jc w:val="both"/>
        <w:rPr>
          <w:sz w:val="28"/>
          <w:szCs w:val="28"/>
        </w:rPr>
      </w:pPr>
    </w:p>
    <w:p w:rsidR="00D02125" w:rsidRPr="000165B6" w:rsidRDefault="00D02125" w:rsidP="0092533B">
      <w:pPr>
        <w:suppressAutoHyphens/>
        <w:jc w:val="both"/>
        <w:rPr>
          <w:sz w:val="28"/>
          <w:szCs w:val="28"/>
        </w:rPr>
      </w:pPr>
    </w:p>
    <w:p w:rsidR="00575FC7" w:rsidRPr="000165B6" w:rsidRDefault="00575FC7" w:rsidP="0092533B">
      <w:pPr>
        <w:suppressAutoHyphens/>
        <w:jc w:val="center"/>
        <w:rPr>
          <w:sz w:val="28"/>
          <w:szCs w:val="28"/>
        </w:rPr>
      </w:pPr>
      <w:r w:rsidRPr="000165B6">
        <w:rPr>
          <w:sz w:val="28"/>
          <w:szCs w:val="28"/>
        </w:rPr>
        <w:t>Красноярск</w:t>
      </w:r>
    </w:p>
    <w:p w:rsidR="00575FC7" w:rsidRPr="000165B6" w:rsidRDefault="00575FC7" w:rsidP="0092533B">
      <w:pPr>
        <w:suppressAutoHyphens/>
        <w:jc w:val="center"/>
        <w:rPr>
          <w:sz w:val="28"/>
          <w:szCs w:val="28"/>
        </w:rPr>
      </w:pPr>
      <w:r w:rsidRPr="000165B6">
        <w:rPr>
          <w:sz w:val="28"/>
          <w:szCs w:val="28"/>
        </w:rPr>
        <w:t>201</w:t>
      </w:r>
      <w:r w:rsidR="003A1698">
        <w:rPr>
          <w:sz w:val="28"/>
          <w:szCs w:val="28"/>
        </w:rPr>
        <w:t>8</w:t>
      </w:r>
      <w:r w:rsidRPr="000165B6">
        <w:rPr>
          <w:sz w:val="28"/>
          <w:szCs w:val="28"/>
        </w:rPr>
        <w:t xml:space="preserve"> год</w:t>
      </w:r>
    </w:p>
    <w:p w:rsidR="00575FC7" w:rsidRPr="000165B6" w:rsidRDefault="00575FC7" w:rsidP="0092533B">
      <w:pPr>
        <w:suppressAutoHyphens/>
        <w:rPr>
          <w:sz w:val="28"/>
          <w:szCs w:val="28"/>
        </w:rPr>
        <w:sectPr w:rsidR="00575FC7" w:rsidRPr="000165B6" w:rsidSect="00777C0B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E35D4B" w:rsidRPr="000165B6" w:rsidRDefault="0009787E" w:rsidP="0092533B">
      <w:pPr>
        <w:suppressAutoHyphens/>
        <w:ind w:firstLine="708"/>
        <w:jc w:val="both"/>
        <w:rPr>
          <w:sz w:val="28"/>
          <w:szCs w:val="28"/>
        </w:rPr>
      </w:pPr>
      <w:r w:rsidRPr="000165B6">
        <w:rPr>
          <w:sz w:val="28"/>
          <w:szCs w:val="28"/>
        </w:rPr>
        <w:lastRenderedPageBreak/>
        <w:t>Дополнительная профессиональная программа</w:t>
      </w:r>
      <w:r w:rsidR="00970063" w:rsidRPr="000165B6">
        <w:rPr>
          <w:sz w:val="28"/>
          <w:szCs w:val="28"/>
        </w:rPr>
        <w:t xml:space="preserve"> </w:t>
      </w:r>
      <w:r w:rsidRPr="000165B6">
        <w:rPr>
          <w:sz w:val="28"/>
          <w:szCs w:val="28"/>
        </w:rPr>
        <w:t>повышения</w:t>
      </w:r>
      <w:r w:rsidR="00970063" w:rsidRPr="000165B6">
        <w:rPr>
          <w:sz w:val="28"/>
          <w:szCs w:val="28"/>
        </w:rPr>
        <w:t xml:space="preserve"> квалифика</w:t>
      </w:r>
      <w:r w:rsidRPr="000165B6">
        <w:rPr>
          <w:sz w:val="28"/>
          <w:szCs w:val="28"/>
        </w:rPr>
        <w:t>ции</w:t>
      </w:r>
      <w:r w:rsidR="000165B6" w:rsidRPr="000165B6">
        <w:rPr>
          <w:sz w:val="28"/>
          <w:szCs w:val="28"/>
        </w:rPr>
        <w:t xml:space="preserve"> </w:t>
      </w:r>
      <w:r w:rsidR="000165B6" w:rsidRPr="000165B6">
        <w:rPr>
          <w:b/>
          <w:sz w:val="28"/>
          <w:szCs w:val="28"/>
        </w:rPr>
        <w:t>«Экспертиза временной нетрудоспособности»</w:t>
      </w:r>
      <w:r w:rsidR="000165B6" w:rsidRPr="000165B6">
        <w:rPr>
          <w:sz w:val="28"/>
          <w:szCs w:val="28"/>
        </w:rPr>
        <w:t xml:space="preserve"> </w:t>
      </w:r>
      <w:r w:rsidR="00CD4F25" w:rsidRPr="000165B6">
        <w:rPr>
          <w:sz w:val="28"/>
          <w:szCs w:val="28"/>
        </w:rPr>
        <w:t xml:space="preserve"> </w:t>
      </w:r>
      <w:r w:rsidR="00970063" w:rsidRPr="000165B6">
        <w:rPr>
          <w:sz w:val="28"/>
          <w:szCs w:val="28"/>
        </w:rPr>
        <w:t xml:space="preserve">подготовлена на основании </w:t>
      </w:r>
      <w:r w:rsidR="00E35D4B" w:rsidRPr="000165B6">
        <w:rPr>
          <w:sz w:val="28"/>
          <w:szCs w:val="28"/>
        </w:rPr>
        <w:t>следующих документов:</w:t>
      </w:r>
    </w:p>
    <w:p w:rsidR="00E35D4B" w:rsidRPr="000165B6" w:rsidRDefault="00E35D4B" w:rsidP="0092533B">
      <w:pPr>
        <w:suppressAutoHyphens/>
        <w:ind w:firstLine="708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- Федерального закона Российской Федерации от 29.12.2012</w:t>
      </w:r>
      <w:r w:rsidR="00D37623" w:rsidRPr="000165B6">
        <w:rPr>
          <w:sz w:val="28"/>
          <w:szCs w:val="28"/>
        </w:rPr>
        <w:t xml:space="preserve"> </w:t>
      </w:r>
      <w:r w:rsidRPr="000165B6">
        <w:rPr>
          <w:sz w:val="28"/>
          <w:szCs w:val="28"/>
        </w:rPr>
        <w:t>г. № 273-ФЗ «Об образовании в Российской Федерации»;</w:t>
      </w:r>
    </w:p>
    <w:p w:rsidR="00E35D4B" w:rsidRPr="000165B6" w:rsidRDefault="00E35D4B" w:rsidP="0092533B">
      <w:pPr>
        <w:suppressAutoHyphens/>
        <w:ind w:firstLine="708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- Приказа Министерства образования и науки Российской Федерации от 01.07.2013г.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2005B0" w:rsidRPr="000165B6" w:rsidRDefault="00CD4F25" w:rsidP="0092533B">
      <w:pPr>
        <w:suppressAutoHyphens/>
        <w:ind w:firstLine="708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- Приказа</w:t>
      </w:r>
      <w:r w:rsidR="003A1698">
        <w:rPr>
          <w:sz w:val="28"/>
          <w:szCs w:val="28"/>
        </w:rPr>
        <w:t xml:space="preserve"> </w:t>
      </w:r>
      <w:r w:rsidRPr="000165B6">
        <w:rPr>
          <w:sz w:val="28"/>
          <w:szCs w:val="28"/>
        </w:rPr>
        <w:t>Минздрава России от 08.10.2015 N 707н</w:t>
      </w:r>
      <w:r w:rsidR="003A1698">
        <w:rPr>
          <w:sz w:val="28"/>
          <w:szCs w:val="28"/>
        </w:rPr>
        <w:t xml:space="preserve"> </w:t>
      </w:r>
      <w:r w:rsidRPr="000165B6">
        <w:rPr>
          <w:sz w:val="28"/>
          <w:szCs w:val="28"/>
        </w:rPr>
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</w:r>
    </w:p>
    <w:p w:rsidR="00327414" w:rsidRPr="000165B6" w:rsidRDefault="00327414" w:rsidP="0092533B">
      <w:pPr>
        <w:suppressAutoHyphens/>
        <w:ind w:firstLine="708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- Приказа Министерства здравоохранения и социального развития Российской Федерации</w:t>
      </w:r>
      <w:r w:rsidR="003A1698">
        <w:rPr>
          <w:sz w:val="28"/>
          <w:szCs w:val="28"/>
        </w:rPr>
        <w:t xml:space="preserve"> </w:t>
      </w:r>
      <w:r w:rsidRPr="000165B6">
        <w:rPr>
          <w:sz w:val="28"/>
          <w:szCs w:val="28"/>
        </w:rPr>
        <w:t>от 23 июля 2010г. N541н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1D02B0" w:rsidRPr="000165B6" w:rsidRDefault="001D02B0" w:rsidP="0092533B">
      <w:pPr>
        <w:tabs>
          <w:tab w:val="left" w:pos="1635"/>
        </w:tabs>
        <w:suppressAutoHyphens/>
        <w:jc w:val="both"/>
        <w:rPr>
          <w:sz w:val="28"/>
          <w:szCs w:val="28"/>
        </w:rPr>
      </w:pPr>
    </w:p>
    <w:p w:rsidR="008A1940" w:rsidRPr="000165B6" w:rsidRDefault="008A1940" w:rsidP="0092533B">
      <w:pPr>
        <w:suppressAutoHyphens/>
        <w:jc w:val="both"/>
        <w:rPr>
          <w:sz w:val="28"/>
          <w:szCs w:val="28"/>
        </w:rPr>
      </w:pPr>
    </w:p>
    <w:p w:rsidR="008A1940" w:rsidRPr="000165B6" w:rsidRDefault="008A1940" w:rsidP="0092533B">
      <w:pPr>
        <w:suppressAutoHyphens/>
        <w:jc w:val="both"/>
        <w:rPr>
          <w:sz w:val="28"/>
          <w:szCs w:val="28"/>
        </w:rPr>
      </w:pPr>
    </w:p>
    <w:p w:rsidR="00E314F3" w:rsidRPr="000165B6" w:rsidRDefault="00E314F3" w:rsidP="0092533B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3A1698" w:rsidRPr="003A1698" w:rsidTr="003A1698">
        <w:tc>
          <w:tcPr>
            <w:tcW w:w="9571" w:type="dxa"/>
            <w:gridSpan w:val="3"/>
          </w:tcPr>
          <w:p w:rsidR="003A1698" w:rsidRPr="003A1698" w:rsidRDefault="003A1698" w:rsidP="00D014B6">
            <w:pPr>
              <w:suppressAutoHyphens/>
              <w:jc w:val="both"/>
              <w:rPr>
                <w:sz w:val="28"/>
                <w:szCs w:val="28"/>
              </w:rPr>
            </w:pPr>
            <w:r w:rsidRPr="003A1698">
              <w:rPr>
                <w:bCs/>
                <w:sz w:val="28"/>
                <w:szCs w:val="28"/>
              </w:rPr>
              <w:t>Программа заслушана и утверждена на заседании Ученого совета</w:t>
            </w:r>
            <w:r w:rsidRPr="003A1698">
              <w:rPr>
                <w:sz w:val="28"/>
                <w:szCs w:val="28"/>
              </w:rPr>
              <w:t xml:space="preserve"> НИИ МПС (протокол №</w:t>
            </w:r>
            <w:r w:rsidR="00D014B6">
              <w:rPr>
                <w:sz w:val="28"/>
                <w:szCs w:val="28"/>
              </w:rPr>
              <w:t>2</w:t>
            </w:r>
            <w:r w:rsidRPr="003A1698">
              <w:rPr>
                <w:sz w:val="28"/>
                <w:szCs w:val="28"/>
              </w:rPr>
              <w:t xml:space="preserve"> от «</w:t>
            </w:r>
            <w:r w:rsidR="00D014B6">
              <w:rPr>
                <w:sz w:val="28"/>
                <w:szCs w:val="28"/>
              </w:rPr>
              <w:t>29</w:t>
            </w:r>
            <w:r w:rsidRPr="003A1698">
              <w:rPr>
                <w:sz w:val="28"/>
                <w:szCs w:val="28"/>
              </w:rPr>
              <w:t xml:space="preserve">» </w:t>
            </w:r>
            <w:r w:rsidR="00D014B6">
              <w:rPr>
                <w:sz w:val="28"/>
                <w:szCs w:val="28"/>
              </w:rPr>
              <w:t>января</w:t>
            </w:r>
            <w:r w:rsidRPr="003A1698">
              <w:rPr>
                <w:sz w:val="28"/>
                <w:szCs w:val="28"/>
              </w:rPr>
              <w:t xml:space="preserve"> 20</w:t>
            </w:r>
            <w:r w:rsidR="00D014B6">
              <w:rPr>
                <w:sz w:val="28"/>
                <w:szCs w:val="28"/>
              </w:rPr>
              <w:t xml:space="preserve">18 </w:t>
            </w:r>
            <w:r w:rsidRPr="003A1698">
              <w:rPr>
                <w:sz w:val="28"/>
                <w:szCs w:val="28"/>
              </w:rPr>
              <w:t xml:space="preserve">г.) </w:t>
            </w:r>
          </w:p>
        </w:tc>
      </w:tr>
      <w:tr w:rsidR="003A1698" w:rsidRPr="003A1698" w:rsidTr="003A1698"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1698" w:rsidRPr="003A1698" w:rsidTr="003A1698"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3A1698">
              <w:rPr>
                <w:sz w:val="28"/>
                <w:szCs w:val="28"/>
              </w:rPr>
              <w:t>Председатель Ученого совета,</w:t>
            </w:r>
          </w:p>
        </w:tc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1698" w:rsidRPr="003A1698" w:rsidTr="003A1698"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3A1698">
              <w:rPr>
                <w:sz w:val="28"/>
                <w:szCs w:val="28"/>
              </w:rPr>
              <w:t>д.м.н., профессор</w:t>
            </w:r>
          </w:p>
        </w:tc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3A1698">
              <w:rPr>
                <w:sz w:val="28"/>
                <w:szCs w:val="28"/>
              </w:rPr>
              <w:t>Э.В. Каспаров</w:t>
            </w:r>
          </w:p>
        </w:tc>
      </w:tr>
      <w:tr w:rsidR="003A1698" w:rsidRPr="003A1698" w:rsidTr="003A1698"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1698" w:rsidRPr="003A1698" w:rsidTr="003A1698"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3A1698">
              <w:rPr>
                <w:sz w:val="28"/>
                <w:szCs w:val="28"/>
              </w:rPr>
              <w:t>Составители:</w:t>
            </w:r>
          </w:p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1698" w:rsidRPr="003A1698" w:rsidTr="003A1698"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3A1698">
              <w:rPr>
                <w:sz w:val="28"/>
                <w:szCs w:val="28"/>
              </w:rPr>
              <w:t>д.м.н., доцент</w:t>
            </w:r>
          </w:p>
        </w:tc>
        <w:tc>
          <w:tcPr>
            <w:tcW w:w="3190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1698" w:rsidRPr="003A1698" w:rsidRDefault="003A1698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3A1698">
              <w:rPr>
                <w:sz w:val="28"/>
                <w:szCs w:val="28"/>
              </w:rPr>
              <w:t>Е.А. Аверченко</w:t>
            </w:r>
          </w:p>
        </w:tc>
      </w:tr>
    </w:tbl>
    <w:p w:rsidR="00367E3B" w:rsidRPr="000165B6" w:rsidRDefault="00367E3B" w:rsidP="0092533B">
      <w:pPr>
        <w:suppressAutoHyphens/>
        <w:jc w:val="both"/>
        <w:rPr>
          <w:sz w:val="28"/>
          <w:szCs w:val="28"/>
        </w:rPr>
      </w:pPr>
    </w:p>
    <w:p w:rsidR="00367E3B" w:rsidRPr="000165B6" w:rsidRDefault="00367E3B" w:rsidP="0092533B">
      <w:pPr>
        <w:suppressAutoHyphens/>
        <w:jc w:val="both"/>
        <w:rPr>
          <w:sz w:val="28"/>
          <w:szCs w:val="28"/>
        </w:rPr>
      </w:pPr>
    </w:p>
    <w:p w:rsidR="00F842F7" w:rsidRDefault="00F842F7" w:rsidP="0092533B">
      <w:pPr>
        <w:suppressAutoHyphens/>
        <w:jc w:val="both"/>
        <w:sectPr w:rsidR="00F842F7" w:rsidSect="00777C0B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8D067E" w:rsidRPr="000165B6" w:rsidRDefault="00855A99" w:rsidP="0092533B">
      <w:pPr>
        <w:shd w:val="clear" w:color="auto" w:fill="FFFFFF"/>
        <w:suppressAutoHyphens/>
        <w:ind w:right="-6"/>
        <w:jc w:val="center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lastRenderedPageBreak/>
        <w:t>Содержание</w:t>
      </w:r>
    </w:p>
    <w:p w:rsidR="00CD4F25" w:rsidRDefault="00855A99" w:rsidP="00EF2049">
      <w:pPr>
        <w:shd w:val="clear" w:color="auto" w:fill="FFFFFF"/>
        <w:suppressAutoHyphens/>
        <w:ind w:right="-6"/>
        <w:jc w:val="center"/>
        <w:rPr>
          <w:sz w:val="28"/>
          <w:szCs w:val="28"/>
        </w:rPr>
      </w:pPr>
      <w:r w:rsidRPr="000165B6">
        <w:rPr>
          <w:sz w:val="28"/>
          <w:szCs w:val="28"/>
        </w:rPr>
        <w:t>дополнительной профессиональной программы</w:t>
      </w:r>
      <w:r w:rsidR="003A1698">
        <w:rPr>
          <w:sz w:val="28"/>
          <w:szCs w:val="28"/>
        </w:rPr>
        <w:t xml:space="preserve"> </w:t>
      </w:r>
      <w:r w:rsidR="00D6421E" w:rsidRPr="000165B6">
        <w:rPr>
          <w:sz w:val="28"/>
          <w:szCs w:val="28"/>
        </w:rPr>
        <w:t>повышения квалификации</w:t>
      </w:r>
      <w:r w:rsidR="003A1698">
        <w:rPr>
          <w:sz w:val="28"/>
          <w:szCs w:val="28"/>
        </w:rPr>
        <w:t xml:space="preserve"> </w:t>
      </w:r>
      <w:r w:rsidR="00291DD8" w:rsidRPr="000165B6">
        <w:rPr>
          <w:b/>
          <w:sz w:val="28"/>
          <w:szCs w:val="28"/>
        </w:rPr>
        <w:t>«Экспертиза временной нетрудоспособности»</w:t>
      </w:r>
    </w:p>
    <w:p w:rsidR="00EF2049" w:rsidRPr="000165B6" w:rsidRDefault="00EF2049" w:rsidP="00EF2049">
      <w:pPr>
        <w:shd w:val="clear" w:color="auto" w:fill="FFFFFF"/>
        <w:suppressAutoHyphens/>
        <w:ind w:right="-6"/>
        <w:jc w:val="both"/>
        <w:rPr>
          <w:b/>
          <w:sz w:val="28"/>
          <w:szCs w:val="28"/>
        </w:rPr>
      </w:pPr>
    </w:p>
    <w:p w:rsidR="00AE6904" w:rsidRPr="000165B6" w:rsidRDefault="00AE6904" w:rsidP="00EF2049">
      <w:pPr>
        <w:shd w:val="clear" w:color="auto" w:fill="FFFFFF"/>
        <w:suppressAutoHyphens/>
        <w:ind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1. Пояснительная записка:</w:t>
      </w:r>
    </w:p>
    <w:p w:rsidR="00AE6904" w:rsidRPr="000165B6" w:rsidRDefault="00AE6904" w:rsidP="00EF2049">
      <w:pPr>
        <w:shd w:val="clear" w:color="auto" w:fill="FFFFFF"/>
        <w:suppressAutoHyphens/>
        <w:ind w:right="-6" w:firstLine="567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1.1. Общие положения (цель программы)</w:t>
      </w:r>
    </w:p>
    <w:p w:rsidR="00AE6904" w:rsidRPr="000165B6" w:rsidRDefault="00AE6904" w:rsidP="00EF2049">
      <w:pPr>
        <w:shd w:val="clear" w:color="auto" w:fill="FFFFFF"/>
        <w:suppressAutoHyphens/>
        <w:ind w:right="-6" w:firstLine="567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1.2</w:t>
      </w:r>
      <w:r w:rsidR="00AD1E40" w:rsidRPr="000165B6">
        <w:rPr>
          <w:sz w:val="28"/>
          <w:szCs w:val="28"/>
        </w:rPr>
        <w:t>.</w:t>
      </w:r>
      <w:r w:rsidRPr="000165B6">
        <w:rPr>
          <w:sz w:val="28"/>
          <w:szCs w:val="28"/>
        </w:rPr>
        <w:t xml:space="preserve"> Планируемые результаты обучения</w:t>
      </w:r>
    </w:p>
    <w:p w:rsidR="00AE6904" w:rsidRPr="000165B6" w:rsidRDefault="00AE6904" w:rsidP="00EF2049">
      <w:pPr>
        <w:shd w:val="clear" w:color="auto" w:fill="FFFFFF"/>
        <w:suppressAutoHyphens/>
        <w:ind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2. Учебный план дополнительной профессиональной программы</w:t>
      </w:r>
    </w:p>
    <w:p w:rsidR="00AE6904" w:rsidRPr="000165B6" w:rsidRDefault="00AE6904" w:rsidP="00EF2049">
      <w:pPr>
        <w:shd w:val="clear" w:color="auto" w:fill="FFFFFF"/>
        <w:suppressAutoHyphens/>
        <w:ind w:right="-6" w:firstLine="567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2.1. Календарный учебный график</w:t>
      </w:r>
    </w:p>
    <w:p w:rsidR="00AE6904" w:rsidRPr="000165B6" w:rsidRDefault="00AE6904" w:rsidP="00EF2049">
      <w:pPr>
        <w:shd w:val="clear" w:color="auto" w:fill="FFFFFF"/>
        <w:suppressAutoHyphens/>
        <w:ind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3. Требования к итоговой аттестации</w:t>
      </w:r>
    </w:p>
    <w:p w:rsidR="00AE6904" w:rsidRPr="000165B6" w:rsidRDefault="00AE6904" w:rsidP="00EF2049">
      <w:pPr>
        <w:shd w:val="clear" w:color="auto" w:fill="FFFFFF"/>
        <w:suppressAutoHyphens/>
        <w:ind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4. Рабочие программы учебных модулей</w:t>
      </w:r>
    </w:p>
    <w:p w:rsidR="00AE6904" w:rsidRPr="000165B6" w:rsidRDefault="00AE6904" w:rsidP="00EF2049">
      <w:pPr>
        <w:shd w:val="clear" w:color="auto" w:fill="FFFFFF"/>
        <w:suppressAutoHyphens/>
        <w:ind w:left="567"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4.1. Раб</w:t>
      </w:r>
      <w:r w:rsidR="00DF156E" w:rsidRPr="000165B6">
        <w:rPr>
          <w:sz w:val="28"/>
          <w:szCs w:val="28"/>
        </w:rPr>
        <w:t xml:space="preserve">очая программа учебного модуля </w:t>
      </w:r>
      <w:r w:rsidR="00D6421E" w:rsidRPr="000165B6">
        <w:rPr>
          <w:sz w:val="28"/>
          <w:szCs w:val="28"/>
        </w:rPr>
        <w:t>тематического повышения квалификации</w:t>
      </w:r>
      <w:r w:rsidR="003A1698">
        <w:rPr>
          <w:sz w:val="28"/>
          <w:szCs w:val="28"/>
        </w:rPr>
        <w:t xml:space="preserve"> </w:t>
      </w:r>
      <w:r w:rsidR="007103EE" w:rsidRPr="000165B6">
        <w:rPr>
          <w:sz w:val="28"/>
          <w:szCs w:val="28"/>
        </w:rPr>
        <w:t xml:space="preserve">врачей </w:t>
      </w:r>
      <w:r w:rsidR="00D6421E" w:rsidRPr="000165B6">
        <w:rPr>
          <w:sz w:val="28"/>
          <w:szCs w:val="28"/>
        </w:rPr>
        <w:t>«Экспертиза временной нетрудоспособности»</w:t>
      </w:r>
      <w:r w:rsidR="003A1698">
        <w:rPr>
          <w:sz w:val="28"/>
          <w:szCs w:val="28"/>
        </w:rPr>
        <w:t xml:space="preserve"> </w:t>
      </w:r>
      <w:r w:rsidRPr="000165B6">
        <w:rPr>
          <w:sz w:val="28"/>
          <w:szCs w:val="28"/>
        </w:rPr>
        <w:t>дисциплины</w:t>
      </w:r>
      <w:r w:rsidR="00CD4F25" w:rsidRPr="000165B6">
        <w:rPr>
          <w:sz w:val="28"/>
          <w:szCs w:val="28"/>
        </w:rPr>
        <w:t xml:space="preserve"> «Общественное здоровье и здравоохранение» </w:t>
      </w:r>
      <w:r w:rsidRPr="000165B6">
        <w:rPr>
          <w:sz w:val="28"/>
          <w:szCs w:val="28"/>
        </w:rPr>
        <w:t>(учебно-тематический план)</w:t>
      </w:r>
      <w:r w:rsidR="00FC0493" w:rsidRPr="000165B6">
        <w:rPr>
          <w:sz w:val="28"/>
          <w:szCs w:val="28"/>
        </w:rPr>
        <w:t>.</w:t>
      </w:r>
    </w:p>
    <w:p w:rsidR="00AE6904" w:rsidRPr="000165B6" w:rsidRDefault="00AE6904" w:rsidP="00EF2049">
      <w:pPr>
        <w:shd w:val="clear" w:color="auto" w:fill="FFFFFF"/>
        <w:suppressAutoHyphens/>
        <w:ind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5. Организационно-педагогическ</w:t>
      </w:r>
      <w:r w:rsidR="00400D95" w:rsidRPr="000165B6">
        <w:rPr>
          <w:sz w:val="28"/>
          <w:szCs w:val="28"/>
        </w:rPr>
        <w:t>и</w:t>
      </w:r>
      <w:r w:rsidRPr="000165B6">
        <w:rPr>
          <w:sz w:val="28"/>
          <w:szCs w:val="28"/>
        </w:rPr>
        <w:t>е условия реализации дополнительной профессиональной программы:</w:t>
      </w:r>
    </w:p>
    <w:p w:rsidR="00EB2958" w:rsidRPr="000165B6" w:rsidRDefault="00EB2958" w:rsidP="00EF2049">
      <w:pPr>
        <w:shd w:val="clear" w:color="auto" w:fill="FFFFFF"/>
        <w:suppressAutoHyphens/>
        <w:ind w:left="567"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5.1. Учебно-методическая документация и материалы по всем разделам учебных модулей (перечень лекций, практических занятий; учебно-методические комплексы</w:t>
      </w:r>
      <w:r w:rsidR="003A1698">
        <w:rPr>
          <w:sz w:val="28"/>
          <w:szCs w:val="28"/>
        </w:rPr>
        <w:t xml:space="preserve"> </w:t>
      </w:r>
      <w:r w:rsidRPr="000165B6">
        <w:rPr>
          <w:sz w:val="28"/>
          <w:szCs w:val="28"/>
        </w:rPr>
        <w:t>разделов модулей)</w:t>
      </w:r>
    </w:p>
    <w:p w:rsidR="00AE6904" w:rsidRPr="000165B6" w:rsidRDefault="00AE6904" w:rsidP="00EF2049">
      <w:pPr>
        <w:shd w:val="clear" w:color="auto" w:fill="FFFFFF"/>
        <w:suppressAutoHyphens/>
        <w:ind w:left="567"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5.2</w:t>
      </w:r>
      <w:r w:rsidR="00AD1E40" w:rsidRPr="000165B6">
        <w:rPr>
          <w:sz w:val="28"/>
          <w:szCs w:val="28"/>
        </w:rPr>
        <w:t>.</w:t>
      </w:r>
      <w:r w:rsidRPr="000165B6">
        <w:rPr>
          <w:sz w:val="28"/>
          <w:szCs w:val="28"/>
        </w:rPr>
        <w:t xml:space="preserve"> Учебно-методическая литература</w:t>
      </w:r>
      <w:r w:rsidR="003A1698">
        <w:rPr>
          <w:sz w:val="28"/>
          <w:szCs w:val="28"/>
        </w:rPr>
        <w:t xml:space="preserve"> </w:t>
      </w:r>
      <w:r w:rsidRPr="000165B6">
        <w:rPr>
          <w:sz w:val="28"/>
          <w:szCs w:val="28"/>
        </w:rPr>
        <w:t>для</w:t>
      </w:r>
      <w:r w:rsidR="003A1698">
        <w:rPr>
          <w:sz w:val="28"/>
          <w:szCs w:val="28"/>
        </w:rPr>
        <w:t xml:space="preserve"> </w:t>
      </w:r>
      <w:r w:rsidRPr="000165B6">
        <w:rPr>
          <w:sz w:val="28"/>
          <w:szCs w:val="28"/>
        </w:rPr>
        <w:t xml:space="preserve">внеаудиторной работы </w:t>
      </w:r>
      <w:proofErr w:type="gramStart"/>
      <w:r w:rsidRPr="000165B6">
        <w:rPr>
          <w:sz w:val="28"/>
          <w:szCs w:val="28"/>
        </w:rPr>
        <w:t>обучающихся</w:t>
      </w:r>
      <w:proofErr w:type="gramEnd"/>
    </w:p>
    <w:p w:rsidR="00AE6904" w:rsidRPr="000165B6" w:rsidRDefault="00AE6904" w:rsidP="00EF2049">
      <w:pPr>
        <w:shd w:val="clear" w:color="auto" w:fill="FFFFFF"/>
        <w:suppressAutoHyphens/>
        <w:ind w:left="567"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5.3</w:t>
      </w:r>
      <w:r w:rsidR="00AD1E40" w:rsidRPr="000165B6">
        <w:rPr>
          <w:sz w:val="28"/>
          <w:szCs w:val="28"/>
        </w:rPr>
        <w:t>.</w:t>
      </w:r>
      <w:r w:rsidRPr="000165B6">
        <w:rPr>
          <w:sz w:val="28"/>
          <w:szCs w:val="28"/>
        </w:rPr>
        <w:t xml:space="preserve"> Материально-технические базы (учебные аудитории; клинические базы)</w:t>
      </w:r>
    </w:p>
    <w:p w:rsidR="00803D5E" w:rsidRPr="000165B6" w:rsidRDefault="00803D5E" w:rsidP="00EF2049">
      <w:pPr>
        <w:shd w:val="clear" w:color="auto" w:fill="FFFFFF"/>
        <w:suppressAutoHyphens/>
        <w:ind w:left="567"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5.4. Кадровое обеспечение</w:t>
      </w:r>
    </w:p>
    <w:p w:rsidR="00AE6904" w:rsidRPr="000165B6" w:rsidRDefault="00AE6904" w:rsidP="00EF2049">
      <w:pPr>
        <w:shd w:val="clear" w:color="auto" w:fill="FFFFFF"/>
        <w:suppressAutoHyphens/>
        <w:ind w:right="-6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6. Материалы к итоговой аттестации</w:t>
      </w:r>
    </w:p>
    <w:p w:rsidR="007530B2" w:rsidRPr="000165B6" w:rsidRDefault="003A1698" w:rsidP="00EF2049">
      <w:pPr>
        <w:shd w:val="clear" w:color="auto" w:fill="FFFFFF"/>
        <w:suppressAutoHyphens/>
        <w:ind w:right="-6"/>
        <w:jc w:val="both"/>
        <w:rPr>
          <w:sz w:val="28"/>
          <w:szCs w:val="28"/>
        </w:rPr>
        <w:sectPr w:rsidR="007530B2" w:rsidRPr="000165B6" w:rsidSect="00F842F7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F712E8" w:rsidRPr="000165B6" w:rsidRDefault="00F712E8" w:rsidP="0092533B">
      <w:pPr>
        <w:suppressAutoHyphens/>
        <w:jc w:val="center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lastRenderedPageBreak/>
        <w:t>ПОЯСНИТЕЛЬНАЯ ЗАПИСКА</w:t>
      </w:r>
    </w:p>
    <w:p w:rsidR="00F712E8" w:rsidRPr="000165B6" w:rsidRDefault="00F712E8" w:rsidP="0092533B">
      <w:pPr>
        <w:suppressAutoHyphens/>
        <w:jc w:val="center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t>1.1. ОБЩИЕ ПОЛОЖЕНИЯ</w:t>
      </w:r>
    </w:p>
    <w:p w:rsidR="00F712E8" w:rsidRPr="000165B6" w:rsidRDefault="00D014B6" w:rsidP="009253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Дополнительная профессиональная программа повышения квалификации</w:t>
      </w:r>
      <w:r w:rsidR="00D6421E" w:rsidRPr="000165B6">
        <w:rPr>
          <w:sz w:val="28"/>
          <w:szCs w:val="28"/>
        </w:rPr>
        <w:t xml:space="preserve"> </w:t>
      </w:r>
      <w:r w:rsidR="00D6421E" w:rsidRPr="000165B6">
        <w:rPr>
          <w:b/>
          <w:sz w:val="28"/>
          <w:szCs w:val="28"/>
        </w:rPr>
        <w:t>«Экспертиза временной нетрудоспособности»</w:t>
      </w:r>
      <w:r w:rsidR="003A1698">
        <w:rPr>
          <w:sz w:val="28"/>
          <w:szCs w:val="28"/>
        </w:rPr>
        <w:t xml:space="preserve"> </w:t>
      </w:r>
      <w:r w:rsidR="00F712E8" w:rsidRPr="000165B6">
        <w:rPr>
          <w:sz w:val="28"/>
          <w:szCs w:val="28"/>
        </w:rPr>
        <w:t xml:space="preserve">является нормативно-методическим документом, регламентирующим содержание и организационно-методические формы обучения и контроля. 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b/>
          <w:sz w:val="28"/>
          <w:szCs w:val="28"/>
        </w:rPr>
        <w:t>Цель</w:t>
      </w:r>
      <w:r w:rsidRPr="000165B6">
        <w:rPr>
          <w:rFonts w:ascii="Times New Roman" w:hAnsi="Times New Roman" w:cs="Times New Roman"/>
          <w:sz w:val="28"/>
          <w:szCs w:val="28"/>
        </w:rPr>
        <w:t xml:space="preserve"> дополнительной профессиональной программы повышения квалификации</w:t>
      </w:r>
      <w:r w:rsidR="00FA2F3C" w:rsidRPr="000165B6">
        <w:rPr>
          <w:rFonts w:ascii="Times New Roman" w:hAnsi="Times New Roman" w:cs="Times New Roman"/>
          <w:sz w:val="28"/>
          <w:szCs w:val="28"/>
        </w:rPr>
        <w:t xml:space="preserve"> </w:t>
      </w:r>
      <w:r w:rsidR="00FA2F3C" w:rsidRPr="000165B6">
        <w:rPr>
          <w:rFonts w:ascii="Times New Roman" w:hAnsi="Times New Roman" w:cs="Times New Roman"/>
          <w:b/>
          <w:sz w:val="28"/>
          <w:szCs w:val="28"/>
        </w:rPr>
        <w:t>«Экспертиза временной нетрудоспособности»</w:t>
      </w:r>
      <w:r w:rsidR="003A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заключается в углубленном изучении теоретических знаний и овладении практическими умениями и навыками</w:t>
      </w:r>
      <w:r w:rsidR="00D6421E" w:rsidRPr="000165B6">
        <w:rPr>
          <w:rFonts w:ascii="Times New Roman" w:hAnsi="Times New Roman" w:cs="Times New Roman"/>
          <w:sz w:val="28"/>
          <w:szCs w:val="28"/>
        </w:rPr>
        <w:t xml:space="preserve"> организации экспертизы временной нетрудоспособности в медицинской организации</w:t>
      </w:r>
      <w:r w:rsidRPr="000165B6">
        <w:rPr>
          <w:rFonts w:ascii="Times New Roman" w:hAnsi="Times New Roman" w:cs="Times New Roman"/>
          <w:sz w:val="28"/>
          <w:szCs w:val="28"/>
        </w:rPr>
        <w:t>, обеспечивающими совершенствование профессиональных компетенций врачей для самостоятельной профессиональной деятельности в рамках имеющейся квалификации.</w:t>
      </w:r>
    </w:p>
    <w:p w:rsidR="00F712E8" w:rsidRPr="000165B6" w:rsidRDefault="00D6421E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Трудоемкость освоения – 72</w:t>
      </w:r>
      <w:r w:rsidR="00F712E8" w:rsidRPr="00016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2E8" w:rsidRPr="000165B6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F712E8" w:rsidRPr="000165B6">
        <w:rPr>
          <w:rFonts w:ascii="Times New Roman" w:hAnsi="Times New Roman" w:cs="Times New Roman"/>
          <w:sz w:val="28"/>
          <w:szCs w:val="28"/>
        </w:rPr>
        <w:t xml:space="preserve"> часа (1</w:t>
      </w:r>
      <w:r w:rsidRPr="000165B6">
        <w:rPr>
          <w:rFonts w:ascii="Times New Roman" w:hAnsi="Times New Roman" w:cs="Times New Roman"/>
          <w:sz w:val="28"/>
          <w:szCs w:val="28"/>
        </w:rPr>
        <w:t>/2</w:t>
      </w:r>
      <w:r w:rsidR="00F712E8" w:rsidRPr="000165B6">
        <w:rPr>
          <w:rFonts w:ascii="Times New Roman" w:hAnsi="Times New Roman" w:cs="Times New Roman"/>
          <w:sz w:val="28"/>
          <w:szCs w:val="28"/>
        </w:rPr>
        <w:t xml:space="preserve"> месяц).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 xml:space="preserve">Основными компонентами дополнительной профессиональной программы повышения квалификации </w:t>
      </w:r>
      <w:r w:rsidR="00EB6126" w:rsidRPr="000165B6">
        <w:rPr>
          <w:rFonts w:ascii="Times New Roman" w:hAnsi="Times New Roman" w:cs="Times New Roman"/>
          <w:b/>
          <w:sz w:val="28"/>
          <w:szCs w:val="28"/>
        </w:rPr>
        <w:t>«Экспертиза временной нетрудоспособности»</w:t>
      </w:r>
      <w:r w:rsidR="00EB6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являются: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- планируемые результаты обучения;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 xml:space="preserve">- учебный план дополнительной профессиональной программы </w:t>
      </w:r>
      <w:r w:rsidR="00EB6126">
        <w:rPr>
          <w:rFonts w:ascii="Times New Roman" w:hAnsi="Times New Roman" w:cs="Times New Roman"/>
          <w:sz w:val="28"/>
          <w:szCs w:val="28"/>
        </w:rPr>
        <w:t>повышения квалификации;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 xml:space="preserve">- требования к итоговой аттестации </w:t>
      </w:r>
      <w:proofErr w:type="gramStart"/>
      <w:r w:rsidRPr="000165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65B6">
        <w:rPr>
          <w:rFonts w:ascii="Times New Roman" w:hAnsi="Times New Roman" w:cs="Times New Roman"/>
          <w:sz w:val="28"/>
          <w:szCs w:val="28"/>
        </w:rPr>
        <w:t>;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- рабочие программы уч</w:t>
      </w:r>
      <w:r w:rsidR="00364A2F" w:rsidRPr="000165B6">
        <w:rPr>
          <w:rFonts w:ascii="Times New Roman" w:hAnsi="Times New Roman" w:cs="Times New Roman"/>
          <w:sz w:val="28"/>
          <w:szCs w:val="28"/>
        </w:rPr>
        <w:t>ебного модуля</w:t>
      </w:r>
      <w:r w:rsidRPr="000165B6">
        <w:rPr>
          <w:rFonts w:ascii="Times New Roman" w:hAnsi="Times New Roman" w:cs="Times New Roman"/>
          <w:sz w:val="28"/>
          <w:szCs w:val="28"/>
        </w:rPr>
        <w:t>;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- организационно-педагогические условия реализации дополнительной профессиональной программы повышения</w:t>
      </w:r>
      <w:r w:rsidR="00EB6126">
        <w:rPr>
          <w:rFonts w:ascii="Times New Roman" w:hAnsi="Times New Roman" w:cs="Times New Roman"/>
          <w:sz w:val="28"/>
          <w:szCs w:val="28"/>
        </w:rPr>
        <w:t>;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- оценочные материалы и иные компоненты.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364A2F" w:rsidRPr="000165B6">
        <w:rPr>
          <w:rFonts w:ascii="Times New Roman" w:hAnsi="Times New Roman" w:cs="Times New Roman"/>
          <w:b/>
          <w:sz w:val="28"/>
          <w:szCs w:val="28"/>
        </w:rPr>
        <w:t>«Экспертиза временной нетрудоспособности»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построена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в соответствии с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="00364A2F" w:rsidRPr="000165B6">
        <w:rPr>
          <w:rFonts w:ascii="Times New Roman" w:hAnsi="Times New Roman" w:cs="Times New Roman"/>
          <w:sz w:val="28"/>
          <w:szCs w:val="28"/>
        </w:rPr>
        <w:t>нормативными документами, принятыми в РФ, структурирована по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="00364A2F" w:rsidRPr="000165B6">
        <w:rPr>
          <w:rFonts w:ascii="Times New Roman" w:hAnsi="Times New Roman" w:cs="Times New Roman"/>
          <w:sz w:val="28"/>
          <w:szCs w:val="28"/>
        </w:rPr>
        <w:t>разделам, с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контроль</w:t>
      </w:r>
      <w:r w:rsidR="00364A2F" w:rsidRPr="000165B6">
        <w:rPr>
          <w:rFonts w:ascii="Times New Roman" w:hAnsi="Times New Roman" w:cs="Times New Roman"/>
          <w:sz w:val="28"/>
          <w:szCs w:val="28"/>
        </w:rPr>
        <w:t>но-измерительными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="00364A2F" w:rsidRPr="000165B6">
        <w:rPr>
          <w:rFonts w:ascii="Times New Roman" w:hAnsi="Times New Roman" w:cs="Times New Roman"/>
          <w:sz w:val="28"/>
          <w:szCs w:val="28"/>
        </w:rPr>
        <w:t>(тестовыми</w:t>
      </w:r>
      <w:r w:rsidRPr="000165B6">
        <w:rPr>
          <w:rFonts w:ascii="Times New Roman" w:hAnsi="Times New Roman" w:cs="Times New Roman"/>
          <w:sz w:val="28"/>
          <w:szCs w:val="28"/>
        </w:rPr>
        <w:t>) матери</w:t>
      </w:r>
      <w:r w:rsidR="00364A2F" w:rsidRPr="000165B6">
        <w:rPr>
          <w:rFonts w:ascii="Times New Roman" w:hAnsi="Times New Roman" w:cs="Times New Roman"/>
          <w:sz w:val="28"/>
          <w:szCs w:val="28"/>
        </w:rPr>
        <w:t>алами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в учебно-методическом комплексе.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 xml:space="preserve">Учебный план определяет состав изучаемых дисциплин с указанием их трудоемкости, объема, последовательности и сроков изучения, устанавливает формы организации учебного процесса и их соотношение (лекции и практические занятия), конкретизирует формы контроля знаний и умений обучающихся. 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В дополнительную профессиональную программу</w:t>
      </w:r>
      <w:r w:rsidR="00364A2F" w:rsidRPr="000165B6"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повышения</w:t>
      </w:r>
      <w:r w:rsidR="00364A2F" w:rsidRPr="000165B6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="00364A2F" w:rsidRPr="000165B6">
        <w:rPr>
          <w:rFonts w:ascii="Times New Roman" w:hAnsi="Times New Roman" w:cs="Times New Roman"/>
          <w:b/>
          <w:sz w:val="28"/>
          <w:szCs w:val="28"/>
        </w:rPr>
        <w:t>«Экспертиза временной нетрудоспособности»</w:t>
      </w:r>
      <w:r w:rsidR="003A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включены планируемые результаты обучения. Планируемые результаты обучения направлены на совершенствование профессиональных компетенций</w:t>
      </w:r>
      <w:r w:rsidR="00A27EF6" w:rsidRPr="000165B6">
        <w:rPr>
          <w:sz w:val="28"/>
          <w:szCs w:val="28"/>
        </w:rPr>
        <w:t xml:space="preserve"> </w:t>
      </w:r>
      <w:r w:rsidR="00A27EF6" w:rsidRPr="000165B6">
        <w:rPr>
          <w:rFonts w:ascii="Times New Roman" w:hAnsi="Times New Roman" w:cs="Times New Roman"/>
          <w:sz w:val="28"/>
          <w:szCs w:val="28"/>
        </w:rPr>
        <w:t xml:space="preserve">врачей - </w:t>
      </w:r>
      <w:r w:rsidR="00EB6126">
        <w:rPr>
          <w:rFonts w:ascii="Times New Roman" w:hAnsi="Times New Roman" w:cs="Times New Roman"/>
          <w:sz w:val="28"/>
          <w:szCs w:val="28"/>
        </w:rPr>
        <w:t>специалистов</w:t>
      </w:r>
      <w:r w:rsidRPr="000165B6">
        <w:rPr>
          <w:rFonts w:ascii="Times New Roman" w:hAnsi="Times New Roman" w:cs="Times New Roman"/>
          <w:sz w:val="28"/>
          <w:szCs w:val="28"/>
        </w:rPr>
        <w:t>, его профессиональных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знаний, умений, навыков. В планируемых результатах отражается преемственность с профессиональными стандартами и квалификационными характеристиками должностей работников сферы здравоохранения.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lastRenderedPageBreak/>
        <w:t>В дополнительной профессиональной программе</w:t>
      </w:r>
      <w:r w:rsidR="00364A2F" w:rsidRPr="000165B6"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повышения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>квалификации</w:t>
      </w:r>
      <w:r w:rsidR="002E736F" w:rsidRPr="000165B6">
        <w:rPr>
          <w:rFonts w:ascii="Times New Roman" w:hAnsi="Times New Roman" w:cs="Times New Roman"/>
          <w:sz w:val="28"/>
          <w:szCs w:val="28"/>
        </w:rPr>
        <w:t xml:space="preserve"> </w:t>
      </w:r>
      <w:r w:rsidR="00FA2F3C" w:rsidRPr="000165B6">
        <w:rPr>
          <w:rFonts w:ascii="Times New Roman" w:hAnsi="Times New Roman" w:cs="Times New Roman"/>
          <w:b/>
          <w:sz w:val="28"/>
          <w:szCs w:val="28"/>
        </w:rPr>
        <w:t>«</w:t>
      </w:r>
      <w:r w:rsidR="00364A2F" w:rsidRPr="000165B6">
        <w:rPr>
          <w:rFonts w:ascii="Times New Roman" w:hAnsi="Times New Roman" w:cs="Times New Roman"/>
          <w:b/>
          <w:sz w:val="28"/>
          <w:szCs w:val="28"/>
        </w:rPr>
        <w:t>Экспертиза временной нетрудоспособности»</w:t>
      </w:r>
      <w:r w:rsidR="003A1698">
        <w:rPr>
          <w:rFonts w:ascii="Times New Roman" w:hAnsi="Times New Roman" w:cs="Times New Roman"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sz w:val="28"/>
          <w:szCs w:val="28"/>
        </w:rPr>
        <w:t xml:space="preserve">содержатся требования к аттестации </w:t>
      </w:r>
      <w:proofErr w:type="gramStart"/>
      <w:r w:rsidRPr="000165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65B6">
        <w:rPr>
          <w:rFonts w:ascii="Times New Roman" w:hAnsi="Times New Roman" w:cs="Times New Roman"/>
          <w:sz w:val="28"/>
          <w:szCs w:val="28"/>
        </w:rPr>
        <w:t>. Итоговая аттестация по дополнительной профессиональной программе повышения квалификации осуществляется посредством проведе</w:t>
      </w:r>
      <w:r w:rsidR="00FA2F3C" w:rsidRPr="000165B6">
        <w:rPr>
          <w:rFonts w:ascii="Times New Roman" w:hAnsi="Times New Roman" w:cs="Times New Roman"/>
          <w:sz w:val="28"/>
          <w:szCs w:val="28"/>
        </w:rPr>
        <w:t>ния зачёта</w:t>
      </w:r>
      <w:r w:rsidRPr="000165B6">
        <w:rPr>
          <w:rFonts w:ascii="Times New Roman" w:hAnsi="Times New Roman" w:cs="Times New Roman"/>
          <w:sz w:val="28"/>
          <w:szCs w:val="28"/>
        </w:rPr>
        <w:t xml:space="preserve"> и выявляет теоретическую и практическую подготовку </w:t>
      </w:r>
      <w:r w:rsidR="00EB6126">
        <w:rPr>
          <w:rFonts w:ascii="Times New Roman" w:hAnsi="Times New Roman" w:cs="Times New Roman"/>
          <w:sz w:val="28"/>
          <w:szCs w:val="28"/>
        </w:rPr>
        <w:t>обучающегося</w:t>
      </w:r>
      <w:r w:rsidRPr="000165B6">
        <w:rPr>
          <w:rFonts w:ascii="Times New Roman" w:hAnsi="Times New Roman" w:cs="Times New Roman"/>
          <w:sz w:val="28"/>
          <w:szCs w:val="28"/>
        </w:rPr>
        <w:t xml:space="preserve"> в соответствии с целями и содержанием программы.</w:t>
      </w:r>
    </w:p>
    <w:p w:rsidR="00F712E8" w:rsidRPr="000165B6" w:rsidRDefault="00F712E8" w:rsidP="005775E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программы. Условия реализации дополнительной профессиональной программы повышения квалификации включают: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а) учебно-методическую документацию и матер</w:t>
      </w:r>
      <w:r w:rsidR="00FA2F3C" w:rsidRPr="000165B6">
        <w:rPr>
          <w:rFonts w:ascii="Times New Roman" w:hAnsi="Times New Roman" w:cs="Times New Roman"/>
          <w:sz w:val="28"/>
          <w:szCs w:val="28"/>
        </w:rPr>
        <w:t xml:space="preserve">иалы по всем разделам </w:t>
      </w:r>
      <w:r w:rsidR="00EB6126">
        <w:rPr>
          <w:rFonts w:ascii="Times New Roman" w:hAnsi="Times New Roman" w:cs="Times New Roman"/>
          <w:sz w:val="28"/>
          <w:szCs w:val="28"/>
        </w:rPr>
        <w:t>программы</w:t>
      </w:r>
      <w:r w:rsidRPr="000165B6">
        <w:rPr>
          <w:rFonts w:ascii="Times New Roman" w:hAnsi="Times New Roman" w:cs="Times New Roman"/>
          <w:sz w:val="28"/>
          <w:szCs w:val="28"/>
        </w:rPr>
        <w:t>;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 xml:space="preserve">б) учебно-методическую литературу для внеаудиторной работы </w:t>
      </w:r>
      <w:proofErr w:type="gramStart"/>
      <w:r w:rsidRPr="000165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65B6">
        <w:rPr>
          <w:rFonts w:ascii="Times New Roman" w:hAnsi="Times New Roman" w:cs="Times New Roman"/>
          <w:sz w:val="28"/>
          <w:szCs w:val="28"/>
        </w:rPr>
        <w:t>;</w:t>
      </w:r>
    </w:p>
    <w:p w:rsidR="00F712E8" w:rsidRPr="000165B6" w:rsidRDefault="000165B6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материально-техническую базу, обеспечивающую</w:t>
      </w:r>
      <w:r w:rsidR="00F712E8" w:rsidRPr="000165B6">
        <w:rPr>
          <w:rFonts w:ascii="Times New Roman" w:hAnsi="Times New Roman" w:cs="Times New Roman"/>
          <w:sz w:val="28"/>
          <w:szCs w:val="28"/>
        </w:rPr>
        <w:t xml:space="preserve"> организацию всех видов дисциплинарной подготовки:</w:t>
      </w:r>
    </w:p>
    <w:p w:rsidR="00F712E8" w:rsidRPr="000165B6" w:rsidRDefault="00F712E8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B6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F712E8" w:rsidRPr="000165B6" w:rsidRDefault="000165B6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12E8" w:rsidRPr="000165B6">
        <w:rPr>
          <w:rFonts w:ascii="Times New Roman" w:hAnsi="Times New Roman" w:cs="Times New Roman"/>
          <w:sz w:val="28"/>
          <w:szCs w:val="28"/>
        </w:rPr>
        <w:t>) кадровое обеспечение реализации программы;</w:t>
      </w:r>
    </w:p>
    <w:p w:rsidR="00F712E8" w:rsidRPr="000165B6" w:rsidRDefault="000165B6" w:rsidP="009253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712E8" w:rsidRPr="000165B6">
        <w:rPr>
          <w:rFonts w:ascii="Times New Roman" w:hAnsi="Times New Roman" w:cs="Times New Roman"/>
          <w:sz w:val="28"/>
          <w:szCs w:val="28"/>
        </w:rPr>
        <w:t>) законодательство Российской Федерации.</w:t>
      </w:r>
    </w:p>
    <w:p w:rsidR="003A1698" w:rsidRDefault="003A1698" w:rsidP="0092533B">
      <w:pPr>
        <w:suppressAutoHyphens/>
        <w:rPr>
          <w:b/>
          <w:sz w:val="28"/>
          <w:szCs w:val="28"/>
        </w:rPr>
      </w:pPr>
      <w:bookmarkStart w:id="0" w:name="Par1579"/>
      <w:bookmarkEnd w:id="0"/>
    </w:p>
    <w:p w:rsidR="00F712E8" w:rsidRPr="000165B6" w:rsidRDefault="00F712E8" w:rsidP="0092533B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65B6">
        <w:rPr>
          <w:rFonts w:ascii="Times New Roman" w:hAnsi="Times New Roman" w:cs="Times New Roman"/>
          <w:b/>
          <w:sz w:val="28"/>
          <w:szCs w:val="28"/>
        </w:rPr>
        <w:t>1.2. ПЛАНИРУЕМЫЕ РЕЗУЛЬТАТЫ ОБУЧЕНИЯ</w:t>
      </w:r>
    </w:p>
    <w:p w:rsidR="00F712E8" w:rsidRPr="000165B6" w:rsidRDefault="00F712E8" w:rsidP="0092533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B6">
        <w:rPr>
          <w:rFonts w:ascii="Times New Roman" w:hAnsi="Times New Roman" w:cs="Times New Roman"/>
          <w:b/>
          <w:sz w:val="28"/>
          <w:szCs w:val="28"/>
        </w:rPr>
        <w:t>врачей,</w:t>
      </w:r>
      <w:r w:rsidR="003A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b/>
          <w:sz w:val="28"/>
          <w:szCs w:val="28"/>
        </w:rPr>
        <w:t>успешно освоивших дополнительную</w:t>
      </w:r>
      <w:r w:rsidR="00802792" w:rsidRPr="0001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b/>
          <w:sz w:val="28"/>
          <w:szCs w:val="28"/>
        </w:rPr>
        <w:t>профессиональную программу</w:t>
      </w:r>
      <w:r w:rsidR="00FA2F3C" w:rsidRPr="0001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5B6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  <w:r w:rsidR="00802792" w:rsidRPr="00016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F3C" w:rsidRPr="000165B6">
        <w:rPr>
          <w:rFonts w:ascii="Times New Roman" w:hAnsi="Times New Roman" w:cs="Times New Roman"/>
          <w:b/>
          <w:sz w:val="28"/>
          <w:szCs w:val="28"/>
        </w:rPr>
        <w:t>«Экспертиза временной нетрудоспособности»</w:t>
      </w:r>
      <w:r w:rsidR="003A1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7F9" w:rsidRPr="000165B6" w:rsidRDefault="00F712E8" w:rsidP="0092533B">
      <w:pPr>
        <w:suppressAutoHyphens/>
        <w:ind w:firstLine="709"/>
        <w:jc w:val="both"/>
        <w:rPr>
          <w:sz w:val="28"/>
          <w:szCs w:val="28"/>
        </w:rPr>
      </w:pPr>
      <w:r w:rsidRPr="000165B6">
        <w:rPr>
          <w:sz w:val="28"/>
          <w:szCs w:val="28"/>
        </w:rPr>
        <w:t xml:space="preserve">Приобретение </w:t>
      </w:r>
      <w:proofErr w:type="gramStart"/>
      <w:r w:rsidRPr="000165B6">
        <w:rPr>
          <w:sz w:val="28"/>
          <w:szCs w:val="28"/>
        </w:rPr>
        <w:t>обучающимися</w:t>
      </w:r>
      <w:proofErr w:type="gramEnd"/>
      <w:r w:rsidRPr="000165B6">
        <w:rPr>
          <w:sz w:val="28"/>
          <w:szCs w:val="28"/>
        </w:rPr>
        <w:t xml:space="preserve"> новых теоретических знаний и совершенствование профессиональных </w:t>
      </w:r>
      <w:r w:rsidR="00F937F9" w:rsidRPr="000165B6">
        <w:rPr>
          <w:sz w:val="28"/>
          <w:szCs w:val="28"/>
        </w:rPr>
        <w:t>знаний, умений, навыков, освоение новых знаний, методик, обеспечивающих совершенствование профессиональных компетенций</w:t>
      </w:r>
      <w:r w:rsidR="003A1698">
        <w:rPr>
          <w:sz w:val="28"/>
          <w:szCs w:val="28"/>
        </w:rPr>
        <w:t xml:space="preserve"> </w:t>
      </w:r>
      <w:r w:rsidR="00F937F9" w:rsidRPr="000165B6">
        <w:rPr>
          <w:sz w:val="28"/>
          <w:szCs w:val="28"/>
        </w:rPr>
        <w:t>врача</w:t>
      </w:r>
      <w:r w:rsidR="008929F9" w:rsidRPr="000165B6">
        <w:rPr>
          <w:sz w:val="28"/>
          <w:szCs w:val="28"/>
        </w:rPr>
        <w:t xml:space="preserve"> </w:t>
      </w:r>
      <w:r w:rsidR="00F937F9" w:rsidRPr="000165B6">
        <w:rPr>
          <w:sz w:val="28"/>
          <w:szCs w:val="28"/>
        </w:rPr>
        <w:t>-</w:t>
      </w:r>
      <w:r w:rsidR="00000E76" w:rsidRPr="000165B6">
        <w:rPr>
          <w:sz w:val="28"/>
          <w:szCs w:val="28"/>
        </w:rPr>
        <w:t xml:space="preserve"> </w:t>
      </w:r>
      <w:r w:rsidR="00EB6126">
        <w:rPr>
          <w:sz w:val="28"/>
          <w:szCs w:val="28"/>
        </w:rPr>
        <w:t>специалиста</w:t>
      </w:r>
      <w:r w:rsidR="00742267" w:rsidRPr="000165B6">
        <w:rPr>
          <w:sz w:val="28"/>
          <w:szCs w:val="28"/>
        </w:rPr>
        <w:t>.</w:t>
      </w:r>
      <w:r w:rsidR="00F937F9" w:rsidRPr="000165B6">
        <w:rPr>
          <w:sz w:val="28"/>
          <w:szCs w:val="28"/>
        </w:rPr>
        <w:t xml:space="preserve"> </w:t>
      </w:r>
    </w:p>
    <w:p w:rsidR="004D66E5" w:rsidRPr="000165B6" w:rsidRDefault="00742267" w:rsidP="0092533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У</w:t>
      </w:r>
      <w:r w:rsidR="00107BBE" w:rsidRPr="000165B6">
        <w:rPr>
          <w:sz w:val="28"/>
          <w:szCs w:val="28"/>
        </w:rPr>
        <w:t>ме</w:t>
      </w:r>
      <w:r w:rsidRPr="000165B6">
        <w:rPr>
          <w:sz w:val="28"/>
          <w:szCs w:val="28"/>
        </w:rPr>
        <w:t>ние</w:t>
      </w:r>
      <w:r w:rsidR="00107BBE" w:rsidRPr="000165B6">
        <w:rPr>
          <w:sz w:val="28"/>
          <w:szCs w:val="28"/>
        </w:rPr>
        <w:t xml:space="preserve"> эффективно использовать принципы медицинской этики и деонтологии в общении с пациентом.</w:t>
      </w:r>
    </w:p>
    <w:p w:rsidR="00F712E8" w:rsidRPr="000165B6" w:rsidRDefault="00F712E8" w:rsidP="0092533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5B6">
        <w:rPr>
          <w:sz w:val="28"/>
          <w:szCs w:val="28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квалификации.</w:t>
      </w:r>
    </w:p>
    <w:p w:rsidR="00F712E8" w:rsidRPr="000165B6" w:rsidRDefault="00F712E8" w:rsidP="0092533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7F3" w:rsidRPr="000165B6" w:rsidRDefault="00F712E8" w:rsidP="0092533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588"/>
      <w:bookmarkEnd w:id="1"/>
      <w:r w:rsidRPr="000165B6">
        <w:rPr>
          <w:b/>
          <w:sz w:val="28"/>
          <w:szCs w:val="28"/>
        </w:rPr>
        <w:t>Квалификационная характеристика по должности</w:t>
      </w:r>
    </w:p>
    <w:p w:rsidR="00F712E8" w:rsidRPr="000165B6" w:rsidRDefault="00AB01BA" w:rsidP="0092533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t>«</w:t>
      </w:r>
      <w:r w:rsidR="001733DC" w:rsidRPr="000165B6">
        <w:rPr>
          <w:b/>
          <w:sz w:val="28"/>
          <w:szCs w:val="28"/>
        </w:rPr>
        <w:t>Врач-специалист по организации здравоохранения и общественному здоровью</w:t>
      </w:r>
      <w:r w:rsidRPr="000165B6">
        <w:rPr>
          <w:b/>
          <w:sz w:val="28"/>
          <w:szCs w:val="28"/>
        </w:rPr>
        <w:t>»</w:t>
      </w:r>
    </w:p>
    <w:p w:rsidR="002F17F3" w:rsidRPr="000165B6" w:rsidRDefault="002F17F3" w:rsidP="0092533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36F" w:rsidRPr="003A1698" w:rsidRDefault="002E736F" w:rsidP="0092533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698">
        <w:rPr>
          <w:b/>
          <w:sz w:val="28"/>
          <w:szCs w:val="28"/>
        </w:rPr>
        <w:t>Должностные обязанности.</w:t>
      </w:r>
      <w:r w:rsidRPr="003A1698">
        <w:rPr>
          <w:sz w:val="28"/>
          <w:szCs w:val="28"/>
        </w:rPr>
        <w:t xml:space="preserve"> Осуществляет руководство деятельностью медицинской организации. Организует работу коллектива организации по оказанию и предоставлению качественных медицинских услуг населению. Обеспечивает организацию лечебно-профилактической, административно-хозяйственной и финансовой деятельности организации. Осуществляет анализ деятельности организации и на основе оценки </w:t>
      </w:r>
      <w:r w:rsidRPr="003A1698">
        <w:rPr>
          <w:sz w:val="28"/>
          <w:szCs w:val="28"/>
        </w:rPr>
        <w:lastRenderedPageBreak/>
        <w:t>показателей ее работы принимает необходимые меры по улучшению форм и методов работы. Утверждает штатное расписание, финансовый план, годовой отчет и годовой бухгалтерский баланс организации. Обеспечивает выполнение обязательств по коллективному договору. Обеспечивает работникам своевременную и в полном объеме выплату заработной платы. Совершенствует организационно-управленческую структуру, планирование и прогнозирование деятельности, формы и методы работы организации, осуществляет подбор кадров, их расстановку и использование в соответствии с квалификацией. Организует и обеспечивает получение работниками организации дополнительного профессионального образования</w:t>
      </w:r>
      <w:r w:rsidRPr="003A1698">
        <w:t xml:space="preserve"> </w:t>
      </w:r>
      <w:r w:rsidRPr="003A1698">
        <w:rPr>
          <w:sz w:val="28"/>
          <w:szCs w:val="28"/>
        </w:rPr>
        <w:t>(повышение квалификации, профессиональная переподготовка) в соответствии с законодательством Российской Федерации. Принимает меры по обеспечению выполнения работниками организации своих должностных обязанностей. Обеспечивает и контролирует выполнение правил внутреннего трудового распорядка, по охране труда и пожарной безопасности при эксплуатации приборов, оборудования и механизмов. Представляет организацию в государственных, судебных, страховых и арбитражных органах, на международных мероприятиях, в государственных и общественных организациях по вопросам в сфере здравоохранения, предварительно согласованным с вышестоящим органом, в ведении которого находится данная организация. Осуществляет взаимодействие с органами местного самоуправления, службами гражданской обороны, медицины катастроф, территориальными органами внутренних дел и другими оперативными службами. Принимает участие в конференциях, семинарах, выставках. Обеспечивает проведение профилактических мероприятий по предупреждению производственного травматизма и профессиональных заболеваний.</w:t>
      </w:r>
    </w:p>
    <w:p w:rsidR="002E736F" w:rsidRPr="003A1698" w:rsidRDefault="002E736F" w:rsidP="0092533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698">
        <w:rPr>
          <w:b/>
          <w:sz w:val="28"/>
          <w:szCs w:val="28"/>
        </w:rPr>
        <w:t>Должен знать:</w:t>
      </w:r>
      <w:r w:rsidRPr="003A1698">
        <w:rPr>
          <w:sz w:val="28"/>
          <w:szCs w:val="28"/>
        </w:rPr>
        <w:t xml:space="preserve"> </w:t>
      </w:r>
      <w:proofErr w:type="gramStart"/>
      <w:r w:rsidRPr="003A1698">
        <w:rPr>
          <w:sz w:val="28"/>
          <w:szCs w:val="28"/>
        </w:rPr>
        <w:t>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</w:t>
      </w:r>
      <w:r w:rsidR="008929F9" w:rsidRPr="003A1698">
        <w:rPr>
          <w:sz w:val="28"/>
          <w:szCs w:val="28"/>
        </w:rPr>
        <w:t>я; организацию медицинской</w:t>
      </w:r>
      <w:r w:rsidR="003A1698">
        <w:rPr>
          <w:sz w:val="28"/>
          <w:szCs w:val="28"/>
        </w:rPr>
        <w:t xml:space="preserve"> </w:t>
      </w:r>
      <w:r w:rsidRPr="003A1698">
        <w:rPr>
          <w:sz w:val="28"/>
          <w:szCs w:val="28"/>
        </w:rPr>
        <w:t>экспертизы</w:t>
      </w:r>
      <w:r w:rsidR="00FA2F3C" w:rsidRPr="003A1698">
        <w:rPr>
          <w:sz w:val="28"/>
          <w:szCs w:val="28"/>
        </w:rPr>
        <w:t>, в т.ч. экспертизы временной нетрудоспособности</w:t>
      </w:r>
      <w:r w:rsidRPr="003A1698">
        <w:rPr>
          <w:sz w:val="28"/>
          <w:szCs w:val="28"/>
        </w:rPr>
        <w:t>;</w:t>
      </w:r>
      <w:proofErr w:type="gramEnd"/>
      <w:r w:rsidRPr="003A1698">
        <w:rPr>
          <w:sz w:val="28"/>
          <w:szCs w:val="28"/>
        </w:rPr>
        <w:t xml:space="preserve">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:rsidR="008F382D" w:rsidRDefault="008F382D" w:rsidP="0092533B">
      <w:pPr>
        <w:suppressAutoHyphens/>
        <w:ind w:firstLine="709"/>
        <w:jc w:val="both"/>
        <w:rPr>
          <w:sz w:val="28"/>
          <w:szCs w:val="28"/>
        </w:rPr>
      </w:pPr>
      <w:r w:rsidRPr="008F382D">
        <w:rPr>
          <w:sz w:val="28"/>
          <w:szCs w:val="28"/>
        </w:rPr>
        <w:t xml:space="preserve">Требования к квалификации. </w:t>
      </w:r>
      <w:proofErr w:type="gramStart"/>
      <w:r w:rsidRPr="008F382D">
        <w:rPr>
          <w:sz w:val="28"/>
          <w:szCs w:val="28"/>
        </w:rPr>
        <w:t>Высшее</w:t>
      </w:r>
      <w:proofErr w:type="gramEnd"/>
      <w:r w:rsidRPr="008F382D">
        <w:rPr>
          <w:sz w:val="28"/>
          <w:szCs w:val="28"/>
        </w:rPr>
        <w:t xml:space="preserve"> </w:t>
      </w:r>
      <w:proofErr w:type="spellStart"/>
      <w:r w:rsidRPr="008F382D">
        <w:rPr>
          <w:sz w:val="28"/>
          <w:szCs w:val="28"/>
        </w:rPr>
        <w:t>образование-специалитет</w:t>
      </w:r>
      <w:proofErr w:type="spellEnd"/>
      <w:r w:rsidRPr="008F382D">
        <w:rPr>
          <w:sz w:val="28"/>
          <w:szCs w:val="28"/>
        </w:rPr>
        <w:t xml:space="preserve"> по одной из специальностей: "Лечебное дело", "Педиатрия", "Медико-профилактическое дело", "Стоматология". Подготовка в интернатуре/ординатуре по одной из специальностей укрупненных групп </w:t>
      </w:r>
      <w:r w:rsidRPr="008F382D">
        <w:rPr>
          <w:sz w:val="28"/>
          <w:szCs w:val="28"/>
        </w:rPr>
        <w:lastRenderedPageBreak/>
        <w:t>специальностей "Клиническая медицина" или "Науки о здоровье и профилактическая медицина".</w:t>
      </w:r>
    </w:p>
    <w:p w:rsidR="00BE4AA5" w:rsidRPr="009C25F7" w:rsidRDefault="00BE4AA5" w:rsidP="0092533B">
      <w:pPr>
        <w:suppressAutoHyphens/>
        <w:jc w:val="both"/>
        <w:rPr>
          <w:bCs/>
          <w:shd w:val="clear" w:color="auto" w:fill="FFFFFF"/>
        </w:rPr>
      </w:pPr>
    </w:p>
    <w:p w:rsidR="00F712E8" w:rsidRPr="0007219E" w:rsidRDefault="00F712E8" w:rsidP="00391E7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" w:name="Par1598"/>
      <w:bookmarkEnd w:id="2"/>
      <w:r w:rsidRPr="0007219E">
        <w:rPr>
          <w:b/>
          <w:sz w:val="28"/>
          <w:szCs w:val="28"/>
        </w:rPr>
        <w:t>Характеристика</w:t>
      </w:r>
      <w:r w:rsidR="003A1698">
        <w:rPr>
          <w:b/>
          <w:sz w:val="28"/>
          <w:szCs w:val="28"/>
        </w:rPr>
        <w:t xml:space="preserve"> </w:t>
      </w:r>
      <w:r w:rsidRPr="0007219E">
        <w:rPr>
          <w:b/>
          <w:sz w:val="28"/>
          <w:szCs w:val="28"/>
        </w:rPr>
        <w:t>профессиональных</w:t>
      </w:r>
      <w:r w:rsidR="003A1698">
        <w:rPr>
          <w:b/>
          <w:sz w:val="28"/>
          <w:szCs w:val="28"/>
        </w:rPr>
        <w:t xml:space="preserve"> </w:t>
      </w:r>
      <w:r w:rsidR="008929F9" w:rsidRPr="0007219E">
        <w:rPr>
          <w:b/>
          <w:sz w:val="28"/>
          <w:szCs w:val="28"/>
        </w:rPr>
        <w:t>к</w:t>
      </w:r>
      <w:r w:rsidRPr="0007219E">
        <w:rPr>
          <w:b/>
          <w:sz w:val="28"/>
          <w:szCs w:val="28"/>
        </w:rPr>
        <w:t>омпетенций</w:t>
      </w:r>
      <w:r w:rsidR="003A1698">
        <w:rPr>
          <w:b/>
          <w:sz w:val="28"/>
          <w:szCs w:val="28"/>
        </w:rPr>
        <w:t xml:space="preserve"> </w:t>
      </w:r>
      <w:r w:rsidR="001733DC" w:rsidRPr="0007219E">
        <w:rPr>
          <w:b/>
          <w:sz w:val="28"/>
          <w:szCs w:val="28"/>
        </w:rPr>
        <w:t>врача-специалиста</w:t>
      </w:r>
      <w:r w:rsidRPr="0007219E">
        <w:rPr>
          <w:b/>
          <w:sz w:val="28"/>
          <w:szCs w:val="28"/>
        </w:rPr>
        <w:t>, подлежащих</w:t>
      </w:r>
      <w:r w:rsidR="00427E2B" w:rsidRPr="0007219E">
        <w:rPr>
          <w:b/>
          <w:sz w:val="28"/>
          <w:szCs w:val="28"/>
        </w:rPr>
        <w:t xml:space="preserve"> </w:t>
      </w:r>
      <w:r w:rsidRPr="0007219E">
        <w:rPr>
          <w:b/>
          <w:sz w:val="28"/>
          <w:szCs w:val="28"/>
        </w:rPr>
        <w:t>совершенствованию в результате освоения</w:t>
      </w:r>
      <w:r w:rsidR="003A1698">
        <w:rPr>
          <w:b/>
          <w:sz w:val="28"/>
          <w:szCs w:val="28"/>
        </w:rPr>
        <w:t xml:space="preserve"> </w:t>
      </w:r>
      <w:r w:rsidRPr="0007219E">
        <w:rPr>
          <w:b/>
          <w:sz w:val="28"/>
          <w:szCs w:val="28"/>
        </w:rPr>
        <w:t>дополнительной</w:t>
      </w:r>
      <w:r w:rsidR="00427E2B" w:rsidRPr="0007219E">
        <w:rPr>
          <w:b/>
          <w:sz w:val="28"/>
          <w:szCs w:val="28"/>
        </w:rPr>
        <w:t xml:space="preserve"> </w:t>
      </w:r>
      <w:r w:rsidRPr="0007219E">
        <w:rPr>
          <w:b/>
          <w:sz w:val="28"/>
          <w:szCs w:val="28"/>
        </w:rPr>
        <w:t>профессиональной программы повышения квалификации</w:t>
      </w:r>
      <w:r w:rsidR="008929F9" w:rsidRPr="0007219E">
        <w:rPr>
          <w:b/>
          <w:sz w:val="28"/>
          <w:szCs w:val="28"/>
        </w:rPr>
        <w:t xml:space="preserve"> </w:t>
      </w:r>
      <w:r w:rsidR="00391E78" w:rsidRPr="000165B6">
        <w:rPr>
          <w:b/>
          <w:sz w:val="28"/>
          <w:szCs w:val="28"/>
        </w:rPr>
        <w:t>«Экспертиза временной нетрудоспособности»</w:t>
      </w:r>
    </w:p>
    <w:p w:rsidR="00F712E8" w:rsidRPr="0007219E" w:rsidRDefault="00F712E8" w:rsidP="009253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У обучающегося совершенствуются следующие универсальные компетенции (далее - УК):</w:t>
      </w:r>
    </w:p>
    <w:p w:rsidR="00F712E8" w:rsidRPr="0007219E" w:rsidRDefault="00427E2B" w:rsidP="0092533B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анализировать социально-значимые проблемы и процессы, использовать на практике методы гуманитарных, естественнонаучных, медико-биологических, клинических, медико-профилактических наук в различных видах своей профессиональной деятельности </w:t>
      </w:r>
      <w:r w:rsidR="00F712E8" w:rsidRPr="0007219E">
        <w:rPr>
          <w:sz w:val="28"/>
          <w:szCs w:val="28"/>
        </w:rPr>
        <w:t xml:space="preserve">(УК-1); </w:t>
      </w:r>
    </w:p>
    <w:p w:rsidR="00F712E8" w:rsidRPr="0007219E" w:rsidRDefault="00427E2B" w:rsidP="0092533B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осуществлять свою деятельность с учетом прин</w:t>
      </w:r>
      <w:r w:rsidR="008929F9" w:rsidRPr="0007219E">
        <w:rPr>
          <w:sz w:val="28"/>
          <w:szCs w:val="28"/>
        </w:rPr>
        <w:t>ятых в обществе моральных и пра</w:t>
      </w:r>
      <w:r w:rsidRPr="0007219E">
        <w:rPr>
          <w:sz w:val="28"/>
          <w:szCs w:val="28"/>
        </w:rPr>
        <w:t>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</w:r>
      <w:r w:rsidR="00F712E8" w:rsidRPr="0007219E">
        <w:rPr>
          <w:sz w:val="28"/>
          <w:szCs w:val="28"/>
        </w:rPr>
        <w:t xml:space="preserve"> (УК-2); </w:t>
      </w:r>
    </w:p>
    <w:p w:rsidR="00AB26F6" w:rsidRPr="0007219E" w:rsidRDefault="00AB26F6" w:rsidP="009253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12E8" w:rsidRPr="0007219E" w:rsidRDefault="00F712E8" w:rsidP="009253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У обучающегося совершенствуются следующие профессиональные компетенции (далее - ПК):</w:t>
      </w:r>
    </w:p>
    <w:p w:rsidR="00D221C2" w:rsidRPr="0007219E" w:rsidRDefault="00D221C2" w:rsidP="009253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7219E">
        <w:rPr>
          <w:sz w:val="28"/>
          <w:szCs w:val="28"/>
          <w:u w:val="single"/>
        </w:rPr>
        <w:t>В профилактической деятельности:</w:t>
      </w:r>
    </w:p>
    <w:p w:rsidR="00D221C2" w:rsidRPr="0007219E" w:rsidRDefault="00D221C2" w:rsidP="0092533B">
      <w:pPr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07219E">
        <w:rPr>
          <w:sz w:val="28"/>
          <w:szCs w:val="28"/>
        </w:rPr>
        <w:t>влияния</w:t>
      </w:r>
      <w:proofErr w:type="gramEnd"/>
      <w:r w:rsidRPr="0007219E">
        <w:rPr>
          <w:sz w:val="28"/>
          <w:szCs w:val="28"/>
        </w:rPr>
        <w:t xml:space="preserve"> на здоровье человека факторов среды его обитания (ПК-1);</w:t>
      </w:r>
    </w:p>
    <w:p w:rsidR="00D221C2" w:rsidRPr="0007219E" w:rsidRDefault="00D221C2" w:rsidP="0092533B">
      <w:pPr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</w:t>
      </w:r>
      <w:r w:rsidR="002034C9" w:rsidRPr="0007219E">
        <w:rPr>
          <w:sz w:val="28"/>
          <w:szCs w:val="28"/>
        </w:rPr>
        <w:t>здоровыми и хроническими больными</w:t>
      </w:r>
      <w:r w:rsidRPr="0007219E">
        <w:rPr>
          <w:sz w:val="28"/>
          <w:szCs w:val="28"/>
        </w:rPr>
        <w:t xml:space="preserve"> (ПК-2);</w:t>
      </w:r>
    </w:p>
    <w:p w:rsidR="00D221C2" w:rsidRPr="0007219E" w:rsidRDefault="00D221C2" w:rsidP="0092533B">
      <w:pPr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BF5089" w:rsidRPr="0007219E" w:rsidRDefault="00D221C2" w:rsidP="0092533B">
      <w:pPr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r w:rsidRPr="0007219E">
        <w:rPr>
          <w:sz w:val="28"/>
          <w:szCs w:val="28"/>
        </w:rPr>
        <w:t xml:space="preserve">готовность к применению социально-гигиенических методик сбора и медико-статистического анализа информации о </w:t>
      </w:r>
      <w:r w:rsidR="00AB26F6" w:rsidRPr="0007219E">
        <w:rPr>
          <w:sz w:val="28"/>
          <w:szCs w:val="28"/>
        </w:rPr>
        <w:t>показателях здоровья взрослых и подростков</w:t>
      </w:r>
      <w:r w:rsidR="007C0E71" w:rsidRPr="0007219E">
        <w:rPr>
          <w:sz w:val="28"/>
          <w:szCs w:val="28"/>
        </w:rPr>
        <w:t xml:space="preserve"> и детей</w:t>
      </w:r>
      <w:r w:rsidRPr="0007219E">
        <w:rPr>
          <w:sz w:val="28"/>
          <w:szCs w:val="28"/>
        </w:rPr>
        <w:t xml:space="preserve"> (ПК-4);</w:t>
      </w:r>
    </w:p>
    <w:p w:rsidR="00BF5089" w:rsidRPr="0007219E" w:rsidRDefault="00BF5089" w:rsidP="009253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7219E">
        <w:rPr>
          <w:sz w:val="28"/>
          <w:szCs w:val="28"/>
          <w:u w:val="single"/>
        </w:rPr>
        <w:t>В психолого-педагогической деятельности:</w:t>
      </w:r>
    </w:p>
    <w:p w:rsidR="00BF5089" w:rsidRPr="0007219E" w:rsidRDefault="00BF5089" w:rsidP="0092533B">
      <w:pPr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(ПК-9);</w:t>
      </w:r>
    </w:p>
    <w:p w:rsidR="00BF5089" w:rsidRPr="0007219E" w:rsidRDefault="00BF5089" w:rsidP="0092533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7219E">
        <w:rPr>
          <w:sz w:val="28"/>
          <w:szCs w:val="28"/>
          <w:u w:val="single"/>
        </w:rPr>
        <w:t>В организационно-управленческой деятельности:</w:t>
      </w:r>
    </w:p>
    <w:p w:rsidR="00BF5089" w:rsidRPr="0007219E" w:rsidRDefault="00BF5089" w:rsidP="0092533B">
      <w:pPr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готовность к применению основных принципов организации и управления в сфере охраны здоровья граждан в медицинских организациях и </w:t>
      </w:r>
      <w:r w:rsidRPr="0007219E">
        <w:rPr>
          <w:sz w:val="28"/>
          <w:szCs w:val="28"/>
        </w:rPr>
        <w:lastRenderedPageBreak/>
        <w:t>их структурных подразделениях (ПК-10);</w:t>
      </w:r>
    </w:p>
    <w:p w:rsidR="00BF5089" w:rsidRPr="0007219E" w:rsidRDefault="00BF5089" w:rsidP="0092533B">
      <w:pPr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7103EE" w:rsidRPr="0007219E" w:rsidRDefault="007103EE" w:rsidP="0092533B">
      <w:pPr>
        <w:widowControl w:val="0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готовность к организации и соблюдению принципов организации экспертизы временной нетрудоспособности в медицинской организации (ПК-12)</w:t>
      </w:r>
    </w:p>
    <w:p w:rsidR="00BF5089" w:rsidRPr="0007219E" w:rsidRDefault="00BF5089" w:rsidP="0092533B">
      <w:pPr>
        <w:suppressAutoHyphens/>
        <w:rPr>
          <w:color w:val="FF0000"/>
          <w:sz w:val="28"/>
          <w:szCs w:val="28"/>
        </w:rPr>
      </w:pPr>
    </w:p>
    <w:p w:rsidR="007A1BC0" w:rsidRPr="000165B6" w:rsidRDefault="00F712E8" w:rsidP="007A1BC0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1636"/>
      <w:bookmarkEnd w:id="3"/>
      <w:r w:rsidRPr="007A1BC0">
        <w:rPr>
          <w:rFonts w:ascii="Times New Roman" w:hAnsi="Times New Roman" w:cs="Times New Roman"/>
          <w:b/>
          <w:sz w:val="28"/>
          <w:szCs w:val="28"/>
        </w:rPr>
        <w:t xml:space="preserve">Перечень знаний, умений и навыков </w:t>
      </w:r>
      <w:r w:rsidR="007A1BC0" w:rsidRPr="000165B6">
        <w:rPr>
          <w:rFonts w:ascii="Times New Roman" w:hAnsi="Times New Roman" w:cs="Times New Roman"/>
          <w:b/>
          <w:sz w:val="28"/>
          <w:szCs w:val="28"/>
        </w:rPr>
        <w:t>врачей,</w:t>
      </w:r>
      <w:r w:rsidR="007A1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BC0" w:rsidRPr="000165B6">
        <w:rPr>
          <w:rFonts w:ascii="Times New Roman" w:hAnsi="Times New Roman" w:cs="Times New Roman"/>
          <w:b/>
          <w:sz w:val="28"/>
          <w:szCs w:val="28"/>
        </w:rPr>
        <w:t>успешно освоивших дополнительную профессиональную программу повышения квалификации «Экспертиза временной нетрудоспособности»</w:t>
      </w:r>
      <w:r w:rsidR="007A1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C2F" w:rsidRPr="0007219E" w:rsidRDefault="00095C2F" w:rsidP="0092533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52CAA" w:rsidRPr="0007219E" w:rsidRDefault="00F712E8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По окончании обучения</w:t>
      </w:r>
      <w:r w:rsidR="003A1698">
        <w:rPr>
          <w:sz w:val="28"/>
          <w:szCs w:val="28"/>
        </w:rPr>
        <w:t xml:space="preserve"> </w:t>
      </w:r>
      <w:r w:rsidR="001733DC" w:rsidRPr="0007219E">
        <w:rPr>
          <w:sz w:val="28"/>
          <w:szCs w:val="28"/>
        </w:rPr>
        <w:t>врач-специалист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должен знать:</w:t>
      </w:r>
      <w:r w:rsidR="003A1698">
        <w:rPr>
          <w:sz w:val="28"/>
          <w:szCs w:val="28"/>
        </w:rPr>
        <w:t xml:space="preserve"> </w:t>
      </w:r>
    </w:p>
    <w:p w:rsidR="00152CAA" w:rsidRPr="0007219E" w:rsidRDefault="00152CAA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- 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</w:t>
      </w:r>
    </w:p>
    <w:p w:rsidR="00152CAA" w:rsidRPr="0007219E" w:rsidRDefault="00152CAA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- теоретические основы социальной гигиены и организации здравоохранения; </w:t>
      </w:r>
    </w:p>
    <w:p w:rsidR="00152CAA" w:rsidRPr="0007219E" w:rsidRDefault="00152CAA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- системы управления и организацию труда в здравоохранении; </w:t>
      </w:r>
    </w:p>
    <w:p w:rsidR="00152CAA" w:rsidRPr="0007219E" w:rsidRDefault="00152CAA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- статистику состояния здоровья населения; </w:t>
      </w:r>
    </w:p>
    <w:p w:rsidR="00152CAA" w:rsidRPr="0007219E" w:rsidRDefault="00152CAA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- критерии оценки и показатели, характеризующие состояние здоровья населения;</w:t>
      </w:r>
    </w:p>
    <w:p w:rsidR="00152CAA" w:rsidRPr="0007219E" w:rsidRDefault="00152CAA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-организацию медицинской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экспертизы;</w:t>
      </w:r>
    </w:p>
    <w:p w:rsidR="00152CAA" w:rsidRPr="0007219E" w:rsidRDefault="00152CAA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-организацию социальной и медицинской реабилитации больных; </w:t>
      </w:r>
    </w:p>
    <w:p w:rsidR="00152CAA" w:rsidRPr="0007219E" w:rsidRDefault="00152CAA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-медицинскую этику; психологию профессионального общения; </w:t>
      </w:r>
    </w:p>
    <w:p w:rsidR="00A54684" w:rsidRPr="0007219E" w:rsidRDefault="00152CAA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-основы трудового законодательства; </w:t>
      </w:r>
    </w:p>
    <w:p w:rsidR="00A54684" w:rsidRPr="0007219E" w:rsidRDefault="00A54684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-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нормативно-правовой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базы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экспертизы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временной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нетрудоспособности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и степени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юридической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ответственности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медицинского учреждения, руководителя, врача</w:t>
      </w:r>
      <w:r w:rsidR="0007219E">
        <w:rPr>
          <w:sz w:val="28"/>
          <w:szCs w:val="28"/>
        </w:rPr>
        <w:t>:</w:t>
      </w:r>
    </w:p>
    <w:p w:rsidR="00A54684" w:rsidRPr="0007219E" w:rsidRDefault="00A54684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положения, функции 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порядок работы врачебной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комиссии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учреждений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здравоохранения</w:t>
      </w:r>
      <w:r w:rsidR="0007219E">
        <w:rPr>
          <w:sz w:val="28"/>
          <w:szCs w:val="28"/>
        </w:rPr>
        <w:t>;</w:t>
      </w:r>
    </w:p>
    <w:p w:rsidR="00A54684" w:rsidRPr="005350AF" w:rsidRDefault="00ED58F9" w:rsidP="0092533B">
      <w:pPr>
        <w:pStyle w:val="FR1"/>
        <w:suppressAutoHyphens/>
        <w:ind w:firstLine="709"/>
        <w:rPr>
          <w:szCs w:val="24"/>
        </w:rPr>
      </w:pPr>
      <w:r w:rsidRPr="0007219E">
        <w:rPr>
          <w:sz w:val="28"/>
          <w:szCs w:val="28"/>
        </w:rPr>
        <w:t>-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основные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положения</w:t>
      </w:r>
      <w:r w:rsidR="003A1698">
        <w:rPr>
          <w:sz w:val="28"/>
          <w:szCs w:val="28"/>
        </w:rPr>
        <w:t xml:space="preserve"> </w:t>
      </w:r>
      <w:r w:rsidR="00A54684" w:rsidRPr="0007219E">
        <w:rPr>
          <w:sz w:val="28"/>
          <w:szCs w:val="28"/>
        </w:rPr>
        <w:t>о порядке выдачи документов, удостоверяющих</w:t>
      </w:r>
      <w:r w:rsidR="003A1698">
        <w:rPr>
          <w:sz w:val="28"/>
          <w:szCs w:val="28"/>
        </w:rPr>
        <w:t xml:space="preserve"> </w:t>
      </w:r>
      <w:r w:rsidR="00A54684" w:rsidRPr="0007219E">
        <w:rPr>
          <w:sz w:val="28"/>
          <w:szCs w:val="28"/>
        </w:rPr>
        <w:t>временную</w:t>
      </w:r>
      <w:r w:rsidR="003A1698">
        <w:rPr>
          <w:sz w:val="28"/>
          <w:szCs w:val="28"/>
        </w:rPr>
        <w:t xml:space="preserve"> </w:t>
      </w:r>
      <w:r w:rsidR="00A54684" w:rsidRPr="0007219E">
        <w:rPr>
          <w:sz w:val="28"/>
          <w:szCs w:val="28"/>
        </w:rPr>
        <w:t>нетрудоспособность</w:t>
      </w:r>
      <w:r w:rsidR="0007219E">
        <w:rPr>
          <w:sz w:val="28"/>
          <w:szCs w:val="28"/>
        </w:rPr>
        <w:t>;</w:t>
      </w:r>
    </w:p>
    <w:p w:rsidR="00A54684" w:rsidRPr="0007219E" w:rsidRDefault="00ED58F9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A54684" w:rsidRPr="0007219E">
        <w:rPr>
          <w:sz w:val="28"/>
          <w:szCs w:val="28"/>
        </w:rPr>
        <w:t>порядка учета и хранения документов, удостоверяющих временную</w:t>
      </w:r>
      <w:r w:rsidR="00A54684" w:rsidRPr="0007219E">
        <w:rPr>
          <w:b/>
          <w:color w:val="FF0000"/>
          <w:sz w:val="28"/>
          <w:szCs w:val="28"/>
        </w:rPr>
        <w:t xml:space="preserve"> </w:t>
      </w:r>
      <w:r w:rsidR="00A54684" w:rsidRPr="0007219E">
        <w:rPr>
          <w:sz w:val="28"/>
          <w:szCs w:val="28"/>
        </w:rPr>
        <w:t>нетрудоспособность</w:t>
      </w:r>
      <w:r w:rsidR="0007219E" w:rsidRPr="0007219E">
        <w:rPr>
          <w:sz w:val="28"/>
          <w:szCs w:val="28"/>
        </w:rPr>
        <w:t>.</w:t>
      </w:r>
    </w:p>
    <w:p w:rsidR="007C0E71" w:rsidRPr="0007219E" w:rsidRDefault="007C0E71" w:rsidP="0092533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95C2F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Врач-специалист </w:t>
      </w:r>
      <w:r w:rsidR="00095C2F" w:rsidRPr="0007219E">
        <w:rPr>
          <w:sz w:val="28"/>
          <w:szCs w:val="28"/>
        </w:rPr>
        <w:t>должен уметь: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составлять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план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по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приоритетным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направлениям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перспективного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развития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медицинских учреждений;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организовать административно-управленческую деятельность;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анализировать работу с кадрами и определять основные направления по ее совершенствованию; 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оценивать степень удовлетворения потребности населения в медицинской помощи, её качество и активность;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lastRenderedPageBreak/>
        <w:t>- применить методику определения потребности в различных видах медицинской помощи;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анализировать показатели медицинской, социальной, экономической эффективности деятельности лечебно-профилактических учреждений;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оценивать структуру бюджета и сметы лечебно-профилактического учреждения;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обеспечивать финансирование структурных подразделений, содержащихся на хозрасчете;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использовать основные статьи Трудового кодекса Российской Федерации, а также законодательные акты,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имеющие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отношение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к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приему,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расстановке, рациональному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использованию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кадров, финансированию ЛПУ;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наладить организационную систему статистической службы здравоохранения, а также методику сбора, обработки и анализа информации лечебного учреждения;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анализировать формы годового статистического отчета и первичной медицинской документации, отражающей деятельность медицинских учреждений;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внедрять новые формы организации статистической информационной службы;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провести анализ и дать оценку эффективности работы информационно-статистической службы медицинского учреждения;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обеспечить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соблюдение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руководителями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подразделений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соответствующих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статей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Трудового кодекса, финансового плана, а также директивных документов по режиму работы, отдыха, условий труда, организации отдыха, жилищных условий;</w:t>
      </w:r>
    </w:p>
    <w:p w:rsidR="007C0E71" w:rsidRPr="0007219E" w:rsidRDefault="003A1698" w:rsidP="0092533B">
      <w:pPr>
        <w:pStyle w:val="FR1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E71" w:rsidRPr="0007219E">
        <w:rPr>
          <w:sz w:val="28"/>
          <w:szCs w:val="28"/>
        </w:rPr>
        <w:t>- организовать и контролировать работу по обеспечению лечебно-охранительного режима, санитарно-гигиенических требований и санитарно-эпидемического режима в медицинских учреждениях;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организовать </w:t>
      </w:r>
      <w:proofErr w:type="gramStart"/>
      <w:r w:rsidRPr="0007219E">
        <w:rPr>
          <w:sz w:val="28"/>
          <w:szCs w:val="28"/>
        </w:rPr>
        <w:t>контроль за</w:t>
      </w:r>
      <w:proofErr w:type="gramEnd"/>
      <w:r w:rsidRPr="0007219E">
        <w:rPr>
          <w:sz w:val="28"/>
          <w:szCs w:val="28"/>
        </w:rPr>
        <w:t xml:space="preserve"> выполнением работы по санитарному просвещению;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организовать работу по повышению квалификации медицинского персонала;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обеспечить проведение учебных мероприятий по эксплуатации зданий и сооружений, а также вспомогательных служб;</w:t>
      </w:r>
    </w:p>
    <w:p w:rsidR="007C0E71" w:rsidRPr="0007219E" w:rsidRDefault="007C0E71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внедрять новые формы и методы профилактики;</w:t>
      </w:r>
    </w:p>
    <w:p w:rsidR="007C0E71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7C0E71" w:rsidRPr="0007219E">
        <w:rPr>
          <w:sz w:val="28"/>
          <w:szCs w:val="28"/>
        </w:rPr>
        <w:t>составлять план и программу статистического исследования, разработка и сводка материала;</w:t>
      </w:r>
    </w:p>
    <w:p w:rsidR="007C0E71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7C0E71" w:rsidRPr="0007219E">
        <w:rPr>
          <w:sz w:val="28"/>
          <w:szCs w:val="28"/>
        </w:rPr>
        <w:t>вычислять относительные величины, их правильно использовать;</w:t>
      </w:r>
    </w:p>
    <w:p w:rsidR="007C0E71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1804A7" w:rsidRPr="0007219E">
        <w:rPr>
          <w:sz w:val="28"/>
          <w:szCs w:val="28"/>
        </w:rPr>
        <w:t>вычислять средние</w:t>
      </w:r>
      <w:r w:rsidR="007C0E71" w:rsidRPr="0007219E">
        <w:rPr>
          <w:sz w:val="28"/>
          <w:szCs w:val="28"/>
        </w:rPr>
        <w:t xml:space="preserve"> величин</w:t>
      </w:r>
      <w:r w:rsidR="001804A7" w:rsidRPr="0007219E">
        <w:rPr>
          <w:sz w:val="28"/>
          <w:szCs w:val="28"/>
        </w:rPr>
        <w:t>ы</w:t>
      </w:r>
      <w:r w:rsidR="007C0E71" w:rsidRPr="0007219E">
        <w:rPr>
          <w:sz w:val="28"/>
          <w:szCs w:val="28"/>
        </w:rPr>
        <w:t>, применять их в практике;</w:t>
      </w:r>
    </w:p>
    <w:p w:rsidR="007C0E71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7C0E71" w:rsidRPr="0007219E">
        <w:rPr>
          <w:sz w:val="28"/>
          <w:szCs w:val="28"/>
        </w:rPr>
        <w:t>проводить стандартизацию показателей и оценку результатов статистического исследования;</w:t>
      </w:r>
    </w:p>
    <w:p w:rsidR="00ED58F9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7C0E71" w:rsidRPr="0007219E">
        <w:rPr>
          <w:sz w:val="28"/>
          <w:szCs w:val="28"/>
        </w:rPr>
        <w:t>вычислять и анализировать демографические показатели;</w:t>
      </w:r>
    </w:p>
    <w:p w:rsidR="00ED58F9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в</w:t>
      </w:r>
      <w:r w:rsidR="007C0E71" w:rsidRPr="0007219E">
        <w:rPr>
          <w:sz w:val="28"/>
          <w:szCs w:val="28"/>
        </w:rPr>
        <w:t>ычислять и анализировать показатели заболеваемости населения;</w:t>
      </w:r>
      <w:r w:rsidR="00ED58F9" w:rsidRPr="0007219E">
        <w:rPr>
          <w:sz w:val="28"/>
          <w:szCs w:val="28"/>
        </w:rPr>
        <w:t xml:space="preserve"> </w:t>
      </w:r>
    </w:p>
    <w:p w:rsidR="00ED58F9" w:rsidRPr="0007219E" w:rsidRDefault="00ED58F9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умение осуществлять планирован</w:t>
      </w:r>
      <w:r w:rsidR="005350AF" w:rsidRPr="0007219E">
        <w:rPr>
          <w:sz w:val="28"/>
          <w:szCs w:val="28"/>
        </w:rPr>
        <w:t>ие клинико-экспертной работы,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заполнять</w:t>
      </w:r>
      <w:r w:rsidRPr="0007219E">
        <w:rPr>
          <w:b/>
          <w:color w:val="FF0000"/>
          <w:sz w:val="28"/>
          <w:szCs w:val="28"/>
        </w:rPr>
        <w:t xml:space="preserve"> </w:t>
      </w:r>
      <w:r w:rsidRPr="0007219E">
        <w:rPr>
          <w:sz w:val="28"/>
          <w:szCs w:val="28"/>
        </w:rPr>
        <w:t>и составлять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учетно-отчетную документацию, отчетность</w:t>
      </w:r>
    </w:p>
    <w:p w:rsidR="00ED58F9" w:rsidRPr="0007219E" w:rsidRDefault="00ED58F9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lastRenderedPageBreak/>
        <w:t>- умение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анализировать основные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показатели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работы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ВК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медицинской организации, проводить анализ результатов клинико-экспертной работы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 xml:space="preserve">ЛПУ, </w:t>
      </w:r>
    </w:p>
    <w:p w:rsidR="001733DC" w:rsidRPr="0007219E" w:rsidRDefault="00ED58F9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умение осуществлять взаимодействие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ЛПУ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с ФГУ МСЭ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другими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учреждениями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и организациями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по вопросам экспертизы временной нетрудоспособности.</w:t>
      </w:r>
    </w:p>
    <w:p w:rsidR="00A84D5B" w:rsidRPr="0007219E" w:rsidRDefault="00A84D5B" w:rsidP="0092533B">
      <w:pPr>
        <w:pStyle w:val="FR1"/>
        <w:suppressAutoHyphens/>
        <w:ind w:firstLine="709"/>
        <w:rPr>
          <w:sz w:val="28"/>
          <w:szCs w:val="28"/>
        </w:rPr>
      </w:pPr>
    </w:p>
    <w:p w:rsidR="001733DC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Врач-специалист </w:t>
      </w:r>
      <w:r w:rsidR="0046503C" w:rsidRPr="0007219E">
        <w:rPr>
          <w:sz w:val="28"/>
          <w:szCs w:val="28"/>
        </w:rPr>
        <w:t xml:space="preserve">должен </w:t>
      </w:r>
      <w:r w:rsidRPr="0007219E">
        <w:rPr>
          <w:sz w:val="28"/>
          <w:szCs w:val="28"/>
        </w:rPr>
        <w:t xml:space="preserve">владеть практическими навыками </w:t>
      </w:r>
    </w:p>
    <w:p w:rsidR="001733DC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</w:t>
      </w:r>
      <w:r w:rsidR="0046503C" w:rsidRPr="0007219E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заполнять основную учетно-отчетную документацию;</w:t>
      </w:r>
    </w:p>
    <w:p w:rsidR="001733DC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оценивать состояние здоровья населения;</w:t>
      </w:r>
    </w:p>
    <w:p w:rsidR="001733DC" w:rsidRPr="0007219E" w:rsidRDefault="001733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анализировать процессы, влияющие на здоровье населения, уметь оценивать, прогнозировать ситуацию, динамику и перспективу этих процессов;</w:t>
      </w:r>
    </w:p>
    <w:p w:rsidR="001733DC" w:rsidRPr="0007219E" w:rsidRDefault="001656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1733DC" w:rsidRPr="0007219E">
        <w:rPr>
          <w:sz w:val="28"/>
          <w:szCs w:val="28"/>
        </w:rPr>
        <w:t>составлять Положение об структурных подразделениях медицинского учреждения;</w:t>
      </w:r>
    </w:p>
    <w:p w:rsidR="001733DC" w:rsidRPr="0007219E" w:rsidRDefault="001656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1733DC" w:rsidRPr="0007219E">
        <w:rPr>
          <w:sz w:val="28"/>
          <w:szCs w:val="28"/>
        </w:rPr>
        <w:t>вычислять</w:t>
      </w:r>
      <w:r w:rsidR="003A1698">
        <w:rPr>
          <w:sz w:val="28"/>
          <w:szCs w:val="28"/>
        </w:rPr>
        <w:t xml:space="preserve"> </w:t>
      </w:r>
      <w:r w:rsidR="001733DC" w:rsidRPr="0007219E">
        <w:rPr>
          <w:sz w:val="28"/>
          <w:szCs w:val="28"/>
        </w:rPr>
        <w:t>стоимость</w:t>
      </w:r>
      <w:r w:rsidR="003A1698">
        <w:rPr>
          <w:sz w:val="28"/>
          <w:szCs w:val="28"/>
        </w:rPr>
        <w:t xml:space="preserve"> </w:t>
      </w:r>
      <w:r w:rsidR="001733DC" w:rsidRPr="0007219E">
        <w:rPr>
          <w:sz w:val="28"/>
          <w:szCs w:val="28"/>
        </w:rPr>
        <w:t>медицинских</w:t>
      </w:r>
      <w:r w:rsidR="003A1698">
        <w:rPr>
          <w:sz w:val="28"/>
          <w:szCs w:val="28"/>
        </w:rPr>
        <w:t xml:space="preserve"> </w:t>
      </w:r>
      <w:r w:rsidR="001733DC" w:rsidRPr="0007219E">
        <w:rPr>
          <w:sz w:val="28"/>
          <w:szCs w:val="28"/>
        </w:rPr>
        <w:t>услуг</w:t>
      </w:r>
      <w:r w:rsidR="003A1698">
        <w:rPr>
          <w:sz w:val="28"/>
          <w:szCs w:val="28"/>
        </w:rPr>
        <w:t xml:space="preserve"> </w:t>
      </w:r>
      <w:r w:rsidR="001733DC" w:rsidRPr="0007219E">
        <w:rPr>
          <w:sz w:val="28"/>
          <w:szCs w:val="28"/>
        </w:rPr>
        <w:t>в</w:t>
      </w:r>
      <w:r w:rsidR="003A1698">
        <w:rPr>
          <w:sz w:val="28"/>
          <w:szCs w:val="28"/>
        </w:rPr>
        <w:t xml:space="preserve"> </w:t>
      </w:r>
      <w:r w:rsidR="001733DC" w:rsidRPr="0007219E">
        <w:rPr>
          <w:sz w:val="28"/>
          <w:szCs w:val="28"/>
        </w:rPr>
        <w:t>поликлинике,</w:t>
      </w:r>
      <w:r w:rsidR="003A1698">
        <w:rPr>
          <w:sz w:val="28"/>
          <w:szCs w:val="28"/>
        </w:rPr>
        <w:t xml:space="preserve"> </w:t>
      </w:r>
      <w:r w:rsidR="001733DC" w:rsidRPr="0007219E">
        <w:rPr>
          <w:sz w:val="28"/>
          <w:szCs w:val="28"/>
        </w:rPr>
        <w:t>стационаре,</w:t>
      </w:r>
      <w:r w:rsidR="003A1698">
        <w:rPr>
          <w:sz w:val="28"/>
          <w:szCs w:val="28"/>
        </w:rPr>
        <w:t xml:space="preserve"> </w:t>
      </w:r>
      <w:r w:rsidR="001733DC" w:rsidRPr="0007219E">
        <w:rPr>
          <w:sz w:val="28"/>
          <w:szCs w:val="28"/>
        </w:rPr>
        <w:t>скорой</w:t>
      </w:r>
      <w:r w:rsidR="003A1698">
        <w:rPr>
          <w:sz w:val="28"/>
          <w:szCs w:val="28"/>
        </w:rPr>
        <w:t xml:space="preserve"> </w:t>
      </w:r>
      <w:r w:rsidR="001733DC" w:rsidRPr="0007219E">
        <w:rPr>
          <w:sz w:val="28"/>
          <w:szCs w:val="28"/>
        </w:rPr>
        <w:t>медицинской помощи;</w:t>
      </w:r>
    </w:p>
    <w:p w:rsidR="001733DC" w:rsidRPr="0007219E" w:rsidRDefault="001656DC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1733DC" w:rsidRPr="0007219E">
        <w:rPr>
          <w:sz w:val="28"/>
          <w:szCs w:val="28"/>
        </w:rPr>
        <w:t>вычислять рентабельность от медицинской деятельности по внедрению платных медицинских услуг.</w:t>
      </w:r>
    </w:p>
    <w:p w:rsidR="00ED58F9" w:rsidRPr="0007219E" w:rsidRDefault="00ED58F9" w:rsidP="0092533B">
      <w:pPr>
        <w:pStyle w:val="FR1"/>
        <w:suppressAutoHyphens/>
        <w:rPr>
          <w:sz w:val="28"/>
          <w:szCs w:val="28"/>
        </w:rPr>
      </w:pPr>
      <w:r w:rsidRPr="0007219E">
        <w:rPr>
          <w:sz w:val="28"/>
          <w:szCs w:val="28"/>
        </w:rPr>
        <w:t>-</w:t>
      </w:r>
      <w:r w:rsidR="003A1698">
        <w:rPr>
          <w:sz w:val="28"/>
          <w:szCs w:val="28"/>
        </w:rPr>
        <w:t xml:space="preserve"> </w:t>
      </w:r>
      <w:r w:rsidR="005350AF" w:rsidRPr="0007219E">
        <w:rPr>
          <w:sz w:val="28"/>
          <w:szCs w:val="28"/>
        </w:rPr>
        <w:t xml:space="preserve">проводить </w:t>
      </w:r>
      <w:r w:rsidRPr="0007219E">
        <w:rPr>
          <w:sz w:val="28"/>
          <w:szCs w:val="28"/>
        </w:rPr>
        <w:t>системную оценку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результатов лечебно-диагностического процесса и показателей здоровья населения;</w:t>
      </w:r>
    </w:p>
    <w:p w:rsidR="00ED58F9" w:rsidRPr="0007219E" w:rsidRDefault="005350AF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>- выявление</w:t>
      </w:r>
      <w:r w:rsidR="003A1698">
        <w:rPr>
          <w:sz w:val="28"/>
          <w:szCs w:val="28"/>
        </w:rPr>
        <w:t xml:space="preserve"> </w:t>
      </w:r>
      <w:r w:rsidR="00ED58F9" w:rsidRPr="0007219E">
        <w:rPr>
          <w:sz w:val="28"/>
          <w:szCs w:val="28"/>
        </w:rPr>
        <w:t xml:space="preserve">пациентов, нуждающихся в медицинской реабилитации и социальной защите. </w:t>
      </w:r>
    </w:p>
    <w:p w:rsidR="00ED58F9" w:rsidRPr="0007219E" w:rsidRDefault="005350AF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ED58F9" w:rsidRPr="0007219E">
        <w:rPr>
          <w:sz w:val="28"/>
          <w:szCs w:val="28"/>
        </w:rPr>
        <w:t>мониторинга качества медицинской помощи;</w:t>
      </w:r>
    </w:p>
    <w:p w:rsidR="005350AF" w:rsidRPr="0007219E" w:rsidRDefault="005350AF" w:rsidP="0092533B">
      <w:pPr>
        <w:pStyle w:val="FR1"/>
        <w:suppressAutoHyphens/>
        <w:ind w:firstLine="709"/>
        <w:rPr>
          <w:sz w:val="28"/>
          <w:szCs w:val="28"/>
        </w:rPr>
      </w:pPr>
      <w:r w:rsidRPr="0007219E">
        <w:rPr>
          <w:sz w:val="28"/>
          <w:szCs w:val="28"/>
        </w:rPr>
        <w:t xml:space="preserve">- </w:t>
      </w:r>
      <w:r w:rsidR="00ED58F9" w:rsidRPr="0007219E">
        <w:rPr>
          <w:sz w:val="28"/>
          <w:szCs w:val="28"/>
        </w:rPr>
        <w:t>оперативного принятия управленческих решений по результатам медицинского аудита;</w:t>
      </w:r>
    </w:p>
    <w:p w:rsidR="0046503C" w:rsidRPr="0046503C" w:rsidRDefault="005350AF" w:rsidP="0092533B">
      <w:pPr>
        <w:pStyle w:val="FR1"/>
        <w:suppressAutoHyphens/>
        <w:ind w:firstLine="709"/>
        <w:rPr>
          <w:szCs w:val="24"/>
        </w:rPr>
        <w:sectPr w:rsidR="0046503C" w:rsidRPr="004650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219E">
        <w:rPr>
          <w:sz w:val="28"/>
          <w:szCs w:val="28"/>
        </w:rPr>
        <w:t xml:space="preserve">- контроля </w:t>
      </w:r>
      <w:r w:rsidR="00ED58F9" w:rsidRPr="0007219E">
        <w:rPr>
          <w:sz w:val="28"/>
          <w:szCs w:val="28"/>
        </w:rPr>
        <w:t>над рациональным использованием ресурсов</w:t>
      </w:r>
      <w:r w:rsidR="00ED58F9" w:rsidRPr="00ED58F9">
        <w:rPr>
          <w:szCs w:val="24"/>
        </w:rPr>
        <w:t>.</w:t>
      </w:r>
    </w:p>
    <w:p w:rsidR="00753CC2" w:rsidRPr="0007219E" w:rsidRDefault="00753CC2" w:rsidP="0092533B">
      <w:pPr>
        <w:shd w:val="clear" w:color="auto" w:fill="FFFFFF"/>
        <w:suppressAutoHyphens/>
        <w:jc w:val="center"/>
        <w:rPr>
          <w:sz w:val="28"/>
          <w:szCs w:val="28"/>
        </w:rPr>
      </w:pPr>
      <w:r w:rsidRPr="0007219E">
        <w:rPr>
          <w:sz w:val="28"/>
          <w:szCs w:val="28"/>
        </w:rPr>
        <w:lastRenderedPageBreak/>
        <w:t xml:space="preserve">2. УЧЕБНЫЙ ПЛАН </w:t>
      </w:r>
    </w:p>
    <w:p w:rsidR="00753CC2" w:rsidRPr="0007219E" w:rsidRDefault="00753CC2" w:rsidP="00391E78">
      <w:pPr>
        <w:shd w:val="clear" w:color="auto" w:fill="FFFFFF"/>
        <w:suppressAutoHyphens/>
        <w:jc w:val="center"/>
        <w:rPr>
          <w:sz w:val="28"/>
          <w:szCs w:val="28"/>
        </w:rPr>
      </w:pPr>
      <w:r w:rsidRPr="0007219E">
        <w:rPr>
          <w:sz w:val="28"/>
          <w:szCs w:val="28"/>
        </w:rPr>
        <w:t>дополнительной профессиональной программы повышения квалификации</w:t>
      </w:r>
      <w:r w:rsidR="005350AF" w:rsidRPr="0007219E">
        <w:rPr>
          <w:sz w:val="28"/>
          <w:szCs w:val="28"/>
        </w:rPr>
        <w:t xml:space="preserve"> «Экспертиза временной нетрудоспособности»</w:t>
      </w:r>
      <w:r w:rsidR="003A1698">
        <w:rPr>
          <w:sz w:val="28"/>
          <w:szCs w:val="28"/>
        </w:rPr>
        <w:t xml:space="preserve"> </w:t>
      </w:r>
    </w:p>
    <w:p w:rsidR="00997D89" w:rsidRPr="0007219E" w:rsidRDefault="00997D89" w:rsidP="0092533B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753CC2" w:rsidRPr="0007219E" w:rsidRDefault="00753CC2" w:rsidP="0092533B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Цель: систематизация и углубление профессиональных знаний, умений, навыков, освоение новых знаний, методик, обеспечивающих совершенствование профессиональных компетенций </w:t>
      </w:r>
      <w:r w:rsidR="001656DC" w:rsidRPr="0007219E">
        <w:rPr>
          <w:sz w:val="28"/>
          <w:szCs w:val="28"/>
        </w:rPr>
        <w:t>врача-специалиста</w:t>
      </w:r>
      <w:r w:rsidRPr="0007219E">
        <w:rPr>
          <w:sz w:val="28"/>
          <w:szCs w:val="28"/>
        </w:rPr>
        <w:t xml:space="preserve">. </w:t>
      </w:r>
    </w:p>
    <w:p w:rsidR="00391E78" w:rsidRDefault="00753CC2" w:rsidP="00391E78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Категория обучающихся: </w:t>
      </w:r>
      <w:r w:rsidR="00391E78">
        <w:rPr>
          <w:sz w:val="28"/>
          <w:szCs w:val="28"/>
        </w:rPr>
        <w:t xml:space="preserve">врачи-специалисты </w:t>
      </w:r>
      <w:r w:rsidR="00391E78" w:rsidRPr="008F382D">
        <w:rPr>
          <w:sz w:val="28"/>
          <w:szCs w:val="28"/>
        </w:rPr>
        <w:t>по одной из специальностей укрупненных групп специальностей "Клиническая медицина" или "Науки о здоровье и профилактическая медицина".</w:t>
      </w:r>
    </w:p>
    <w:p w:rsidR="00753CC2" w:rsidRPr="0007219E" w:rsidRDefault="005350AF" w:rsidP="0092533B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Трудоемкость обучения: 72 </w:t>
      </w:r>
      <w:proofErr w:type="gramStart"/>
      <w:r w:rsidRPr="0007219E">
        <w:rPr>
          <w:sz w:val="28"/>
          <w:szCs w:val="28"/>
        </w:rPr>
        <w:t>академических</w:t>
      </w:r>
      <w:proofErr w:type="gramEnd"/>
      <w:r w:rsidRPr="0007219E">
        <w:rPr>
          <w:sz w:val="28"/>
          <w:szCs w:val="28"/>
        </w:rPr>
        <w:t xml:space="preserve"> часа (2</w:t>
      </w:r>
      <w:r w:rsidR="00753CC2" w:rsidRPr="0007219E">
        <w:rPr>
          <w:sz w:val="28"/>
          <w:szCs w:val="28"/>
        </w:rPr>
        <w:t xml:space="preserve"> недели или 1</w:t>
      </w:r>
      <w:r w:rsidRPr="0007219E">
        <w:rPr>
          <w:sz w:val="28"/>
          <w:szCs w:val="28"/>
        </w:rPr>
        <w:t>/2</w:t>
      </w:r>
      <w:r w:rsidR="00753CC2" w:rsidRPr="0007219E">
        <w:rPr>
          <w:sz w:val="28"/>
          <w:szCs w:val="28"/>
        </w:rPr>
        <w:t xml:space="preserve"> месяц</w:t>
      </w:r>
      <w:r w:rsidRPr="0007219E">
        <w:rPr>
          <w:sz w:val="28"/>
          <w:szCs w:val="28"/>
        </w:rPr>
        <w:t>а</w:t>
      </w:r>
      <w:r w:rsidR="00753CC2" w:rsidRPr="0007219E">
        <w:rPr>
          <w:sz w:val="28"/>
          <w:szCs w:val="28"/>
        </w:rPr>
        <w:t>).</w:t>
      </w:r>
    </w:p>
    <w:p w:rsidR="00753CC2" w:rsidRPr="0007219E" w:rsidRDefault="00753CC2" w:rsidP="0092533B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Форма обучения: </w:t>
      </w:r>
      <w:r w:rsidR="001A7957">
        <w:rPr>
          <w:sz w:val="28"/>
          <w:szCs w:val="28"/>
        </w:rPr>
        <w:t xml:space="preserve">очная </w:t>
      </w:r>
      <w:r w:rsidRPr="0007219E">
        <w:rPr>
          <w:sz w:val="28"/>
          <w:szCs w:val="28"/>
        </w:rPr>
        <w:t>с отрывом от работы</w:t>
      </w:r>
    </w:p>
    <w:p w:rsidR="00753CC2" w:rsidRDefault="00753CC2" w:rsidP="0092533B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Режим заняти</w:t>
      </w:r>
      <w:r w:rsidR="0007219E">
        <w:rPr>
          <w:sz w:val="28"/>
          <w:szCs w:val="28"/>
        </w:rPr>
        <w:t>й: 6 академических часов в день</w:t>
      </w:r>
    </w:p>
    <w:p w:rsidR="0007219E" w:rsidRPr="0007219E" w:rsidRDefault="0007219E" w:rsidP="0092533B">
      <w:pPr>
        <w:suppressAutoHyphens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71"/>
        <w:gridCol w:w="941"/>
        <w:gridCol w:w="1134"/>
        <w:gridCol w:w="1165"/>
        <w:gridCol w:w="900"/>
      </w:tblGrid>
      <w:tr w:rsidR="0092533B" w:rsidRPr="0007219E" w:rsidTr="008F382D">
        <w:tc>
          <w:tcPr>
            <w:tcW w:w="817" w:type="dxa"/>
            <w:vMerge w:val="restart"/>
            <w:shd w:val="clear" w:color="auto" w:fill="auto"/>
            <w:vAlign w:val="center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 xml:space="preserve">№ </w:t>
            </w:r>
          </w:p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294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Merge w:val="restart"/>
            <w:shd w:val="clear" w:color="auto" w:fill="auto"/>
            <w:vAlign w:val="center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6"/>
              <w:jc w:val="center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Наименование разделов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6"/>
              <w:jc w:val="center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Общая трудоемкость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left="-161" w:right="-136"/>
              <w:jc w:val="center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Форма</w:t>
            </w:r>
          </w:p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left="-161" w:right="-136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7219E">
              <w:rPr>
                <w:bCs/>
                <w:sz w:val="28"/>
                <w:szCs w:val="28"/>
              </w:rPr>
              <w:t>конт</w:t>
            </w:r>
            <w:proofErr w:type="spellEnd"/>
            <w:r w:rsidRPr="0007219E">
              <w:rPr>
                <w:bCs/>
                <w:sz w:val="28"/>
                <w:szCs w:val="28"/>
              </w:rPr>
              <w:t>-</w:t>
            </w:r>
          </w:p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2949"/>
              <w:jc w:val="both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роля</w:t>
            </w:r>
          </w:p>
        </w:tc>
      </w:tr>
      <w:tr w:rsidR="0092533B" w:rsidRPr="0007219E" w:rsidTr="008F382D">
        <w:tc>
          <w:tcPr>
            <w:tcW w:w="817" w:type="dxa"/>
            <w:vMerge/>
            <w:shd w:val="clear" w:color="auto" w:fill="auto"/>
            <w:vAlign w:val="bottom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294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left="-176" w:right="-220"/>
              <w:jc w:val="center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6"/>
              <w:jc w:val="center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Аудиторная работа</w:t>
            </w:r>
          </w:p>
        </w:tc>
        <w:tc>
          <w:tcPr>
            <w:tcW w:w="900" w:type="dxa"/>
            <w:vMerge/>
            <w:shd w:val="clear" w:color="auto" w:fill="auto"/>
            <w:vAlign w:val="bottom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2949"/>
              <w:jc w:val="both"/>
              <w:rPr>
                <w:bCs/>
                <w:sz w:val="28"/>
                <w:szCs w:val="28"/>
              </w:rPr>
            </w:pPr>
          </w:p>
        </w:tc>
      </w:tr>
      <w:tr w:rsidR="0092533B" w:rsidRPr="0007219E" w:rsidTr="008F382D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294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6"/>
              <w:jc w:val="center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11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6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7219E">
              <w:rPr>
                <w:bCs/>
                <w:sz w:val="28"/>
                <w:szCs w:val="28"/>
              </w:rPr>
              <w:t>Практ</w:t>
            </w:r>
            <w:proofErr w:type="spellEnd"/>
            <w:r w:rsidRPr="0007219E">
              <w:rPr>
                <w:bCs/>
                <w:sz w:val="28"/>
                <w:szCs w:val="28"/>
              </w:rPr>
              <w:t xml:space="preserve">. </w:t>
            </w:r>
            <w:r w:rsidR="001A7957" w:rsidRPr="0007219E">
              <w:rPr>
                <w:bCs/>
                <w:sz w:val="28"/>
                <w:szCs w:val="28"/>
              </w:rPr>
              <w:t>З</w:t>
            </w:r>
            <w:r w:rsidRPr="0007219E">
              <w:rPr>
                <w:bCs/>
                <w:sz w:val="28"/>
                <w:szCs w:val="28"/>
              </w:rPr>
              <w:t>анятия</w:t>
            </w:r>
            <w:r w:rsidR="001A7957">
              <w:rPr>
                <w:bCs/>
                <w:sz w:val="28"/>
                <w:szCs w:val="28"/>
              </w:rPr>
              <w:t xml:space="preserve"> </w:t>
            </w:r>
            <w:r w:rsidR="001A7957" w:rsidRPr="007A1BC0">
              <w:rPr>
                <w:bCs/>
                <w:sz w:val="28"/>
                <w:szCs w:val="28"/>
              </w:rPr>
              <w:t>(</w:t>
            </w:r>
            <w:r w:rsidR="00C83C0D" w:rsidRPr="007A1BC0">
              <w:rPr>
                <w:bCs/>
                <w:sz w:val="28"/>
                <w:szCs w:val="28"/>
              </w:rPr>
              <w:t>*</w:t>
            </w:r>
            <w:r w:rsidR="001A7957" w:rsidRPr="007A1BC0">
              <w:rPr>
                <w:bCs/>
                <w:sz w:val="28"/>
                <w:szCs w:val="28"/>
              </w:rPr>
              <w:t>стажировка)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533B" w:rsidRPr="0007219E" w:rsidRDefault="0092533B" w:rsidP="0092533B">
            <w:pPr>
              <w:widowControl w:val="0"/>
              <w:suppressAutoHyphens/>
              <w:autoSpaceDE w:val="0"/>
              <w:autoSpaceDN w:val="0"/>
              <w:adjustRightInd w:val="0"/>
              <w:ind w:right="-2949"/>
              <w:jc w:val="both"/>
              <w:rPr>
                <w:bCs/>
                <w:sz w:val="28"/>
                <w:szCs w:val="28"/>
              </w:rPr>
            </w:pPr>
          </w:p>
        </w:tc>
      </w:tr>
      <w:tr w:rsidR="00C63BFC" w:rsidRPr="0007219E" w:rsidTr="0007219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DB2" w:rsidRPr="0007219E" w:rsidRDefault="00333DB2" w:rsidP="009253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DB2" w:rsidRPr="0007219E" w:rsidRDefault="00333DB2" w:rsidP="0092533B">
            <w:pPr>
              <w:widowControl w:val="0"/>
              <w:suppressAutoHyphens/>
              <w:autoSpaceDE w:val="0"/>
              <w:autoSpaceDN w:val="0"/>
              <w:adjustRightInd w:val="0"/>
              <w:ind w:left="709" w:hanging="709"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DB2" w:rsidRPr="0007219E" w:rsidRDefault="00333DB2" w:rsidP="0092533B">
            <w:pPr>
              <w:widowControl w:val="0"/>
              <w:suppressAutoHyphens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3DB2" w:rsidRPr="0007219E" w:rsidRDefault="00333DB2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333DB2" w:rsidRPr="0007219E" w:rsidRDefault="00333DB2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3DB2" w:rsidRPr="0007219E" w:rsidRDefault="00333DB2" w:rsidP="0092533B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6</w:t>
            </w: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Организация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экспертизы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временной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</w:t>
            </w:r>
            <w:r w:rsidR="003A1698">
              <w:rPr>
                <w:sz w:val="28"/>
                <w:szCs w:val="28"/>
              </w:rPr>
              <w:t xml:space="preserve"> </w:t>
            </w:r>
            <w:r w:rsidR="00391E78">
              <w:rPr>
                <w:sz w:val="28"/>
                <w:szCs w:val="28"/>
              </w:rPr>
              <w:t>медицинских организациях (</w:t>
            </w:r>
            <w:r w:rsidRPr="0007219E">
              <w:rPr>
                <w:sz w:val="28"/>
                <w:szCs w:val="28"/>
              </w:rPr>
              <w:t>МО</w:t>
            </w:r>
            <w:r w:rsidR="00391E78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44</w:t>
            </w:r>
            <w:r w:rsidR="00C83C0D">
              <w:rPr>
                <w:sz w:val="28"/>
                <w:szCs w:val="28"/>
              </w:rPr>
              <w:t xml:space="preserve"> (*36)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92533B" w:rsidP="00391E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Медицинское право.</w:t>
            </w:r>
          </w:p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Юридическая ответственность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медицинской организации, руководителя, врача.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1.2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Нормативная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база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экспертизы временной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нетрудоспособности (законы, постановления, приказы, письма).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63BFC" w:rsidRPr="0007219E" w:rsidRDefault="0092533B" w:rsidP="00391E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1.3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Врачебная комиссия медицинской организации. Положение, порядок работы, функции.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1.4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Основные положения о порядке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 xml:space="preserve">выдачи документов, удостоверяющих временную нетрудоспособность. 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1.5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Временная нетрудоспособность в связи с заболеваниями, травмами и отравлениями. Правила заполнения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листков нетрудоспособности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83C0D" w:rsidP="00391E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92533B" w:rsidP="00391E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Порядок выдачи, продления, оформления и оплаты листков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по уходу за больным членом семьи.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1.7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 xml:space="preserve">Порядок выдачи листка нетрудоспособности по беременности и родам.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92533B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1.8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Требования и порядок экспертизы при направлении на санаторно-курортное лечение, на долечивание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 специализированные отделения санаториев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1.9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Временная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нетрудоспособность в связи с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карантином, протезированием 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направлением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 xml:space="preserve">на освидетельствование в бюро МСЭ. 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1.10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Требования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и порядок экспертизы повреждения здоровья при несчастных случаях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 xml:space="preserve">на производстве. 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92533B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1.11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Требования и порядок экспертизы профессиональной пригодности. Перевод работника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на другую работу в соответствии с медицинским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заключением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1.12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Требования и порядок освобождения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граждан (обучение на дому,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итоговая аттестация, академический отпуск).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1.13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Виды режима, нарушение режима при экспертизе временной нетрудоспособности.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1.14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Ориентировочные сроки временной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 соответствии с МКБ-10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1.15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proofErr w:type="gramStart"/>
            <w:r w:rsidRPr="0007219E">
              <w:rPr>
                <w:sz w:val="28"/>
                <w:szCs w:val="28"/>
              </w:rPr>
              <w:t>Контроль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за</w:t>
            </w:r>
            <w:proofErr w:type="gramEnd"/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порядком организации и производством экспертизы временной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 медицинской организации.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92533B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1.16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Планирование и отчетность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клинико-экспертной работы. Учетно-отчетная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документация. Основные показатели и анализ клинико-экспертной работы.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1.17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Статистика медико-социальной экспертизы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1.18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Взаимодействие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ЛПУ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с ФГУ МСЭ,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lastRenderedPageBreak/>
              <w:t>другими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учреждениями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и организациями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по вопросам экспертизы.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sz w:val="28"/>
                <w:szCs w:val="28"/>
              </w:rPr>
            </w:pPr>
          </w:p>
        </w:tc>
      </w:tr>
      <w:tr w:rsidR="00C63BFC" w:rsidRPr="0007219E" w:rsidTr="00391E78">
        <w:tc>
          <w:tcPr>
            <w:tcW w:w="817" w:type="dxa"/>
            <w:shd w:val="clear" w:color="auto" w:fill="auto"/>
            <w:vAlign w:val="center"/>
          </w:tcPr>
          <w:p w:rsidR="00C63BFC" w:rsidRPr="0007219E" w:rsidRDefault="00C63BFC" w:rsidP="009253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firstLine="61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И</w:t>
            </w:r>
            <w:r w:rsidR="0092533B" w:rsidRPr="0007219E">
              <w:rPr>
                <w:sz w:val="28"/>
                <w:szCs w:val="28"/>
              </w:rPr>
              <w:t xml:space="preserve">тоговая аттестация </w:t>
            </w:r>
            <w:r w:rsidRPr="0007219E">
              <w:rPr>
                <w:sz w:val="28"/>
                <w:szCs w:val="28"/>
              </w:rPr>
              <w:t>(ИА)</w:t>
            </w:r>
          </w:p>
        </w:tc>
        <w:tc>
          <w:tcPr>
            <w:tcW w:w="941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2533B" w:rsidRPr="0007219E" w:rsidRDefault="0092533B" w:rsidP="00391E78">
            <w:pPr>
              <w:widowControl w:val="0"/>
              <w:suppressAutoHyphens/>
              <w:autoSpaceDE w:val="0"/>
              <w:autoSpaceDN w:val="0"/>
              <w:adjustRightInd w:val="0"/>
              <w:ind w:left="-281" w:right="-110" w:firstLine="142"/>
              <w:jc w:val="center"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тест.</w:t>
            </w:r>
          </w:p>
          <w:p w:rsidR="00C63BFC" w:rsidRPr="0007219E" w:rsidRDefault="0092533B" w:rsidP="00391E78">
            <w:pPr>
              <w:widowControl w:val="0"/>
              <w:suppressAutoHyphens/>
              <w:autoSpaceDE w:val="0"/>
              <w:autoSpaceDN w:val="0"/>
              <w:adjustRightInd w:val="0"/>
              <w:ind w:right="-110" w:hanging="108"/>
              <w:jc w:val="center"/>
              <w:rPr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контр</w:t>
            </w:r>
          </w:p>
        </w:tc>
      </w:tr>
      <w:tr w:rsidR="00C63BFC" w:rsidRPr="0007219E" w:rsidTr="00391E7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FC" w:rsidRPr="0007219E" w:rsidRDefault="00C63BFC" w:rsidP="009253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О</w:t>
            </w:r>
            <w:r w:rsidR="0092533B" w:rsidRPr="0007219E">
              <w:rPr>
                <w:bCs/>
                <w:sz w:val="28"/>
                <w:szCs w:val="28"/>
              </w:rPr>
              <w:t>бщий объем подготовки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3BFC" w:rsidRPr="0007219E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26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C63BFC" w:rsidRDefault="00C63BFC" w:rsidP="00391E78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44</w:t>
            </w:r>
          </w:p>
          <w:p w:rsidR="00C83C0D" w:rsidRPr="0007219E" w:rsidRDefault="00C83C0D" w:rsidP="00391E7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(36 часов – стажировка)</w:t>
            </w:r>
          </w:p>
        </w:tc>
        <w:tc>
          <w:tcPr>
            <w:tcW w:w="900" w:type="dxa"/>
            <w:shd w:val="clear" w:color="auto" w:fill="auto"/>
          </w:tcPr>
          <w:p w:rsidR="00C63BFC" w:rsidRPr="0007219E" w:rsidRDefault="00C63BFC" w:rsidP="00391E78">
            <w:pPr>
              <w:widowControl w:val="0"/>
              <w:suppressAutoHyphens/>
              <w:autoSpaceDE w:val="0"/>
              <w:autoSpaceDN w:val="0"/>
              <w:adjustRightInd w:val="0"/>
              <w:ind w:right="-110" w:hanging="108"/>
              <w:jc w:val="center"/>
              <w:rPr>
                <w:sz w:val="28"/>
                <w:szCs w:val="28"/>
              </w:rPr>
            </w:pPr>
          </w:p>
        </w:tc>
      </w:tr>
    </w:tbl>
    <w:p w:rsidR="00BC2B0C" w:rsidRPr="0007219E" w:rsidRDefault="00BC2B0C" w:rsidP="0092533B">
      <w:pPr>
        <w:suppressAutoHyphens/>
        <w:rPr>
          <w:sz w:val="28"/>
          <w:szCs w:val="28"/>
        </w:rPr>
      </w:pPr>
    </w:p>
    <w:p w:rsidR="00977DE4" w:rsidRPr="0007219E" w:rsidRDefault="00977DE4" w:rsidP="0092533B">
      <w:pPr>
        <w:suppressAutoHyphens/>
        <w:jc w:val="center"/>
        <w:rPr>
          <w:sz w:val="28"/>
          <w:szCs w:val="28"/>
        </w:rPr>
      </w:pPr>
      <w:r w:rsidRPr="0007219E">
        <w:rPr>
          <w:sz w:val="28"/>
          <w:szCs w:val="28"/>
        </w:rPr>
        <w:t>Форма организации учебного процесса</w:t>
      </w:r>
    </w:p>
    <w:p w:rsidR="00A60B25" w:rsidRPr="00805DBA" w:rsidRDefault="00A60B25" w:rsidP="0092533B">
      <w:pPr>
        <w:suppressAutoHyphens/>
        <w:jc w:val="both"/>
        <w:rPr>
          <w:b/>
        </w:rPr>
      </w:pPr>
    </w:p>
    <w:p w:rsidR="00977DE4" w:rsidRPr="0007219E" w:rsidRDefault="00977DE4" w:rsidP="0092533B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Обучение складывается из аудиторных занятий, включающих лекционный курс (</w:t>
      </w:r>
      <w:r w:rsidR="005350AF" w:rsidRPr="0007219E">
        <w:rPr>
          <w:sz w:val="28"/>
          <w:szCs w:val="28"/>
        </w:rPr>
        <w:t>26</w:t>
      </w:r>
      <w:r w:rsidRPr="0007219E">
        <w:rPr>
          <w:sz w:val="28"/>
          <w:szCs w:val="28"/>
        </w:rPr>
        <w:t>ч.), практические заняти</w:t>
      </w:r>
      <w:r w:rsidR="001A7957">
        <w:rPr>
          <w:sz w:val="28"/>
          <w:szCs w:val="28"/>
        </w:rPr>
        <w:t xml:space="preserve">й </w:t>
      </w:r>
      <w:r w:rsidR="00C83C0D" w:rsidRPr="0007219E">
        <w:rPr>
          <w:sz w:val="28"/>
          <w:szCs w:val="28"/>
        </w:rPr>
        <w:t>44 ч</w:t>
      </w:r>
      <w:r w:rsidR="00C83C0D">
        <w:rPr>
          <w:sz w:val="28"/>
          <w:szCs w:val="28"/>
        </w:rPr>
        <w:t xml:space="preserve">аса, в том числе </w:t>
      </w:r>
      <w:r w:rsidR="001A7957">
        <w:rPr>
          <w:sz w:val="28"/>
          <w:szCs w:val="28"/>
        </w:rPr>
        <w:t>в виде стажировки</w:t>
      </w:r>
      <w:r w:rsidRPr="0007219E">
        <w:rPr>
          <w:sz w:val="28"/>
          <w:szCs w:val="28"/>
        </w:rPr>
        <w:t xml:space="preserve"> (</w:t>
      </w:r>
      <w:r w:rsidR="00C83C0D">
        <w:rPr>
          <w:sz w:val="28"/>
          <w:szCs w:val="28"/>
        </w:rPr>
        <w:t>36 ч.</w:t>
      </w:r>
      <w:r w:rsidRPr="0007219E">
        <w:rPr>
          <w:sz w:val="28"/>
          <w:szCs w:val="28"/>
        </w:rPr>
        <w:t>)</w:t>
      </w:r>
      <w:r w:rsidR="005350AF" w:rsidRPr="0007219E">
        <w:rPr>
          <w:sz w:val="28"/>
          <w:szCs w:val="28"/>
        </w:rPr>
        <w:t>,</w:t>
      </w:r>
      <w:r w:rsidRPr="0007219E">
        <w:rPr>
          <w:sz w:val="28"/>
          <w:szCs w:val="28"/>
        </w:rPr>
        <w:t xml:space="preserve"> и итоговой аттестации (</w:t>
      </w:r>
      <w:r w:rsidR="005350AF" w:rsidRPr="0007219E">
        <w:rPr>
          <w:sz w:val="28"/>
          <w:szCs w:val="28"/>
        </w:rPr>
        <w:t>2</w:t>
      </w:r>
      <w:r w:rsidRPr="0007219E">
        <w:rPr>
          <w:sz w:val="28"/>
          <w:szCs w:val="28"/>
        </w:rPr>
        <w:t xml:space="preserve"> ч.). </w:t>
      </w:r>
    </w:p>
    <w:p w:rsidR="00797F17" w:rsidRPr="0007219E" w:rsidRDefault="00797F17" w:rsidP="0092533B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В рамках изучения дисциплины </w:t>
      </w:r>
      <w:r w:rsidR="00A0555D" w:rsidRPr="0007219E">
        <w:rPr>
          <w:sz w:val="28"/>
          <w:szCs w:val="28"/>
        </w:rPr>
        <w:t>«</w:t>
      </w:r>
      <w:r w:rsidR="00391E78">
        <w:rPr>
          <w:sz w:val="28"/>
          <w:szCs w:val="28"/>
        </w:rPr>
        <w:t>Экспертиза временной нетрудоспособности</w:t>
      </w:r>
      <w:r w:rsidR="00A0555D" w:rsidRPr="0007219E">
        <w:rPr>
          <w:sz w:val="28"/>
          <w:szCs w:val="28"/>
        </w:rPr>
        <w:t xml:space="preserve">» </w:t>
      </w:r>
      <w:r w:rsidRPr="0007219E">
        <w:rPr>
          <w:sz w:val="28"/>
          <w:szCs w:val="28"/>
        </w:rPr>
        <w:t>обучение проводится на лекциях</w:t>
      </w:r>
      <w:r w:rsidR="00A60B25" w:rsidRPr="0007219E">
        <w:rPr>
          <w:sz w:val="28"/>
          <w:szCs w:val="28"/>
        </w:rPr>
        <w:t>, аудиторных (</w:t>
      </w:r>
      <w:r w:rsidRPr="0007219E">
        <w:rPr>
          <w:sz w:val="28"/>
          <w:szCs w:val="28"/>
        </w:rPr>
        <w:t>практических) занятиях, а также в результате самосто</w:t>
      </w:r>
      <w:r w:rsidR="005350AF" w:rsidRPr="0007219E">
        <w:rPr>
          <w:sz w:val="28"/>
          <w:szCs w:val="28"/>
        </w:rPr>
        <w:t>ятельного изучения нормативных документов</w:t>
      </w:r>
      <w:r w:rsidRPr="0007219E">
        <w:rPr>
          <w:sz w:val="28"/>
          <w:szCs w:val="28"/>
        </w:rPr>
        <w:t>.</w:t>
      </w:r>
    </w:p>
    <w:p w:rsidR="00977DE4" w:rsidRPr="0007219E" w:rsidRDefault="00E314F3" w:rsidP="0092533B">
      <w:pPr>
        <w:pStyle w:val="21"/>
        <w:suppressAutoHyphens/>
        <w:ind w:firstLine="708"/>
        <w:rPr>
          <w:szCs w:val="28"/>
        </w:rPr>
      </w:pPr>
      <w:r w:rsidRPr="0007219E">
        <w:rPr>
          <w:szCs w:val="28"/>
        </w:rPr>
        <w:t xml:space="preserve">Занятия проводятся с использованием традиционных </w:t>
      </w:r>
      <w:r w:rsidR="00CF4452" w:rsidRPr="0007219E">
        <w:rPr>
          <w:szCs w:val="28"/>
        </w:rPr>
        <w:t>(</w:t>
      </w:r>
      <w:r w:rsidR="00977DE4" w:rsidRPr="0007219E">
        <w:rPr>
          <w:szCs w:val="28"/>
        </w:rPr>
        <w:t>беседа, демонстрация, опрос письменный и устный, реферирование литературы и др.) и современны</w:t>
      </w:r>
      <w:r w:rsidRPr="0007219E">
        <w:rPr>
          <w:szCs w:val="28"/>
        </w:rPr>
        <w:t>х</w:t>
      </w:r>
      <w:r w:rsidR="00977DE4" w:rsidRPr="0007219E">
        <w:rPr>
          <w:szCs w:val="28"/>
        </w:rPr>
        <w:t xml:space="preserve"> инновационны</w:t>
      </w:r>
      <w:r w:rsidRPr="0007219E">
        <w:rPr>
          <w:szCs w:val="28"/>
        </w:rPr>
        <w:t>х</w:t>
      </w:r>
      <w:r w:rsidR="00977DE4" w:rsidRPr="0007219E">
        <w:rPr>
          <w:szCs w:val="28"/>
        </w:rPr>
        <w:t xml:space="preserve"> метод</w:t>
      </w:r>
      <w:r w:rsidRPr="0007219E">
        <w:rPr>
          <w:szCs w:val="28"/>
        </w:rPr>
        <w:t>ов</w:t>
      </w:r>
      <w:r w:rsidR="00977DE4" w:rsidRPr="0007219E">
        <w:rPr>
          <w:szCs w:val="28"/>
        </w:rPr>
        <w:t xml:space="preserve"> (тестирование, р</w:t>
      </w:r>
      <w:r w:rsidR="00A0555D" w:rsidRPr="0007219E">
        <w:rPr>
          <w:szCs w:val="28"/>
        </w:rPr>
        <w:t>ешение</w:t>
      </w:r>
      <w:r w:rsidR="003A1698">
        <w:rPr>
          <w:szCs w:val="28"/>
        </w:rPr>
        <w:t xml:space="preserve"> </w:t>
      </w:r>
      <w:r w:rsidR="00977DE4" w:rsidRPr="0007219E">
        <w:rPr>
          <w:szCs w:val="28"/>
        </w:rPr>
        <w:t>ситуационных задач, ролевых игр,</w:t>
      </w:r>
      <w:r w:rsidR="003A1698">
        <w:rPr>
          <w:szCs w:val="28"/>
        </w:rPr>
        <w:t xml:space="preserve"> </w:t>
      </w:r>
      <w:proofErr w:type="spellStart"/>
      <w:r w:rsidR="00977DE4" w:rsidRPr="0007219E">
        <w:rPr>
          <w:szCs w:val="28"/>
        </w:rPr>
        <w:t>мультимедийных</w:t>
      </w:r>
      <w:proofErr w:type="spellEnd"/>
      <w:r w:rsidR="00977DE4" w:rsidRPr="0007219E">
        <w:rPr>
          <w:szCs w:val="28"/>
        </w:rPr>
        <w:t xml:space="preserve"> презентаций и компьютерного моделирования).</w:t>
      </w:r>
    </w:p>
    <w:p w:rsidR="00A60B25" w:rsidRPr="0007219E" w:rsidRDefault="00977DE4" w:rsidP="0092533B">
      <w:pPr>
        <w:pStyle w:val="21"/>
        <w:suppressAutoHyphens/>
        <w:ind w:firstLine="708"/>
        <w:rPr>
          <w:szCs w:val="28"/>
        </w:rPr>
      </w:pPr>
      <w:r w:rsidRPr="0007219E">
        <w:rPr>
          <w:szCs w:val="28"/>
        </w:rPr>
        <w:t>Обучение слушателей происходит на лекциях, практических занятиях, консультациях, тематических круглых столах,</w:t>
      </w:r>
      <w:r w:rsidR="00A0555D" w:rsidRPr="0007219E">
        <w:rPr>
          <w:szCs w:val="28"/>
        </w:rPr>
        <w:t xml:space="preserve"> </w:t>
      </w:r>
      <w:r w:rsidRPr="0007219E">
        <w:rPr>
          <w:szCs w:val="28"/>
        </w:rPr>
        <w:t xml:space="preserve">при выполнении тестовых заданий, самостоятельном изучении разделов дисциплины. </w:t>
      </w:r>
    </w:p>
    <w:p w:rsidR="00977DE4" w:rsidRPr="0007219E" w:rsidRDefault="00977DE4" w:rsidP="0092533B">
      <w:pPr>
        <w:tabs>
          <w:tab w:val="left" w:pos="-142"/>
        </w:tabs>
        <w:suppressAutoHyphens/>
        <w:jc w:val="both"/>
        <w:rPr>
          <w:sz w:val="28"/>
          <w:szCs w:val="28"/>
        </w:rPr>
      </w:pPr>
      <w:r w:rsidRPr="0007219E">
        <w:rPr>
          <w:sz w:val="28"/>
          <w:szCs w:val="28"/>
        </w:rPr>
        <w:tab/>
        <w:t>Классический объяснительно-иллюстративный метод,</w:t>
      </w:r>
      <w:r w:rsidRPr="0007219E">
        <w:rPr>
          <w:b/>
          <w:sz w:val="28"/>
          <w:szCs w:val="28"/>
        </w:rPr>
        <w:t xml:space="preserve"> </w:t>
      </w:r>
      <w:r w:rsidRPr="0007219E">
        <w:rPr>
          <w:sz w:val="28"/>
          <w:szCs w:val="28"/>
        </w:rPr>
        <w:t xml:space="preserve">в основе которого лежит получение новой информации слушателями от преподавателя, осмысление, обобщение и систематизация новых знаний, используется в описательной части лекций. </w:t>
      </w:r>
    </w:p>
    <w:p w:rsidR="00977DE4" w:rsidRPr="0007219E" w:rsidRDefault="00977DE4" w:rsidP="0092533B">
      <w:pPr>
        <w:tabs>
          <w:tab w:val="left" w:pos="-142"/>
        </w:tabs>
        <w:suppressAutoHyphens/>
        <w:jc w:val="both"/>
        <w:rPr>
          <w:sz w:val="28"/>
          <w:szCs w:val="28"/>
        </w:rPr>
      </w:pPr>
      <w:r w:rsidRPr="0007219E">
        <w:rPr>
          <w:sz w:val="28"/>
          <w:szCs w:val="28"/>
        </w:rPr>
        <w:tab/>
        <w:t xml:space="preserve">На лекциях, рассматривая актуальные вопросы </w:t>
      </w:r>
      <w:r w:rsidR="001C146B" w:rsidRPr="0007219E">
        <w:rPr>
          <w:sz w:val="28"/>
          <w:szCs w:val="28"/>
        </w:rPr>
        <w:t>общественного здоровье и здравоохранения</w:t>
      </w:r>
      <w:r w:rsidRPr="0007219E">
        <w:rPr>
          <w:sz w:val="28"/>
          <w:szCs w:val="28"/>
        </w:rPr>
        <w:t>, в реализации общенациональных и региональных проектов здравоохранения, используют проблемный метод, позволяющий заострить внимание на поставленном вопросе, заинтересовать, вовлечь в обсуждение. Осознание учебной или практической проблемной ситуации, её анализ, нахождения способа решения путем выдвижения и обоснования гипотезы</w:t>
      </w:r>
      <w:r w:rsidR="00201872" w:rsidRPr="0007219E">
        <w:rPr>
          <w:sz w:val="28"/>
          <w:szCs w:val="28"/>
        </w:rPr>
        <w:t xml:space="preserve"> (например, решение </w:t>
      </w:r>
      <w:r w:rsidRPr="0007219E">
        <w:rPr>
          <w:sz w:val="28"/>
          <w:szCs w:val="28"/>
        </w:rPr>
        <w:t>ситуационны</w:t>
      </w:r>
      <w:r w:rsidR="00201872" w:rsidRPr="0007219E">
        <w:rPr>
          <w:sz w:val="28"/>
          <w:szCs w:val="28"/>
        </w:rPr>
        <w:t>х задач) развивает м</w:t>
      </w:r>
      <w:r w:rsidRPr="0007219E">
        <w:rPr>
          <w:sz w:val="28"/>
          <w:szCs w:val="28"/>
        </w:rPr>
        <w:t xml:space="preserve">ышление </w:t>
      </w:r>
      <w:r w:rsidR="00201872" w:rsidRPr="0007219E">
        <w:rPr>
          <w:sz w:val="28"/>
          <w:szCs w:val="28"/>
        </w:rPr>
        <w:t>врача - специалиста по организации здравоохранения и общественному здоровью</w:t>
      </w:r>
      <w:r w:rsidRPr="0007219E">
        <w:rPr>
          <w:sz w:val="28"/>
          <w:szCs w:val="28"/>
        </w:rPr>
        <w:t xml:space="preserve">, обогащает практический опыт, создавая и закрепляя модель поведения в аналогичной ситуации. </w:t>
      </w:r>
    </w:p>
    <w:p w:rsidR="0030331A" w:rsidRDefault="00B82B55" w:rsidP="0030331A">
      <w:pPr>
        <w:ind w:firstLine="708"/>
        <w:jc w:val="both"/>
        <w:rPr>
          <w:sz w:val="28"/>
          <w:szCs w:val="20"/>
        </w:rPr>
      </w:pPr>
      <w:r w:rsidRPr="00B82B55">
        <w:rPr>
          <w:sz w:val="28"/>
          <w:szCs w:val="20"/>
        </w:rPr>
        <w:t>Практические занятия ДПП ПК реализуются в виде стажировки, целью которой является закрепление теоретических знаний, полученных при осво</w:t>
      </w:r>
      <w:r w:rsidRPr="00B82B55">
        <w:rPr>
          <w:sz w:val="28"/>
          <w:szCs w:val="20"/>
        </w:rPr>
        <w:t>е</w:t>
      </w:r>
      <w:r w:rsidRPr="00B82B55">
        <w:rPr>
          <w:sz w:val="28"/>
          <w:szCs w:val="20"/>
        </w:rPr>
        <w:t xml:space="preserve">нии программы ПК и приобретение (закрепление) практических навыков, </w:t>
      </w:r>
      <w:r w:rsidRPr="00B82B55">
        <w:rPr>
          <w:sz w:val="28"/>
          <w:szCs w:val="20"/>
        </w:rPr>
        <w:lastRenderedPageBreak/>
        <w:t>умений для их эффективного использования при исполнении обязанностей врача-</w:t>
      </w:r>
      <w:r>
        <w:rPr>
          <w:sz w:val="28"/>
          <w:szCs w:val="20"/>
        </w:rPr>
        <w:t>специалиста при решении вопросов временной нетрудоспособности</w:t>
      </w:r>
      <w:r w:rsidRPr="00B82B55">
        <w:rPr>
          <w:sz w:val="28"/>
          <w:szCs w:val="20"/>
        </w:rPr>
        <w:t xml:space="preserve">. </w:t>
      </w:r>
    </w:p>
    <w:p w:rsidR="001A7957" w:rsidRPr="0030331A" w:rsidRDefault="00977DE4" w:rsidP="0030331A">
      <w:pPr>
        <w:ind w:firstLine="708"/>
        <w:jc w:val="both"/>
        <w:rPr>
          <w:sz w:val="28"/>
          <w:szCs w:val="20"/>
        </w:rPr>
      </w:pPr>
      <w:r w:rsidRPr="0007219E">
        <w:rPr>
          <w:sz w:val="28"/>
          <w:szCs w:val="28"/>
        </w:rPr>
        <w:t xml:space="preserve">Практические занятия </w:t>
      </w:r>
      <w:r w:rsidR="001A7957">
        <w:rPr>
          <w:sz w:val="28"/>
          <w:szCs w:val="28"/>
        </w:rPr>
        <w:t xml:space="preserve">в виде стажировки </w:t>
      </w:r>
      <w:r w:rsidRPr="0007219E">
        <w:rPr>
          <w:sz w:val="28"/>
          <w:szCs w:val="28"/>
        </w:rPr>
        <w:t>пр</w:t>
      </w:r>
      <w:r w:rsidR="001A2A12" w:rsidRPr="0007219E">
        <w:rPr>
          <w:sz w:val="28"/>
          <w:szCs w:val="28"/>
        </w:rPr>
        <w:t>оходят на базе клиники НИИ МПС</w:t>
      </w:r>
      <w:r w:rsidRPr="0007219E">
        <w:rPr>
          <w:sz w:val="28"/>
          <w:szCs w:val="28"/>
        </w:rPr>
        <w:t>.</w:t>
      </w:r>
    </w:p>
    <w:p w:rsidR="00977DE4" w:rsidRPr="0007219E" w:rsidRDefault="00977DE4" w:rsidP="0030331A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На практических занятиях и при самостоятельной работе с целью совершенствования знаний, практических умений и навыков, освоения новых технологий используют методы:</w:t>
      </w:r>
    </w:p>
    <w:p w:rsidR="00977DE4" w:rsidRPr="0007219E" w:rsidRDefault="00977DE4" w:rsidP="0030331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7219E">
        <w:rPr>
          <w:sz w:val="28"/>
          <w:szCs w:val="28"/>
        </w:rPr>
        <w:t>– информационно-рецептивный: рассказ, беседа,</w:t>
      </w:r>
      <w:r w:rsidR="003A1698">
        <w:rPr>
          <w:sz w:val="28"/>
          <w:szCs w:val="28"/>
        </w:rPr>
        <w:t xml:space="preserve"> </w:t>
      </w:r>
      <w:r w:rsidRPr="0007219E">
        <w:rPr>
          <w:sz w:val="28"/>
          <w:szCs w:val="28"/>
        </w:rPr>
        <w:t>демонстрация схем, таблиц, фотографий, плакатов, слайд</w:t>
      </w:r>
      <w:r w:rsidR="001C146B" w:rsidRPr="0007219E">
        <w:rPr>
          <w:sz w:val="28"/>
          <w:szCs w:val="28"/>
        </w:rPr>
        <w:t xml:space="preserve">ов </w:t>
      </w:r>
      <w:r w:rsidRPr="0007219E">
        <w:rPr>
          <w:sz w:val="28"/>
          <w:szCs w:val="28"/>
        </w:rPr>
        <w:t>и др.;</w:t>
      </w:r>
      <w:proofErr w:type="gramEnd"/>
    </w:p>
    <w:p w:rsidR="00977DE4" w:rsidRPr="0007219E" w:rsidRDefault="00977DE4" w:rsidP="0030331A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– репродуктивный (творчески-репродуктивный): разбор алгоритма действий;</w:t>
      </w:r>
    </w:p>
    <w:p w:rsidR="00977DE4" w:rsidRPr="0007219E" w:rsidRDefault="00977DE4" w:rsidP="0030331A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 xml:space="preserve">– проблемный: обсуждение, круглый стол; </w:t>
      </w:r>
    </w:p>
    <w:p w:rsidR="0030331A" w:rsidRDefault="00977DE4" w:rsidP="0030331A">
      <w:pPr>
        <w:suppressAutoHyphens/>
        <w:ind w:firstLine="709"/>
        <w:jc w:val="both"/>
        <w:rPr>
          <w:sz w:val="28"/>
          <w:szCs w:val="28"/>
        </w:rPr>
      </w:pPr>
      <w:r w:rsidRPr="0007219E">
        <w:rPr>
          <w:sz w:val="28"/>
          <w:szCs w:val="28"/>
        </w:rPr>
        <w:t>– метод малых групп: обсуждение проблемы, поиск решения, взаимное обучение, взаимный опрос</w:t>
      </w:r>
      <w:r w:rsidR="0030331A">
        <w:rPr>
          <w:sz w:val="28"/>
          <w:szCs w:val="28"/>
        </w:rPr>
        <w:t>;</w:t>
      </w:r>
    </w:p>
    <w:p w:rsidR="00977DE4" w:rsidRDefault="0030331A" w:rsidP="003033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 симулированными пациентами</w:t>
      </w:r>
      <w:r w:rsidR="00E314F3" w:rsidRPr="0007219E">
        <w:rPr>
          <w:sz w:val="28"/>
          <w:szCs w:val="28"/>
        </w:rPr>
        <w:t>.</w:t>
      </w:r>
    </w:p>
    <w:p w:rsidR="001A7957" w:rsidRPr="002934F3" w:rsidRDefault="001A7957" w:rsidP="001A7957">
      <w:pPr>
        <w:pStyle w:val="21"/>
      </w:pPr>
      <w:r w:rsidRPr="002934F3">
        <w:t xml:space="preserve">Во время стажировки </w:t>
      </w:r>
      <w:r w:rsidR="00B82B55">
        <w:t xml:space="preserve">прорабатываются все вопросы, касающиеся </w:t>
      </w:r>
      <w:r w:rsidR="00B82B55" w:rsidRPr="00B82B55">
        <w:t>о</w:t>
      </w:r>
      <w:r w:rsidR="00B82B55" w:rsidRPr="00E352A6">
        <w:t>рг</w:t>
      </w:r>
      <w:r w:rsidR="00B82B55" w:rsidRPr="00E352A6">
        <w:t>а</w:t>
      </w:r>
      <w:r w:rsidR="00B82B55" w:rsidRPr="00E352A6">
        <w:t>низаци</w:t>
      </w:r>
      <w:r w:rsidR="00B82B55" w:rsidRPr="00B82B55">
        <w:t>и</w:t>
      </w:r>
      <w:r w:rsidR="00B82B55" w:rsidRPr="00E352A6">
        <w:t xml:space="preserve"> экспертизы временной нетрудоспособности в </w:t>
      </w:r>
      <w:r w:rsidR="00B82B55" w:rsidRPr="00B82B55">
        <w:t>медицинских орган</w:t>
      </w:r>
      <w:r w:rsidR="00B82B55" w:rsidRPr="00B82B55">
        <w:t>и</w:t>
      </w:r>
      <w:r w:rsidR="00B82B55" w:rsidRPr="00B82B55">
        <w:t>зациях</w:t>
      </w:r>
      <w:r w:rsidR="00B82B55">
        <w:t xml:space="preserve">, </w:t>
      </w:r>
      <w:r w:rsidRPr="002934F3">
        <w:t xml:space="preserve">используются </w:t>
      </w:r>
      <w:r w:rsidR="00B82B55">
        <w:t xml:space="preserve">протоколы </w:t>
      </w:r>
      <w:r w:rsidR="00B82B55" w:rsidRPr="00B82B55">
        <w:t>порядка</w:t>
      </w:r>
      <w:r w:rsidR="00B82B55" w:rsidRPr="00E352A6">
        <w:t xml:space="preserve"> выдачи, продления, оформления и оплаты листков нетрудоспособности</w:t>
      </w:r>
      <w:r w:rsidR="00B82B55" w:rsidRPr="00B82B55">
        <w:t>,</w:t>
      </w:r>
      <w:r w:rsidR="00B82B55">
        <w:t xml:space="preserve"> проводится</w:t>
      </w:r>
      <w:r w:rsidR="00B82B55" w:rsidRPr="00B82B55">
        <w:t xml:space="preserve"> работа как с симулирова</w:t>
      </w:r>
      <w:r w:rsidR="00B82B55" w:rsidRPr="00B82B55">
        <w:t>н</w:t>
      </w:r>
      <w:r w:rsidR="00B82B55" w:rsidRPr="00B82B55">
        <w:t>ными, так и реальными пациентами</w:t>
      </w:r>
      <w:r w:rsidR="00B82B55">
        <w:t xml:space="preserve"> клиники, закрепляется весь теоретич</w:t>
      </w:r>
      <w:r w:rsidR="00B82B55">
        <w:t>е</w:t>
      </w:r>
      <w:r w:rsidR="00B82B55">
        <w:t>с</w:t>
      </w:r>
      <w:r w:rsidR="0030331A">
        <w:t>к</w:t>
      </w:r>
      <w:r w:rsidR="00B82B55">
        <w:t>ий материал, полученный во время прослушивания лекций.</w:t>
      </w:r>
    </w:p>
    <w:p w:rsidR="001A7957" w:rsidRPr="00B82B55" w:rsidRDefault="001A7957" w:rsidP="001A7957">
      <w:pPr>
        <w:ind w:firstLine="708"/>
        <w:jc w:val="both"/>
        <w:rPr>
          <w:sz w:val="28"/>
          <w:szCs w:val="20"/>
        </w:rPr>
      </w:pPr>
      <w:r w:rsidRPr="00B82B55">
        <w:rPr>
          <w:sz w:val="28"/>
          <w:szCs w:val="20"/>
        </w:rPr>
        <w:t xml:space="preserve">Программа стажировки может предусматривать: </w:t>
      </w:r>
    </w:p>
    <w:p w:rsidR="001A7957" w:rsidRPr="00B82B55" w:rsidRDefault="001A7957" w:rsidP="001A7957">
      <w:pPr>
        <w:ind w:firstLine="708"/>
        <w:jc w:val="both"/>
        <w:rPr>
          <w:sz w:val="28"/>
          <w:szCs w:val="20"/>
        </w:rPr>
      </w:pPr>
      <w:r w:rsidRPr="00B82B55">
        <w:rPr>
          <w:sz w:val="28"/>
          <w:szCs w:val="20"/>
        </w:rPr>
        <w:t xml:space="preserve">- приобретение профессиональных навыков по изучаемым разделам ДПП ПК; </w:t>
      </w:r>
    </w:p>
    <w:p w:rsidR="001A7957" w:rsidRPr="00B82B55" w:rsidRDefault="001A7957" w:rsidP="001A7957">
      <w:pPr>
        <w:ind w:firstLine="708"/>
        <w:jc w:val="both"/>
        <w:rPr>
          <w:sz w:val="28"/>
          <w:szCs w:val="20"/>
        </w:rPr>
      </w:pPr>
      <w:r w:rsidRPr="00B82B55">
        <w:rPr>
          <w:sz w:val="28"/>
          <w:szCs w:val="20"/>
        </w:rPr>
        <w:t xml:space="preserve">- непосредственное участие в процессе </w:t>
      </w:r>
      <w:r w:rsidR="005F2A8D">
        <w:rPr>
          <w:sz w:val="28"/>
          <w:szCs w:val="20"/>
        </w:rPr>
        <w:t xml:space="preserve">решения вопросов, связанных с </w:t>
      </w:r>
      <w:r w:rsidR="002057BB">
        <w:rPr>
          <w:sz w:val="28"/>
          <w:szCs w:val="20"/>
        </w:rPr>
        <w:t xml:space="preserve">экспертизой </w:t>
      </w:r>
      <w:r w:rsidR="005F2A8D">
        <w:rPr>
          <w:sz w:val="28"/>
          <w:szCs w:val="20"/>
        </w:rPr>
        <w:t>временной нетрудоспособно</w:t>
      </w:r>
      <w:r w:rsidR="002057BB">
        <w:rPr>
          <w:sz w:val="28"/>
          <w:szCs w:val="20"/>
        </w:rPr>
        <w:t>с</w:t>
      </w:r>
      <w:r w:rsidR="005F2A8D">
        <w:rPr>
          <w:sz w:val="28"/>
          <w:szCs w:val="20"/>
        </w:rPr>
        <w:t>т</w:t>
      </w:r>
      <w:r w:rsidR="002057BB">
        <w:rPr>
          <w:sz w:val="28"/>
          <w:szCs w:val="20"/>
        </w:rPr>
        <w:t>и в медицинских организациях</w:t>
      </w:r>
      <w:r w:rsidR="005F2A8D">
        <w:rPr>
          <w:sz w:val="28"/>
          <w:szCs w:val="20"/>
        </w:rPr>
        <w:t xml:space="preserve">, </w:t>
      </w:r>
      <w:r w:rsidRPr="00B82B55">
        <w:rPr>
          <w:sz w:val="28"/>
          <w:szCs w:val="20"/>
        </w:rPr>
        <w:t>согласно плану подготовки,</w:t>
      </w:r>
    </w:p>
    <w:p w:rsidR="001A7957" w:rsidRPr="00B82B55" w:rsidRDefault="001A7957" w:rsidP="001A7957">
      <w:pPr>
        <w:ind w:firstLine="708"/>
        <w:jc w:val="both"/>
        <w:rPr>
          <w:sz w:val="28"/>
          <w:szCs w:val="20"/>
        </w:rPr>
      </w:pPr>
      <w:r w:rsidRPr="00B82B55">
        <w:rPr>
          <w:sz w:val="28"/>
          <w:szCs w:val="20"/>
        </w:rPr>
        <w:t>- приобретение практических навыков работы с тематическими пац</w:t>
      </w:r>
      <w:r w:rsidRPr="00B82B55">
        <w:rPr>
          <w:sz w:val="28"/>
          <w:szCs w:val="20"/>
        </w:rPr>
        <w:t>и</w:t>
      </w:r>
      <w:r w:rsidRPr="00B82B55">
        <w:rPr>
          <w:sz w:val="28"/>
          <w:szCs w:val="20"/>
        </w:rPr>
        <w:t>ентами</w:t>
      </w:r>
      <w:r w:rsidR="0030331A">
        <w:rPr>
          <w:sz w:val="28"/>
          <w:szCs w:val="20"/>
        </w:rPr>
        <w:t xml:space="preserve"> (симулированными и реальными)</w:t>
      </w:r>
      <w:r w:rsidRPr="00B82B55">
        <w:rPr>
          <w:sz w:val="28"/>
          <w:szCs w:val="20"/>
        </w:rPr>
        <w:t xml:space="preserve">; </w:t>
      </w:r>
    </w:p>
    <w:p w:rsidR="001A7957" w:rsidRPr="00B82B55" w:rsidRDefault="001A7957" w:rsidP="001A7957">
      <w:pPr>
        <w:ind w:firstLine="708"/>
        <w:jc w:val="both"/>
        <w:rPr>
          <w:sz w:val="28"/>
          <w:szCs w:val="20"/>
        </w:rPr>
      </w:pPr>
      <w:r w:rsidRPr="00B82B55">
        <w:rPr>
          <w:sz w:val="28"/>
          <w:szCs w:val="20"/>
        </w:rPr>
        <w:t>- выполнение функциональных обязанностей врача-</w:t>
      </w:r>
      <w:r w:rsidR="0030331A">
        <w:rPr>
          <w:sz w:val="28"/>
          <w:szCs w:val="20"/>
        </w:rPr>
        <w:t>специалиста</w:t>
      </w:r>
      <w:r w:rsidRPr="00B82B55">
        <w:rPr>
          <w:sz w:val="28"/>
          <w:szCs w:val="20"/>
        </w:rPr>
        <w:t xml:space="preserve"> (в к</w:t>
      </w:r>
      <w:r w:rsidRPr="00B82B55">
        <w:rPr>
          <w:sz w:val="28"/>
          <w:szCs w:val="20"/>
        </w:rPr>
        <w:t>а</w:t>
      </w:r>
      <w:r w:rsidRPr="00B82B55">
        <w:rPr>
          <w:sz w:val="28"/>
          <w:szCs w:val="20"/>
        </w:rPr>
        <w:t xml:space="preserve">честве дублера). </w:t>
      </w:r>
    </w:p>
    <w:p w:rsidR="0050743B" w:rsidRPr="0007219E" w:rsidRDefault="0050743B" w:rsidP="0092533B">
      <w:pPr>
        <w:suppressAutoHyphens/>
        <w:jc w:val="center"/>
        <w:rPr>
          <w:b/>
          <w:sz w:val="28"/>
          <w:szCs w:val="28"/>
          <w:highlight w:val="yellow"/>
        </w:rPr>
      </w:pPr>
    </w:p>
    <w:p w:rsidR="0050743B" w:rsidRPr="0007219E" w:rsidRDefault="0050743B" w:rsidP="0092533B">
      <w:pPr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t>Формы контроля знаний и умений</w:t>
      </w:r>
    </w:p>
    <w:p w:rsidR="0050743B" w:rsidRPr="0007219E" w:rsidRDefault="0050743B" w:rsidP="0092533B">
      <w:pPr>
        <w:suppressAutoHyphens/>
        <w:jc w:val="center"/>
        <w:rPr>
          <w:b/>
          <w:sz w:val="28"/>
          <w:szCs w:val="28"/>
        </w:rPr>
      </w:pPr>
    </w:p>
    <w:p w:rsidR="0092533B" w:rsidRPr="0092533B" w:rsidRDefault="0050743B" w:rsidP="0092533B">
      <w:pPr>
        <w:pStyle w:val="a3"/>
        <w:suppressLineNumbers/>
        <w:tabs>
          <w:tab w:val="left" w:pos="720"/>
          <w:tab w:val="left" w:pos="1134"/>
          <w:tab w:val="left" w:pos="16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7219E">
        <w:rPr>
          <w:rFonts w:ascii="Times New Roman" w:hAnsi="Times New Roman"/>
          <w:b/>
          <w:sz w:val="28"/>
          <w:szCs w:val="28"/>
        </w:rPr>
        <w:tab/>
      </w:r>
      <w:r w:rsidR="0092533B" w:rsidRPr="0092533B">
        <w:rPr>
          <w:rFonts w:ascii="Times New Roman" w:hAnsi="Times New Roman"/>
          <w:sz w:val="28"/>
          <w:szCs w:val="28"/>
        </w:rPr>
        <w:t xml:space="preserve">Контроль посещаемости слушателей проводится ежедневно, с занесением в журнал учёта посещаемости. </w:t>
      </w:r>
    </w:p>
    <w:p w:rsidR="0092533B" w:rsidRPr="0092533B" w:rsidRDefault="0092533B" w:rsidP="0092533B">
      <w:pPr>
        <w:pStyle w:val="a3"/>
        <w:suppressLineNumbers/>
        <w:tabs>
          <w:tab w:val="left" w:pos="720"/>
          <w:tab w:val="left" w:pos="1134"/>
          <w:tab w:val="left" w:pos="16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533B">
        <w:rPr>
          <w:rFonts w:ascii="Times New Roman" w:hAnsi="Times New Roman"/>
          <w:sz w:val="28"/>
          <w:szCs w:val="28"/>
        </w:rPr>
        <w:t>Текущая аттестация.</w:t>
      </w:r>
    </w:p>
    <w:p w:rsidR="0092533B" w:rsidRPr="0092533B" w:rsidRDefault="0092533B" w:rsidP="0092533B">
      <w:pPr>
        <w:pStyle w:val="a3"/>
        <w:suppressLineNumbers/>
        <w:tabs>
          <w:tab w:val="left" w:pos="720"/>
          <w:tab w:val="left" w:pos="1134"/>
          <w:tab w:val="left" w:pos="16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533B">
        <w:rPr>
          <w:rFonts w:ascii="Times New Roman" w:hAnsi="Times New Roman"/>
          <w:sz w:val="28"/>
          <w:szCs w:val="28"/>
        </w:rPr>
        <w:t>Текущий контроль знаний и умений оценивает учебную активность, проводится в ходе практических занятий во время:</w:t>
      </w:r>
    </w:p>
    <w:p w:rsidR="0092533B" w:rsidRPr="0092533B" w:rsidRDefault="0092533B" w:rsidP="0092533B">
      <w:pPr>
        <w:pStyle w:val="a3"/>
        <w:suppressLineNumbers/>
        <w:tabs>
          <w:tab w:val="left" w:pos="720"/>
          <w:tab w:val="left" w:pos="1134"/>
          <w:tab w:val="left" w:pos="16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533B">
        <w:rPr>
          <w:rFonts w:ascii="Times New Roman" w:hAnsi="Times New Roman"/>
          <w:sz w:val="28"/>
          <w:szCs w:val="28"/>
        </w:rPr>
        <w:t>– обсуждения темы при ответе на вопрос (собеседование), решении ситуационной задачи.</w:t>
      </w:r>
    </w:p>
    <w:p w:rsidR="0092533B" w:rsidRPr="0092533B" w:rsidRDefault="0092533B" w:rsidP="0092533B">
      <w:pPr>
        <w:pStyle w:val="a3"/>
        <w:suppressLineNumbers/>
        <w:tabs>
          <w:tab w:val="left" w:pos="720"/>
          <w:tab w:val="left" w:pos="1134"/>
          <w:tab w:val="left" w:pos="16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533B">
        <w:rPr>
          <w:rFonts w:ascii="Times New Roman" w:hAnsi="Times New Roman"/>
          <w:sz w:val="28"/>
          <w:szCs w:val="28"/>
        </w:rPr>
        <w:t>Итоговая аттестация:</w:t>
      </w:r>
    </w:p>
    <w:p w:rsidR="0092533B" w:rsidRPr="0092533B" w:rsidRDefault="0092533B" w:rsidP="0092533B">
      <w:pPr>
        <w:pStyle w:val="a3"/>
        <w:suppressLineNumbers/>
        <w:tabs>
          <w:tab w:val="left" w:pos="720"/>
          <w:tab w:val="left" w:pos="1134"/>
          <w:tab w:val="left" w:pos="16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533B">
        <w:rPr>
          <w:rFonts w:ascii="Times New Roman" w:hAnsi="Times New Roman"/>
          <w:sz w:val="28"/>
          <w:szCs w:val="28"/>
        </w:rPr>
        <w:t xml:space="preserve">1. Тестирование на электронных носителях (банк тестовых вопросов – 160 </w:t>
      </w:r>
      <w:proofErr w:type="spellStart"/>
      <w:proofErr w:type="gramStart"/>
      <w:r w:rsidRPr="0092533B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2533B">
        <w:rPr>
          <w:rFonts w:ascii="Times New Roman" w:hAnsi="Times New Roman"/>
          <w:sz w:val="28"/>
          <w:szCs w:val="28"/>
        </w:rPr>
        <w:t xml:space="preserve">): ответы на тестовые вопросы (100 вопросов в течение 60 минут). В каждом варианте тестов включены вопросы, которые должен освоить </w:t>
      </w:r>
      <w:r w:rsidRPr="0092533B">
        <w:rPr>
          <w:rFonts w:ascii="Times New Roman" w:hAnsi="Times New Roman"/>
          <w:sz w:val="28"/>
          <w:szCs w:val="28"/>
        </w:rPr>
        <w:lastRenderedPageBreak/>
        <w:t>обучающийся в процессе учебы. Каждое тестовое задание имеет 5 вариантов ответов, правильным является один однозначный ответ.</w:t>
      </w:r>
    </w:p>
    <w:p w:rsidR="0092533B" w:rsidRPr="0092533B" w:rsidRDefault="0092533B" w:rsidP="0092533B">
      <w:pPr>
        <w:pStyle w:val="a3"/>
        <w:suppressLineNumbers/>
        <w:tabs>
          <w:tab w:val="left" w:pos="720"/>
          <w:tab w:val="left" w:pos="1134"/>
          <w:tab w:val="left" w:pos="16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533B">
        <w:rPr>
          <w:rFonts w:ascii="Times New Roman" w:hAnsi="Times New Roman"/>
          <w:sz w:val="28"/>
          <w:szCs w:val="28"/>
        </w:rPr>
        <w:t xml:space="preserve">Документ об образовании (удостоверение о повышении квалификации) выдается в случае итоговой оценки не ниже 3 баллов. </w:t>
      </w:r>
    </w:p>
    <w:p w:rsidR="00A5561E" w:rsidRPr="0092533B" w:rsidRDefault="0092533B" w:rsidP="0092533B">
      <w:pPr>
        <w:pStyle w:val="a3"/>
        <w:suppressLineNumbers/>
        <w:tabs>
          <w:tab w:val="left" w:pos="720"/>
          <w:tab w:val="left" w:pos="1134"/>
          <w:tab w:val="left" w:pos="16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533B">
        <w:rPr>
          <w:rFonts w:ascii="Times New Roman" w:hAnsi="Times New Roman"/>
          <w:sz w:val="28"/>
          <w:szCs w:val="28"/>
        </w:rPr>
        <w:t>Слушателям, не прошедшим итоговую аттестацию (получившим в ходе ИА менее 3 баллов), а также обучающимся, освоившим часть программы дисциплин (модулей), предусмотренных учебным планом дисциплины</w:t>
      </w:r>
    </w:p>
    <w:p w:rsidR="00F51218" w:rsidRPr="0007219E" w:rsidRDefault="003A1698" w:rsidP="003033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33B" w:rsidRDefault="0092533B" w:rsidP="0092533B">
      <w:pPr>
        <w:suppressAutoHyphens/>
        <w:rPr>
          <w:b/>
          <w:sz w:val="28"/>
          <w:szCs w:val="28"/>
        </w:rPr>
      </w:pPr>
    </w:p>
    <w:p w:rsidR="00F51218" w:rsidRPr="0007219E" w:rsidRDefault="00F51218" w:rsidP="0092533B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t>КАЛЕНДАРНЫЙ УЧЕБНЫЙ ГРАФИК</w:t>
      </w:r>
    </w:p>
    <w:p w:rsidR="00F51218" w:rsidRPr="0007219E" w:rsidRDefault="00F51218" w:rsidP="00432713">
      <w:pPr>
        <w:shd w:val="clear" w:color="auto" w:fill="FFFFFF"/>
        <w:suppressAutoHyphens/>
        <w:jc w:val="center"/>
        <w:rPr>
          <w:sz w:val="28"/>
          <w:szCs w:val="28"/>
        </w:rPr>
      </w:pPr>
      <w:r w:rsidRPr="0007219E">
        <w:rPr>
          <w:b/>
          <w:sz w:val="28"/>
          <w:szCs w:val="28"/>
        </w:rPr>
        <w:t xml:space="preserve">дополнительной профессиональной программы </w:t>
      </w:r>
      <w:r w:rsidR="00266D71" w:rsidRPr="0007219E">
        <w:rPr>
          <w:b/>
          <w:sz w:val="28"/>
          <w:szCs w:val="28"/>
        </w:rPr>
        <w:t xml:space="preserve">повышения квалификации «Экспертиза временной нетрудоспособности» </w:t>
      </w:r>
    </w:p>
    <w:p w:rsidR="00F51218" w:rsidRPr="0007219E" w:rsidRDefault="00F51218" w:rsidP="0092533B">
      <w:pPr>
        <w:suppressAutoHyphens/>
        <w:rPr>
          <w:sz w:val="28"/>
          <w:szCs w:val="28"/>
        </w:rPr>
      </w:pPr>
    </w:p>
    <w:p w:rsidR="00266D71" w:rsidRPr="0007219E" w:rsidRDefault="00266D71" w:rsidP="0092533B">
      <w:pPr>
        <w:suppressAutoHyphens/>
        <w:rPr>
          <w:sz w:val="28"/>
          <w:szCs w:val="28"/>
        </w:rPr>
      </w:pPr>
    </w:p>
    <w:tbl>
      <w:tblPr>
        <w:tblStyle w:val="aa"/>
        <w:tblW w:w="0" w:type="auto"/>
        <w:tblInd w:w="675" w:type="dxa"/>
        <w:tblLook w:val="04A0"/>
      </w:tblPr>
      <w:tblGrid>
        <w:gridCol w:w="1985"/>
        <w:gridCol w:w="1417"/>
        <w:gridCol w:w="1560"/>
        <w:gridCol w:w="1559"/>
        <w:gridCol w:w="1559"/>
      </w:tblGrid>
      <w:tr w:rsidR="00266D71" w:rsidRPr="0007219E" w:rsidTr="00266D71">
        <w:tc>
          <w:tcPr>
            <w:tcW w:w="1985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2977" w:type="dxa"/>
            <w:gridSpan w:val="2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3118" w:type="dxa"/>
            <w:gridSpan w:val="2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2 неделя</w:t>
            </w:r>
          </w:p>
        </w:tc>
      </w:tr>
      <w:tr w:rsidR="00266D71" w:rsidRPr="0007219E" w:rsidTr="00266D71">
        <w:tc>
          <w:tcPr>
            <w:tcW w:w="1985" w:type="dxa"/>
          </w:tcPr>
          <w:p w:rsidR="00266D71" w:rsidRPr="0007219E" w:rsidRDefault="00266D71" w:rsidP="009253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560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559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559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266D71" w:rsidRPr="0007219E" w:rsidTr="00266D71">
        <w:tc>
          <w:tcPr>
            <w:tcW w:w="1985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</w:tr>
      <w:tr w:rsidR="00266D71" w:rsidRPr="0007219E" w:rsidTr="00266D71">
        <w:tc>
          <w:tcPr>
            <w:tcW w:w="1985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</w:tr>
      <w:tr w:rsidR="00266D71" w:rsidRPr="0007219E" w:rsidTr="00266D71">
        <w:tc>
          <w:tcPr>
            <w:tcW w:w="1985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</w:tr>
      <w:tr w:rsidR="00266D71" w:rsidRPr="0007219E" w:rsidTr="00266D71">
        <w:tc>
          <w:tcPr>
            <w:tcW w:w="1985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</w:tr>
      <w:tr w:rsidR="00266D71" w:rsidRPr="0007219E" w:rsidTr="00266D71">
        <w:tc>
          <w:tcPr>
            <w:tcW w:w="1985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</w:tr>
      <w:tr w:rsidR="00266D71" w:rsidRPr="0007219E" w:rsidTr="00266D71">
        <w:tc>
          <w:tcPr>
            <w:tcW w:w="1985" w:type="dxa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66D71" w:rsidRPr="0007219E" w:rsidRDefault="00266D71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6D71" w:rsidRPr="0007219E" w:rsidRDefault="00D567BF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-</w:t>
            </w:r>
            <w:r w:rsidR="003A16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567BF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  <w:r w:rsidR="003A1698">
              <w:rPr>
                <w:sz w:val="28"/>
                <w:szCs w:val="28"/>
              </w:rPr>
              <w:t xml:space="preserve"> </w:t>
            </w:r>
          </w:p>
          <w:p w:rsidR="00266D71" w:rsidRPr="0007219E" w:rsidRDefault="00375FED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 xml:space="preserve"> </w:t>
            </w:r>
            <w:r w:rsidR="00D567BF" w:rsidRPr="0007219E">
              <w:rPr>
                <w:sz w:val="28"/>
                <w:szCs w:val="28"/>
              </w:rPr>
              <w:t>2 зачет</w:t>
            </w:r>
          </w:p>
        </w:tc>
      </w:tr>
    </w:tbl>
    <w:p w:rsidR="00F51218" w:rsidRPr="0007219E" w:rsidRDefault="00F51218" w:rsidP="0092533B">
      <w:pPr>
        <w:suppressAutoHyphens/>
        <w:rPr>
          <w:sz w:val="28"/>
          <w:szCs w:val="28"/>
        </w:rPr>
      </w:pPr>
    </w:p>
    <w:p w:rsidR="00F51218" w:rsidRPr="0007219E" w:rsidRDefault="00F51218" w:rsidP="0092533B">
      <w:pPr>
        <w:suppressAutoHyphens/>
        <w:rPr>
          <w:sz w:val="28"/>
          <w:szCs w:val="28"/>
        </w:rPr>
      </w:pPr>
    </w:p>
    <w:p w:rsidR="00F51218" w:rsidRPr="0007219E" w:rsidRDefault="00F51218" w:rsidP="0092533B">
      <w:pPr>
        <w:suppressAutoHyphens/>
        <w:rPr>
          <w:rFonts w:eastAsia="Calibri"/>
          <w:b/>
          <w:sz w:val="28"/>
          <w:szCs w:val="28"/>
          <w:lang w:eastAsia="en-US"/>
        </w:rPr>
      </w:pPr>
      <w:r w:rsidRPr="0007219E">
        <w:rPr>
          <w:rFonts w:eastAsia="Calibri"/>
          <w:b/>
          <w:sz w:val="28"/>
          <w:szCs w:val="28"/>
          <w:lang w:eastAsia="en-US"/>
        </w:rPr>
        <w:t>Сводные данные по времени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559"/>
        <w:gridCol w:w="1701"/>
        <w:gridCol w:w="1701"/>
      </w:tblGrid>
      <w:tr w:rsidR="00266D71" w:rsidRPr="0007219E" w:rsidTr="00FB0A09">
        <w:tc>
          <w:tcPr>
            <w:tcW w:w="3119" w:type="dxa"/>
            <w:shd w:val="clear" w:color="auto" w:fill="auto"/>
          </w:tcPr>
          <w:p w:rsidR="00266D71" w:rsidRPr="0007219E" w:rsidRDefault="00266D71" w:rsidP="0092533B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:rsidR="00266D71" w:rsidRPr="0007219E" w:rsidRDefault="00266D71" w:rsidP="0092533B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266D71" w:rsidRPr="0007219E" w:rsidTr="00FB0A09">
        <w:tc>
          <w:tcPr>
            <w:tcW w:w="3119" w:type="dxa"/>
            <w:shd w:val="clear" w:color="auto" w:fill="auto"/>
          </w:tcPr>
          <w:p w:rsidR="00266D71" w:rsidRPr="0007219E" w:rsidRDefault="00266D71" w:rsidP="0092533B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Л – лекции</w:t>
            </w:r>
          </w:p>
        </w:tc>
        <w:tc>
          <w:tcPr>
            <w:tcW w:w="1559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75FED" w:rsidRPr="000721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75FED" w:rsidRPr="0007219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26</w:t>
            </w:r>
          </w:p>
        </w:tc>
      </w:tr>
      <w:tr w:rsidR="00266D71" w:rsidRPr="0007219E" w:rsidTr="00FB0A09">
        <w:tc>
          <w:tcPr>
            <w:tcW w:w="3119" w:type="dxa"/>
            <w:shd w:val="clear" w:color="auto" w:fill="auto"/>
          </w:tcPr>
          <w:p w:rsidR="00266D71" w:rsidRPr="0007219E" w:rsidRDefault="00266D71" w:rsidP="0092533B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7219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07219E">
              <w:rPr>
                <w:rFonts w:eastAsia="Calibri"/>
                <w:sz w:val="28"/>
                <w:szCs w:val="28"/>
                <w:lang w:eastAsia="en-US"/>
              </w:rPr>
              <w:t xml:space="preserve"> – практические занятия</w:t>
            </w:r>
            <w:r w:rsidR="0030331A">
              <w:rPr>
                <w:rFonts w:eastAsia="Calibri"/>
                <w:sz w:val="28"/>
                <w:szCs w:val="28"/>
                <w:lang w:eastAsia="en-US"/>
              </w:rPr>
              <w:t xml:space="preserve"> (стажировка)</w:t>
            </w:r>
          </w:p>
        </w:tc>
        <w:tc>
          <w:tcPr>
            <w:tcW w:w="1559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75FED" w:rsidRPr="0007219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75FED" w:rsidRPr="0007219E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44</w:t>
            </w:r>
          </w:p>
        </w:tc>
      </w:tr>
      <w:tr w:rsidR="00266D71" w:rsidRPr="0007219E" w:rsidTr="00FB0A09">
        <w:tc>
          <w:tcPr>
            <w:tcW w:w="3119" w:type="dxa"/>
            <w:shd w:val="clear" w:color="auto" w:fill="auto"/>
          </w:tcPr>
          <w:p w:rsidR="00266D71" w:rsidRPr="0007219E" w:rsidRDefault="00266D71" w:rsidP="0092533B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ИА – итоговая аттестация</w:t>
            </w:r>
          </w:p>
        </w:tc>
        <w:tc>
          <w:tcPr>
            <w:tcW w:w="1559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6D71" w:rsidRPr="0007219E" w:rsidRDefault="00375FED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266D71" w:rsidRPr="0007219E" w:rsidTr="00FB0A09">
        <w:tc>
          <w:tcPr>
            <w:tcW w:w="3119" w:type="dxa"/>
            <w:shd w:val="clear" w:color="auto" w:fill="auto"/>
          </w:tcPr>
          <w:p w:rsidR="00266D71" w:rsidRPr="0007219E" w:rsidRDefault="00266D71" w:rsidP="0092533B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266D71" w:rsidRPr="0007219E" w:rsidRDefault="00266D71" w:rsidP="0092533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72</w:t>
            </w:r>
          </w:p>
        </w:tc>
      </w:tr>
    </w:tbl>
    <w:p w:rsidR="00F51218" w:rsidRPr="0007219E" w:rsidRDefault="00F51218" w:rsidP="0092533B">
      <w:pPr>
        <w:suppressAutoHyphens/>
        <w:rPr>
          <w:sz w:val="28"/>
          <w:szCs w:val="28"/>
        </w:rPr>
      </w:pPr>
    </w:p>
    <w:p w:rsidR="00F51218" w:rsidRPr="0007219E" w:rsidRDefault="00F51218" w:rsidP="0092533B">
      <w:pPr>
        <w:suppressAutoHyphens/>
        <w:rPr>
          <w:color w:val="FF0000"/>
          <w:sz w:val="28"/>
          <w:szCs w:val="28"/>
        </w:rPr>
      </w:pPr>
    </w:p>
    <w:p w:rsidR="00F51218" w:rsidRDefault="00F51218" w:rsidP="0092533B">
      <w:pPr>
        <w:suppressAutoHyphens/>
        <w:sectPr w:rsidR="00F51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218" w:rsidRPr="0007219E" w:rsidRDefault="00F51218" w:rsidP="0092533B">
      <w:pPr>
        <w:pStyle w:val="a5"/>
        <w:suppressAutoHyphens/>
        <w:rPr>
          <w:b/>
          <w:bCs/>
          <w:szCs w:val="28"/>
        </w:rPr>
      </w:pPr>
      <w:r w:rsidRPr="0007219E">
        <w:rPr>
          <w:b/>
          <w:szCs w:val="28"/>
        </w:rPr>
        <w:lastRenderedPageBreak/>
        <w:t>3</w:t>
      </w:r>
      <w:r w:rsidRPr="0007219E">
        <w:rPr>
          <w:szCs w:val="28"/>
        </w:rPr>
        <w:t xml:space="preserve">. </w:t>
      </w:r>
      <w:r w:rsidRPr="0007219E">
        <w:rPr>
          <w:b/>
          <w:bCs/>
          <w:szCs w:val="28"/>
        </w:rPr>
        <w:t>ТРЕБОВАНИЯ К ИТОГОВОЙ АТТЕСТАЦИ</w:t>
      </w:r>
      <w:r w:rsidR="004B3530" w:rsidRPr="0007219E">
        <w:rPr>
          <w:b/>
          <w:bCs/>
          <w:szCs w:val="28"/>
        </w:rPr>
        <w:t>И</w:t>
      </w:r>
    </w:p>
    <w:p w:rsidR="004B3530" w:rsidRPr="0007219E" w:rsidRDefault="004B3530" w:rsidP="0092533B">
      <w:pPr>
        <w:pStyle w:val="a5"/>
        <w:suppressAutoHyphens/>
        <w:rPr>
          <w:b/>
          <w:bCs/>
          <w:szCs w:val="28"/>
        </w:rPr>
      </w:pPr>
    </w:p>
    <w:p w:rsidR="00F51218" w:rsidRPr="0007219E" w:rsidRDefault="00F51218" w:rsidP="0092533B">
      <w:pPr>
        <w:pStyle w:val="a5"/>
        <w:suppressAutoHyphens/>
        <w:ind w:firstLine="709"/>
        <w:jc w:val="both"/>
        <w:rPr>
          <w:bCs/>
          <w:szCs w:val="28"/>
        </w:rPr>
      </w:pPr>
      <w:r w:rsidRPr="0007219E">
        <w:rPr>
          <w:bCs/>
          <w:szCs w:val="28"/>
        </w:rPr>
        <w:t xml:space="preserve">1. Итоговая аттестация по дополнительной профессиональной программе повышения квалификации </w:t>
      </w:r>
      <w:r w:rsidR="00432713" w:rsidRPr="0007219E">
        <w:rPr>
          <w:szCs w:val="28"/>
        </w:rPr>
        <w:t>«</w:t>
      </w:r>
      <w:r w:rsidR="00432713">
        <w:rPr>
          <w:szCs w:val="28"/>
        </w:rPr>
        <w:t>Экспертиза временной нетрудоспособности</w:t>
      </w:r>
      <w:r w:rsidR="00432713" w:rsidRPr="0007219E">
        <w:rPr>
          <w:szCs w:val="28"/>
        </w:rPr>
        <w:t>»</w:t>
      </w:r>
      <w:r w:rsidR="00432713">
        <w:rPr>
          <w:szCs w:val="28"/>
        </w:rPr>
        <w:t xml:space="preserve"> </w:t>
      </w:r>
      <w:r w:rsidRPr="0007219E">
        <w:rPr>
          <w:bCs/>
          <w:szCs w:val="28"/>
        </w:rPr>
        <w:t>проводит</w:t>
      </w:r>
      <w:r w:rsidR="00266D71" w:rsidRPr="0007219E">
        <w:rPr>
          <w:bCs/>
          <w:szCs w:val="28"/>
        </w:rPr>
        <w:t>ся в форме зачета</w:t>
      </w:r>
      <w:r w:rsidRPr="0007219E">
        <w:rPr>
          <w:bCs/>
          <w:szCs w:val="28"/>
        </w:rPr>
        <w:t xml:space="preserve"> и должна выявлять теоретическую и практическую подготовку </w:t>
      </w:r>
      <w:r w:rsidR="00D47B52" w:rsidRPr="0007219E">
        <w:rPr>
          <w:bCs/>
          <w:szCs w:val="28"/>
        </w:rPr>
        <w:t>врача-руководителя в сфере здравоохранения</w:t>
      </w:r>
      <w:r w:rsidRPr="0007219E">
        <w:rPr>
          <w:bCs/>
          <w:szCs w:val="28"/>
        </w:rPr>
        <w:t xml:space="preserve"> в соответствии с квалификационными требованиями, профессиональными стандартами. </w:t>
      </w:r>
    </w:p>
    <w:p w:rsidR="00F51218" w:rsidRPr="0007219E" w:rsidRDefault="00F51218" w:rsidP="0092533B">
      <w:pPr>
        <w:pStyle w:val="a5"/>
        <w:suppressAutoHyphens/>
        <w:ind w:firstLine="709"/>
        <w:jc w:val="both"/>
        <w:rPr>
          <w:bCs/>
          <w:szCs w:val="28"/>
        </w:rPr>
      </w:pPr>
      <w:r w:rsidRPr="0007219E">
        <w:rPr>
          <w:bCs/>
          <w:szCs w:val="28"/>
        </w:rPr>
        <w:t xml:space="preserve">2. </w:t>
      </w:r>
      <w:proofErr w:type="gramStart"/>
      <w:r w:rsidR="00432713">
        <w:rPr>
          <w:bCs/>
          <w:szCs w:val="28"/>
        </w:rPr>
        <w:t>Обучающийся</w:t>
      </w:r>
      <w:proofErr w:type="gramEnd"/>
      <w:r w:rsidRPr="0007219E">
        <w:rPr>
          <w:bCs/>
          <w:szCs w:val="28"/>
        </w:rPr>
        <w:t xml:space="preserve"> допускается к итоговой аттестации после изучения дисциплин в объеме, предусмотренном учебным планом дополнительной профессиональной программы </w:t>
      </w:r>
      <w:r w:rsidR="00266D71" w:rsidRPr="0007219E">
        <w:rPr>
          <w:bCs/>
          <w:szCs w:val="28"/>
        </w:rPr>
        <w:t xml:space="preserve">повышения квалификации «Экспертиза временной нетрудоспособности» </w:t>
      </w:r>
      <w:r w:rsidR="00D47B52" w:rsidRPr="0007219E">
        <w:rPr>
          <w:bCs/>
          <w:szCs w:val="28"/>
        </w:rPr>
        <w:t>по специальности</w:t>
      </w:r>
      <w:r w:rsidR="003A1698">
        <w:rPr>
          <w:bCs/>
          <w:szCs w:val="28"/>
        </w:rPr>
        <w:t xml:space="preserve"> </w:t>
      </w:r>
      <w:r w:rsidRPr="0007219E">
        <w:rPr>
          <w:bCs/>
          <w:szCs w:val="28"/>
        </w:rPr>
        <w:t>«</w:t>
      </w:r>
      <w:r w:rsidR="00D47B52" w:rsidRPr="0007219E">
        <w:rPr>
          <w:bCs/>
          <w:szCs w:val="28"/>
        </w:rPr>
        <w:t>Организация здравоохранения и общественное</w:t>
      </w:r>
      <w:r w:rsidR="003A1698">
        <w:rPr>
          <w:bCs/>
          <w:szCs w:val="28"/>
        </w:rPr>
        <w:t xml:space="preserve"> </w:t>
      </w:r>
      <w:r w:rsidR="00D47B52" w:rsidRPr="0007219E">
        <w:rPr>
          <w:bCs/>
          <w:szCs w:val="28"/>
        </w:rPr>
        <w:t>здоровье</w:t>
      </w:r>
      <w:r w:rsidRPr="0007219E">
        <w:rPr>
          <w:bCs/>
          <w:szCs w:val="28"/>
        </w:rPr>
        <w:t>».</w:t>
      </w:r>
    </w:p>
    <w:p w:rsidR="00F51218" w:rsidRPr="0007219E" w:rsidRDefault="00F51218" w:rsidP="0092533B">
      <w:pPr>
        <w:pStyle w:val="a5"/>
        <w:suppressAutoHyphens/>
        <w:ind w:firstLine="709"/>
        <w:jc w:val="both"/>
        <w:rPr>
          <w:bCs/>
          <w:szCs w:val="28"/>
        </w:rPr>
      </w:pPr>
      <w:r w:rsidRPr="0007219E">
        <w:rPr>
          <w:bCs/>
          <w:szCs w:val="28"/>
        </w:rPr>
        <w:t xml:space="preserve">3. </w:t>
      </w:r>
      <w:proofErr w:type="gramStart"/>
      <w:r w:rsidRPr="0007219E">
        <w:rPr>
          <w:bCs/>
          <w:szCs w:val="28"/>
        </w:rPr>
        <w:t xml:space="preserve">Лица, освоившие дополнительную профессиональную программу </w:t>
      </w:r>
      <w:r w:rsidR="00266D71" w:rsidRPr="0007219E">
        <w:rPr>
          <w:bCs/>
          <w:szCs w:val="28"/>
        </w:rPr>
        <w:t>тематического повышения</w:t>
      </w:r>
      <w:r w:rsidR="003A1698">
        <w:rPr>
          <w:bCs/>
          <w:szCs w:val="28"/>
        </w:rPr>
        <w:t xml:space="preserve"> </w:t>
      </w:r>
      <w:r w:rsidR="00266D71" w:rsidRPr="0007219E">
        <w:rPr>
          <w:bCs/>
          <w:szCs w:val="28"/>
        </w:rPr>
        <w:t xml:space="preserve">квалификации «Экспертиза временной нетрудоспособности» </w:t>
      </w:r>
      <w:r w:rsidR="00D47B52" w:rsidRPr="0007219E">
        <w:rPr>
          <w:bCs/>
          <w:szCs w:val="28"/>
        </w:rPr>
        <w:t>по специальности</w:t>
      </w:r>
      <w:r w:rsidR="003A1698">
        <w:rPr>
          <w:bCs/>
          <w:szCs w:val="28"/>
        </w:rPr>
        <w:t xml:space="preserve"> </w:t>
      </w:r>
      <w:r w:rsidR="00D47B52" w:rsidRPr="0007219E">
        <w:rPr>
          <w:bCs/>
          <w:szCs w:val="28"/>
        </w:rPr>
        <w:t>«Организация здравоохранения и общественное</w:t>
      </w:r>
      <w:r w:rsidR="003A1698">
        <w:rPr>
          <w:bCs/>
          <w:szCs w:val="28"/>
        </w:rPr>
        <w:t xml:space="preserve"> </w:t>
      </w:r>
      <w:r w:rsidR="00D47B52" w:rsidRPr="0007219E">
        <w:rPr>
          <w:bCs/>
          <w:szCs w:val="28"/>
        </w:rPr>
        <w:t xml:space="preserve">здоровье» </w:t>
      </w:r>
      <w:r w:rsidRPr="0007219E">
        <w:rPr>
          <w:bCs/>
          <w:szCs w:val="28"/>
        </w:rPr>
        <w:t>и успешно прошедшие итоговую аттестацию, получают документ установленного образца о дополнительном профессиональном</w:t>
      </w:r>
      <w:r w:rsidR="003A1698">
        <w:rPr>
          <w:bCs/>
          <w:szCs w:val="28"/>
        </w:rPr>
        <w:t xml:space="preserve"> </w:t>
      </w:r>
      <w:r w:rsidRPr="0007219E">
        <w:rPr>
          <w:bCs/>
          <w:szCs w:val="28"/>
        </w:rPr>
        <w:t>образовании – удостоверение о повышении квалификации.</w:t>
      </w:r>
      <w:proofErr w:type="gramEnd"/>
    </w:p>
    <w:p w:rsidR="00F51218" w:rsidRPr="0007219E" w:rsidRDefault="00F51218" w:rsidP="0092533B">
      <w:pPr>
        <w:suppressAutoHyphens/>
        <w:jc w:val="both"/>
        <w:rPr>
          <w:sz w:val="28"/>
          <w:szCs w:val="28"/>
        </w:rPr>
      </w:pPr>
    </w:p>
    <w:p w:rsidR="00F51218" w:rsidRPr="0007219E" w:rsidRDefault="00F51218" w:rsidP="0092533B">
      <w:pPr>
        <w:suppressAutoHyphens/>
        <w:jc w:val="both"/>
        <w:rPr>
          <w:sz w:val="28"/>
          <w:szCs w:val="28"/>
        </w:rPr>
      </w:pPr>
    </w:p>
    <w:p w:rsidR="00F51218" w:rsidRDefault="00F51218" w:rsidP="0092533B">
      <w:pPr>
        <w:suppressAutoHyphens/>
        <w:sectPr w:rsidR="00F51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1218" w:rsidRPr="0007219E" w:rsidRDefault="00F51218" w:rsidP="0092533B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219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7219E">
        <w:rPr>
          <w:rFonts w:ascii="Times New Roman" w:hAnsi="Times New Roman" w:cs="Times New Roman"/>
          <w:b/>
          <w:sz w:val="28"/>
          <w:szCs w:val="28"/>
        </w:rPr>
        <w:t xml:space="preserve"> РАБОЧАЯ</w:t>
      </w:r>
      <w:r w:rsidR="003A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295" w:rsidRPr="0007219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432713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ПРОГРАММЫ </w:t>
      </w:r>
      <w:r w:rsidR="00BE5295" w:rsidRPr="0007219E">
        <w:rPr>
          <w:rFonts w:ascii="Times New Roman" w:hAnsi="Times New Roman" w:cs="Times New Roman"/>
          <w:b/>
          <w:sz w:val="28"/>
          <w:szCs w:val="28"/>
        </w:rPr>
        <w:t>ПОВЫШЕНИЯ</w:t>
      </w:r>
      <w:r w:rsidR="003A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295" w:rsidRPr="0007219E">
        <w:rPr>
          <w:rFonts w:ascii="Times New Roman" w:hAnsi="Times New Roman" w:cs="Times New Roman"/>
          <w:b/>
          <w:sz w:val="28"/>
          <w:szCs w:val="28"/>
        </w:rPr>
        <w:t>КВАЛИФИКАЦИИ</w:t>
      </w:r>
      <w:r w:rsidR="0007219E">
        <w:rPr>
          <w:rFonts w:ascii="Times New Roman" w:hAnsi="Times New Roman" w:cs="Times New Roman"/>
          <w:b/>
          <w:sz w:val="28"/>
          <w:szCs w:val="28"/>
        </w:rPr>
        <w:t xml:space="preserve"> (модуль)</w:t>
      </w:r>
      <w:r w:rsidR="00BE5295" w:rsidRPr="0007219E">
        <w:rPr>
          <w:rFonts w:ascii="Times New Roman" w:hAnsi="Times New Roman" w:cs="Times New Roman"/>
          <w:b/>
          <w:sz w:val="28"/>
          <w:szCs w:val="28"/>
        </w:rPr>
        <w:t xml:space="preserve"> «Э</w:t>
      </w:r>
      <w:r w:rsidR="006372A7" w:rsidRPr="0007219E">
        <w:rPr>
          <w:rFonts w:ascii="Times New Roman" w:hAnsi="Times New Roman" w:cs="Times New Roman"/>
          <w:b/>
          <w:sz w:val="28"/>
          <w:szCs w:val="28"/>
        </w:rPr>
        <w:t>КСПЕ</w:t>
      </w:r>
      <w:r w:rsidR="00BE5295" w:rsidRPr="0007219E">
        <w:rPr>
          <w:rFonts w:ascii="Times New Roman" w:hAnsi="Times New Roman" w:cs="Times New Roman"/>
          <w:b/>
          <w:sz w:val="28"/>
          <w:szCs w:val="28"/>
        </w:rPr>
        <w:t>РТИЗА ВРЕМЕННОЙ НЕТРУДОСПОСОБНОСТИ»</w:t>
      </w:r>
      <w:r w:rsidR="00072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218" w:rsidRPr="0007219E" w:rsidRDefault="00F51218" w:rsidP="0092533B">
      <w:pPr>
        <w:suppressAutoHyphens/>
        <w:rPr>
          <w:b/>
          <w:sz w:val="28"/>
          <w:szCs w:val="28"/>
        </w:rPr>
      </w:pPr>
    </w:p>
    <w:p w:rsidR="00ED11E6" w:rsidRDefault="00BA2D58" w:rsidP="0092533B">
      <w:pPr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t>УЧЕБНО-ТЕМАТИЧЕСКИЙ ПЛАН</w:t>
      </w:r>
    </w:p>
    <w:p w:rsidR="007A1BC0" w:rsidRPr="0007219E" w:rsidRDefault="007A1BC0" w:rsidP="0092533B">
      <w:pPr>
        <w:suppressAutoHyphens/>
        <w:jc w:val="center"/>
        <w:rPr>
          <w:b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94"/>
        <w:gridCol w:w="1418"/>
        <w:gridCol w:w="1134"/>
        <w:gridCol w:w="1275"/>
        <w:gridCol w:w="1135"/>
      </w:tblGrid>
      <w:tr w:rsidR="00432713" w:rsidRPr="0007219E" w:rsidTr="0092533B">
        <w:tc>
          <w:tcPr>
            <w:tcW w:w="851" w:type="dxa"/>
            <w:vMerge w:val="restart"/>
          </w:tcPr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№</w:t>
            </w:r>
          </w:p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7219E">
              <w:rPr>
                <w:b/>
                <w:sz w:val="28"/>
                <w:szCs w:val="28"/>
              </w:rPr>
              <w:t>раз-дела</w:t>
            </w:r>
            <w:proofErr w:type="spellEnd"/>
            <w:proofErr w:type="gramEnd"/>
          </w:p>
          <w:p w:rsidR="00432713" w:rsidRPr="0007219E" w:rsidRDefault="00432713" w:rsidP="0092533B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Наименование разделов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и их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827" w:type="dxa"/>
            <w:gridSpan w:val="3"/>
          </w:tcPr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35" w:type="dxa"/>
            <w:vMerge w:val="restart"/>
          </w:tcPr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07219E">
              <w:rPr>
                <w:b/>
                <w:sz w:val="28"/>
                <w:szCs w:val="28"/>
              </w:rPr>
              <w:t>конт-роля</w:t>
            </w:r>
            <w:proofErr w:type="spellEnd"/>
            <w:proofErr w:type="gramEnd"/>
          </w:p>
        </w:tc>
      </w:tr>
      <w:tr w:rsidR="00432713" w:rsidRPr="0007219E" w:rsidTr="0092533B">
        <w:tc>
          <w:tcPr>
            <w:tcW w:w="851" w:type="dxa"/>
            <w:vMerge/>
          </w:tcPr>
          <w:p w:rsidR="00432713" w:rsidRPr="0007219E" w:rsidRDefault="00432713" w:rsidP="0092533B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32713" w:rsidRPr="0007219E" w:rsidRDefault="00432713" w:rsidP="0092533B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432713" w:rsidRPr="0007219E" w:rsidRDefault="00432713" w:rsidP="0043271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gridSpan w:val="2"/>
          </w:tcPr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Аудиторная работа</w:t>
            </w:r>
          </w:p>
        </w:tc>
        <w:tc>
          <w:tcPr>
            <w:tcW w:w="1135" w:type="dxa"/>
            <w:vMerge/>
          </w:tcPr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32713" w:rsidRPr="0007219E" w:rsidTr="0092533B">
        <w:tc>
          <w:tcPr>
            <w:tcW w:w="851" w:type="dxa"/>
            <w:vMerge/>
          </w:tcPr>
          <w:p w:rsidR="00432713" w:rsidRPr="0007219E" w:rsidRDefault="00432713" w:rsidP="0092533B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32713" w:rsidRPr="0007219E" w:rsidRDefault="00432713" w:rsidP="0092533B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32713" w:rsidRPr="0007219E" w:rsidRDefault="00432713" w:rsidP="0092533B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1275" w:type="dxa"/>
          </w:tcPr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spellStart"/>
            <w:r w:rsidRPr="0007219E">
              <w:rPr>
                <w:b/>
                <w:sz w:val="28"/>
                <w:szCs w:val="28"/>
              </w:rPr>
              <w:t>Прак</w:t>
            </w:r>
            <w:proofErr w:type="spellEnd"/>
            <w:r w:rsidRPr="0007219E">
              <w:rPr>
                <w:b/>
                <w:sz w:val="28"/>
                <w:szCs w:val="28"/>
              </w:rPr>
              <w:t>.</w:t>
            </w:r>
          </w:p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занят</w:t>
            </w:r>
            <w:proofErr w:type="gramStart"/>
            <w:r w:rsidRPr="0007219E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(*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тажировка)</w:t>
            </w:r>
          </w:p>
        </w:tc>
        <w:tc>
          <w:tcPr>
            <w:tcW w:w="1135" w:type="dxa"/>
            <w:vMerge/>
          </w:tcPr>
          <w:p w:rsidR="00432713" w:rsidRPr="0007219E" w:rsidRDefault="0043271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E5295" w:rsidRPr="0007219E" w:rsidTr="0092533B">
        <w:tc>
          <w:tcPr>
            <w:tcW w:w="851" w:type="dxa"/>
          </w:tcPr>
          <w:p w:rsidR="00BE5295" w:rsidRPr="0007219E" w:rsidRDefault="00BE5295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E5295" w:rsidRPr="0007219E" w:rsidRDefault="00BE5295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E5295" w:rsidRPr="0007219E" w:rsidRDefault="00BE5295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5295" w:rsidRPr="0007219E" w:rsidRDefault="00BE5295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E5295" w:rsidRPr="0007219E" w:rsidRDefault="00BE5295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BE5295" w:rsidRPr="0007219E" w:rsidRDefault="00BE5295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6</w:t>
            </w:r>
          </w:p>
        </w:tc>
      </w:tr>
      <w:tr w:rsidR="001F3598" w:rsidRPr="0007219E" w:rsidTr="0092533B">
        <w:trPr>
          <w:trHeight w:val="656"/>
        </w:trPr>
        <w:tc>
          <w:tcPr>
            <w:tcW w:w="851" w:type="dxa"/>
            <w:shd w:val="clear" w:color="auto" w:fill="auto"/>
          </w:tcPr>
          <w:p w:rsidR="001F3598" w:rsidRPr="0007219E" w:rsidRDefault="001F359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ind w:firstLine="5"/>
              <w:jc w:val="both"/>
              <w:rPr>
                <w:spacing w:val="-2"/>
                <w:sz w:val="28"/>
                <w:szCs w:val="28"/>
              </w:rPr>
            </w:pPr>
            <w:r w:rsidRPr="0007219E">
              <w:rPr>
                <w:spacing w:val="-2"/>
                <w:sz w:val="28"/>
                <w:szCs w:val="28"/>
              </w:rPr>
              <w:t>Медицинское право.</w:t>
            </w:r>
          </w:p>
          <w:p w:rsidR="001F3598" w:rsidRPr="0007219E" w:rsidRDefault="001F3598" w:rsidP="0092533B">
            <w:pPr>
              <w:shd w:val="clear" w:color="auto" w:fill="FFFFFF"/>
              <w:suppressAutoHyphens/>
              <w:ind w:firstLine="5"/>
              <w:jc w:val="both"/>
              <w:rPr>
                <w:sz w:val="28"/>
                <w:szCs w:val="28"/>
              </w:rPr>
            </w:pPr>
            <w:r w:rsidRPr="0007219E">
              <w:rPr>
                <w:spacing w:val="-2"/>
                <w:sz w:val="28"/>
                <w:szCs w:val="28"/>
              </w:rPr>
              <w:t>Юридическая ответственность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медицинской организации, руководителя, врача.</w:t>
            </w:r>
          </w:p>
        </w:tc>
        <w:tc>
          <w:tcPr>
            <w:tcW w:w="1418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1F3598" w:rsidRPr="0007219E" w:rsidRDefault="0092533B" w:rsidP="009253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1F3598" w:rsidRPr="0007219E" w:rsidTr="0092533B">
        <w:tc>
          <w:tcPr>
            <w:tcW w:w="851" w:type="dxa"/>
            <w:shd w:val="clear" w:color="auto" w:fill="auto"/>
          </w:tcPr>
          <w:p w:rsidR="001F3598" w:rsidRPr="0007219E" w:rsidRDefault="001F359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ind w:firstLine="5"/>
              <w:jc w:val="both"/>
              <w:rPr>
                <w:sz w:val="28"/>
                <w:szCs w:val="28"/>
              </w:rPr>
            </w:pPr>
            <w:r w:rsidRPr="0007219E">
              <w:rPr>
                <w:spacing w:val="-6"/>
                <w:sz w:val="28"/>
                <w:szCs w:val="28"/>
              </w:rPr>
              <w:t>Нормативная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база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экспертизы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временной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нетрудоспособности (законы, постановления, приказы,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письма).</w:t>
            </w:r>
          </w:p>
        </w:tc>
        <w:tc>
          <w:tcPr>
            <w:tcW w:w="1418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1F3598" w:rsidRPr="0007219E" w:rsidRDefault="001F3598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1F3598" w:rsidRPr="0007219E" w:rsidTr="0092533B">
        <w:tc>
          <w:tcPr>
            <w:tcW w:w="851" w:type="dxa"/>
            <w:shd w:val="clear" w:color="auto" w:fill="auto"/>
          </w:tcPr>
          <w:p w:rsidR="001F3598" w:rsidRPr="0007219E" w:rsidRDefault="001F359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Врачебная комиссия медицинской организации. Положение, порядок работы, функции.</w:t>
            </w:r>
          </w:p>
        </w:tc>
        <w:tc>
          <w:tcPr>
            <w:tcW w:w="1418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1F3598" w:rsidRPr="0007219E" w:rsidRDefault="001F3598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1F3598" w:rsidRPr="0007219E" w:rsidTr="0092533B">
        <w:tc>
          <w:tcPr>
            <w:tcW w:w="851" w:type="dxa"/>
            <w:shd w:val="clear" w:color="auto" w:fill="auto"/>
          </w:tcPr>
          <w:p w:rsidR="001F3598" w:rsidRPr="0007219E" w:rsidRDefault="001F359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Основные положения о порядке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 xml:space="preserve">выдачи документов, удостоверяющих временную нетрудоспособность. </w:t>
            </w:r>
          </w:p>
        </w:tc>
        <w:tc>
          <w:tcPr>
            <w:tcW w:w="1418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F3598" w:rsidRPr="0007219E" w:rsidRDefault="001F3598" w:rsidP="00432713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1F3598" w:rsidRPr="0007219E" w:rsidRDefault="001F3598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1F3598" w:rsidRPr="0007219E" w:rsidTr="0092533B">
        <w:tc>
          <w:tcPr>
            <w:tcW w:w="851" w:type="dxa"/>
            <w:shd w:val="clear" w:color="auto" w:fill="auto"/>
          </w:tcPr>
          <w:p w:rsidR="001F3598" w:rsidRPr="0007219E" w:rsidRDefault="001F359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pacing w:val="-3"/>
                <w:sz w:val="28"/>
                <w:szCs w:val="28"/>
              </w:rPr>
              <w:t>Временная нетрудоспособность в связи с заболеваниями, травмами и отравлениями. Правила заполнения</w:t>
            </w:r>
            <w:r w:rsidR="003A1698">
              <w:rPr>
                <w:spacing w:val="-3"/>
                <w:sz w:val="28"/>
                <w:szCs w:val="28"/>
              </w:rPr>
              <w:t xml:space="preserve"> </w:t>
            </w:r>
            <w:r w:rsidRPr="0007219E">
              <w:rPr>
                <w:spacing w:val="-3"/>
                <w:sz w:val="28"/>
                <w:szCs w:val="28"/>
              </w:rPr>
              <w:t>листков нетрудоспособности</w:t>
            </w:r>
          </w:p>
        </w:tc>
        <w:tc>
          <w:tcPr>
            <w:tcW w:w="1418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F3598" w:rsidRPr="0007219E" w:rsidRDefault="001F3598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1F3598" w:rsidRPr="0007219E" w:rsidRDefault="001F3598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right="5" w:hanging="5"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Порядок выдачи, продления, оформления и оплаты листков нетрудоспособности</w:t>
            </w:r>
            <w:r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по уходу за больным членом семьи.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right="5" w:hanging="10"/>
              <w:jc w:val="both"/>
              <w:rPr>
                <w:sz w:val="28"/>
                <w:szCs w:val="28"/>
              </w:rPr>
            </w:pPr>
            <w:r w:rsidRPr="0007219E">
              <w:rPr>
                <w:spacing w:val="14"/>
                <w:sz w:val="28"/>
                <w:szCs w:val="28"/>
              </w:rPr>
              <w:t xml:space="preserve">Порядок выдачи листка нетрудоспособности по беременности и родам. 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 xml:space="preserve">Требования и порядок экспертизы при направлении на санаторно-курортное лечение, на </w:t>
            </w:r>
            <w:r w:rsidRPr="0007219E">
              <w:rPr>
                <w:sz w:val="28"/>
                <w:szCs w:val="28"/>
              </w:rPr>
              <w:lastRenderedPageBreak/>
              <w:t>долечивание</w:t>
            </w:r>
            <w:r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 специализированные отделения санаториев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432713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right="10"/>
              <w:jc w:val="both"/>
              <w:rPr>
                <w:spacing w:val="-6"/>
                <w:sz w:val="28"/>
                <w:szCs w:val="28"/>
              </w:rPr>
            </w:pPr>
            <w:r w:rsidRPr="0007219E">
              <w:rPr>
                <w:spacing w:val="-6"/>
                <w:sz w:val="28"/>
                <w:szCs w:val="28"/>
              </w:rPr>
              <w:t>Временная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нетрудоспособность в связи 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карантином, протезированием 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направлением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 xml:space="preserve">на освидетельствование в бюро МСЭ. 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right="10"/>
              <w:jc w:val="both"/>
              <w:rPr>
                <w:spacing w:val="12"/>
                <w:sz w:val="28"/>
                <w:szCs w:val="28"/>
              </w:rPr>
            </w:pPr>
            <w:r w:rsidRPr="0007219E">
              <w:rPr>
                <w:spacing w:val="12"/>
                <w:sz w:val="28"/>
                <w:szCs w:val="28"/>
              </w:rPr>
              <w:t>Требования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и порядок экспертизы повреждения здоровья при несчастных случаях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 xml:space="preserve">на производстве. 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right="10"/>
              <w:jc w:val="both"/>
              <w:rPr>
                <w:spacing w:val="12"/>
                <w:sz w:val="28"/>
                <w:szCs w:val="28"/>
              </w:rPr>
            </w:pPr>
            <w:r w:rsidRPr="0007219E">
              <w:rPr>
                <w:spacing w:val="12"/>
                <w:sz w:val="28"/>
                <w:szCs w:val="28"/>
              </w:rPr>
              <w:t>Требования и порядок экспертизы профессиональной пригодности. Перевод работника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на другую работу в соответствии с медицинским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заключением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12.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right="10"/>
              <w:jc w:val="both"/>
              <w:rPr>
                <w:spacing w:val="12"/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Требования и порядок освобождения</w:t>
            </w:r>
            <w:r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граждан (обучение на дому,</w:t>
            </w:r>
            <w:r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итоговая аттестация, академический отпуск).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right="5" w:firstLine="5"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Виды режима, нарушение режима при экспертизе временной нетрудоспособности.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left="370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14.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right="5" w:firstLine="5"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Ориентировочные сроки временной нетрудоспособности</w:t>
            </w:r>
            <w:r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 соответствии с МКБ-10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left="365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15.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firstLine="5"/>
              <w:jc w:val="both"/>
              <w:rPr>
                <w:spacing w:val="12"/>
                <w:sz w:val="28"/>
                <w:szCs w:val="28"/>
              </w:rPr>
            </w:pPr>
            <w:proofErr w:type="gramStart"/>
            <w:r w:rsidRPr="0007219E">
              <w:rPr>
                <w:spacing w:val="12"/>
                <w:sz w:val="28"/>
                <w:szCs w:val="28"/>
              </w:rPr>
              <w:t>Контроль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за</w:t>
            </w:r>
            <w:proofErr w:type="gramEnd"/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порядком организации и производством экспертизы временной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нетрудоспособности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в медицинской организации.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left="365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16.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firstLine="5"/>
              <w:jc w:val="both"/>
              <w:rPr>
                <w:spacing w:val="12"/>
                <w:sz w:val="28"/>
                <w:szCs w:val="28"/>
              </w:rPr>
            </w:pPr>
            <w:r w:rsidRPr="0007219E">
              <w:rPr>
                <w:spacing w:val="12"/>
                <w:sz w:val="28"/>
                <w:szCs w:val="28"/>
              </w:rPr>
              <w:t>Планирование и отчетность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клинико-экспертной работы. Учетно-отчетная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документация. Основные показатели и анализ клинико-экспертной работы.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left="370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17.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firstLine="5"/>
              <w:jc w:val="both"/>
              <w:rPr>
                <w:spacing w:val="12"/>
                <w:sz w:val="28"/>
                <w:szCs w:val="28"/>
              </w:rPr>
            </w:pPr>
            <w:r w:rsidRPr="0007219E">
              <w:rPr>
                <w:spacing w:val="12"/>
                <w:sz w:val="28"/>
                <w:szCs w:val="28"/>
              </w:rPr>
              <w:t>Статистика медико-социальной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экспертизы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left="365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18.</w:t>
            </w: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firstLine="10"/>
              <w:jc w:val="both"/>
              <w:rPr>
                <w:spacing w:val="-2"/>
                <w:sz w:val="28"/>
                <w:szCs w:val="28"/>
              </w:rPr>
            </w:pPr>
            <w:r w:rsidRPr="0007219E">
              <w:rPr>
                <w:spacing w:val="-2"/>
                <w:sz w:val="28"/>
                <w:szCs w:val="28"/>
              </w:rPr>
              <w:t>Взаимодействие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ЛПУ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с ФГУ МСЭ,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другими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учреждениями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и организациями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 xml:space="preserve">по вопросам </w:t>
            </w:r>
            <w:r w:rsidRPr="0007219E">
              <w:rPr>
                <w:spacing w:val="-2"/>
                <w:sz w:val="28"/>
                <w:szCs w:val="28"/>
              </w:rPr>
              <w:lastRenderedPageBreak/>
              <w:t>экспертизы.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ind w:left="365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4</w:t>
            </w:r>
            <w:r w:rsidR="00C83C0D">
              <w:rPr>
                <w:sz w:val="28"/>
                <w:szCs w:val="28"/>
              </w:rPr>
              <w:t>*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RPr="0007219E" w:rsidTr="0092533B">
        <w:tc>
          <w:tcPr>
            <w:tcW w:w="851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 xml:space="preserve">Зачет 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 xml:space="preserve">зачет </w:t>
            </w:r>
          </w:p>
        </w:tc>
      </w:tr>
      <w:tr w:rsidR="0092533B" w:rsidRPr="0007219E" w:rsidTr="0092533B">
        <w:tc>
          <w:tcPr>
            <w:tcW w:w="5245" w:type="dxa"/>
            <w:gridSpan w:val="2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35" w:type="dxa"/>
            <w:shd w:val="clear" w:color="auto" w:fill="auto"/>
          </w:tcPr>
          <w:p w:rsidR="0092533B" w:rsidRPr="0007219E" w:rsidRDefault="0092533B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0C2B" w:rsidRPr="0007219E" w:rsidRDefault="00E50C2B" w:rsidP="0092533B">
      <w:pPr>
        <w:suppressAutoHyphens/>
        <w:jc w:val="center"/>
        <w:rPr>
          <w:b/>
          <w:sz w:val="28"/>
          <w:szCs w:val="28"/>
        </w:rPr>
      </w:pPr>
    </w:p>
    <w:p w:rsidR="00F1685B" w:rsidRPr="0007219E" w:rsidRDefault="00F1685B" w:rsidP="0092533B">
      <w:pPr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t>5. ОРГАНИЗАЦИОННО-ПЕДАГОГИЧЕСКИЕ УСЛОВИЯ РЕАЛИЗАЦИИ</w:t>
      </w:r>
      <w:r w:rsidR="003A1698">
        <w:rPr>
          <w:b/>
          <w:sz w:val="28"/>
          <w:szCs w:val="28"/>
        </w:rPr>
        <w:t xml:space="preserve"> </w:t>
      </w:r>
      <w:r w:rsidRPr="0007219E">
        <w:rPr>
          <w:b/>
          <w:sz w:val="28"/>
          <w:szCs w:val="28"/>
        </w:rPr>
        <w:t xml:space="preserve">дополнительной профессиональной программы повышения квалификации </w:t>
      </w:r>
      <w:r w:rsidR="00E50C2B" w:rsidRPr="0007219E">
        <w:rPr>
          <w:b/>
          <w:sz w:val="28"/>
          <w:szCs w:val="28"/>
        </w:rPr>
        <w:t xml:space="preserve">«Экспертиза временной нетрудоспособности» </w:t>
      </w:r>
    </w:p>
    <w:p w:rsidR="00F1685B" w:rsidRPr="0007219E" w:rsidRDefault="00F1685B" w:rsidP="0092533B">
      <w:pPr>
        <w:suppressAutoHyphens/>
        <w:jc w:val="center"/>
        <w:rPr>
          <w:b/>
          <w:sz w:val="28"/>
          <w:szCs w:val="28"/>
        </w:rPr>
      </w:pPr>
    </w:p>
    <w:p w:rsidR="00FE2C5F" w:rsidRPr="0007219E" w:rsidRDefault="00F1685B" w:rsidP="0092533B">
      <w:pPr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t xml:space="preserve">5.1. Учебно-методическая документация и материалы по всем разделам </w:t>
      </w:r>
      <w:r w:rsidR="00FA704B" w:rsidRPr="0007219E">
        <w:rPr>
          <w:b/>
          <w:sz w:val="28"/>
          <w:szCs w:val="28"/>
        </w:rPr>
        <w:t>программы «Экспертиза</w:t>
      </w:r>
      <w:r w:rsidR="00432713">
        <w:rPr>
          <w:b/>
          <w:sz w:val="28"/>
          <w:szCs w:val="28"/>
        </w:rPr>
        <w:t xml:space="preserve"> временной нетрудоспособности»</w:t>
      </w:r>
    </w:p>
    <w:p w:rsidR="00DA7DFF" w:rsidRPr="0007219E" w:rsidRDefault="00FE2C5F" w:rsidP="0092533B">
      <w:pPr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897"/>
        <w:gridCol w:w="5979"/>
      </w:tblGrid>
      <w:tr w:rsidR="00DA7DFF" w:rsidRPr="0007219E" w:rsidTr="00B12E0B">
        <w:tc>
          <w:tcPr>
            <w:tcW w:w="696" w:type="dxa"/>
            <w:shd w:val="clear" w:color="auto" w:fill="auto"/>
          </w:tcPr>
          <w:p w:rsidR="00DA7DFF" w:rsidRPr="0007219E" w:rsidRDefault="00DA7DFF" w:rsidP="009253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DA7DFF" w:rsidRPr="0007219E" w:rsidRDefault="00BA2D58" w:rsidP="009253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Р</w:t>
            </w:r>
            <w:r w:rsidR="00DA7DFF" w:rsidRPr="0007219E">
              <w:rPr>
                <w:b/>
                <w:sz w:val="28"/>
                <w:szCs w:val="28"/>
              </w:rPr>
              <w:t>аздел</w:t>
            </w:r>
          </w:p>
        </w:tc>
        <w:tc>
          <w:tcPr>
            <w:tcW w:w="5991" w:type="dxa"/>
            <w:shd w:val="clear" w:color="auto" w:fill="auto"/>
          </w:tcPr>
          <w:p w:rsidR="00DA7DFF" w:rsidRPr="0007219E" w:rsidRDefault="00BA2D58" w:rsidP="009253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С</w:t>
            </w:r>
            <w:r w:rsidR="00DA7DFF" w:rsidRPr="0007219E">
              <w:rPr>
                <w:b/>
                <w:sz w:val="28"/>
                <w:szCs w:val="28"/>
              </w:rPr>
              <w:t>одержание</w:t>
            </w:r>
          </w:p>
        </w:tc>
      </w:tr>
      <w:tr w:rsidR="00DA7DFF" w:rsidRPr="0007219E" w:rsidTr="00B12E0B">
        <w:tc>
          <w:tcPr>
            <w:tcW w:w="696" w:type="dxa"/>
            <w:shd w:val="clear" w:color="auto" w:fill="auto"/>
          </w:tcPr>
          <w:p w:rsidR="00DA7DFF" w:rsidRPr="0007219E" w:rsidRDefault="00BA0CB6" w:rsidP="009253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84" w:type="dxa"/>
            <w:shd w:val="clear" w:color="auto" w:fill="auto"/>
          </w:tcPr>
          <w:p w:rsidR="00027C1A" w:rsidRPr="0007219E" w:rsidRDefault="00027C1A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Нормативно-правовая база экспертизы временной нетрудоспособности.</w:t>
            </w:r>
          </w:p>
          <w:p w:rsidR="00DA7DFF" w:rsidRPr="0007219E" w:rsidRDefault="00DA7DFF" w:rsidP="0092533B">
            <w:pPr>
              <w:pStyle w:val="24"/>
              <w:shd w:val="clear" w:color="auto" w:fill="auto"/>
              <w:suppressAutoHyphens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991" w:type="dxa"/>
            <w:shd w:val="clear" w:color="auto" w:fill="auto"/>
          </w:tcPr>
          <w:p w:rsidR="00DA7DFF" w:rsidRPr="0007219E" w:rsidRDefault="00027C1A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Медицинское право. Действующее законодательство. Юридическая ответственность медицинского учреждения, руководителя, врача. Юридическое значение первичной медицинской документации. Правовые последствия ее ненадлежащего ведения. Роль судебно-медицинской экспертизы в решении споров по медицинским делам.</w:t>
            </w:r>
          </w:p>
        </w:tc>
      </w:tr>
      <w:tr w:rsidR="00DA7DFF" w:rsidRPr="0007219E" w:rsidTr="00B12E0B">
        <w:tc>
          <w:tcPr>
            <w:tcW w:w="696" w:type="dxa"/>
            <w:shd w:val="clear" w:color="auto" w:fill="auto"/>
          </w:tcPr>
          <w:p w:rsidR="00DA7DFF" w:rsidRPr="0007219E" w:rsidRDefault="00DA7DFF" w:rsidP="009253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2</w:t>
            </w:r>
            <w:r w:rsidR="00BA0CB6" w:rsidRPr="0007219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DA7DFF" w:rsidRPr="0007219E" w:rsidRDefault="00027C1A" w:rsidP="0092533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000000"/>
                <w:spacing w:val="-2"/>
                <w:sz w:val="28"/>
                <w:szCs w:val="28"/>
              </w:rPr>
            </w:pPr>
            <w:r w:rsidRPr="0007219E">
              <w:rPr>
                <w:rStyle w:val="Calibri105pt0pt0"/>
                <w:rFonts w:ascii="Times New Roman" w:hAnsi="Times New Roman" w:cs="Times New Roman"/>
                <w:sz w:val="28"/>
                <w:szCs w:val="28"/>
              </w:rPr>
              <w:t>Экспертиза временной нетрудоспособности</w:t>
            </w:r>
          </w:p>
        </w:tc>
        <w:tc>
          <w:tcPr>
            <w:tcW w:w="5991" w:type="dxa"/>
            <w:shd w:val="clear" w:color="auto" w:fill="auto"/>
          </w:tcPr>
          <w:p w:rsidR="00027C1A" w:rsidRPr="0007219E" w:rsidRDefault="00027C1A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Организация экспертизы временной нетрудоспособности в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ЛПУ. Врачебная комиссия медицинской организации. Положение, порядок работы, функции. Планирование клинико-экспертной работы. Отчетность. Учетно-отчетная документация. Анализ результатов клинико-экспертной работы для принятия управленческих решений. Финан</w:t>
            </w:r>
            <w:r w:rsidR="00AD16DE" w:rsidRPr="0007219E">
              <w:rPr>
                <w:sz w:val="28"/>
                <w:szCs w:val="28"/>
              </w:rPr>
              <w:t>совые последствия. Положение</w:t>
            </w:r>
            <w:r w:rsidRPr="0007219E">
              <w:rPr>
                <w:sz w:val="28"/>
                <w:szCs w:val="28"/>
              </w:rPr>
              <w:t xml:space="preserve"> о порядке выдачи документов,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удостоверяющих временную нетрудоспособность. Порядок учета и хранения документов, удостоверяющих временную нетрудоспособность Требования к экспертизе пострадавших в результате несчастных случаев на производстве и профессиональных заболеваний. Схема определения степени тяжести несчастного случая на производстве, формы документов.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Взаимодействие ЛПУ с ФГУ МСЭ, другими учреждениями и организациями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по вопросам экспертизы.</w:t>
            </w:r>
          </w:p>
          <w:p w:rsidR="00DA7DFF" w:rsidRPr="0007219E" w:rsidRDefault="00027C1A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 xml:space="preserve">Нормативно-правовые акты: разбор сложных практических вопросов при оформлении </w:t>
            </w:r>
            <w:r w:rsidRPr="0007219E">
              <w:rPr>
                <w:sz w:val="28"/>
                <w:szCs w:val="28"/>
              </w:rPr>
              <w:lastRenderedPageBreak/>
              <w:t>временной нетрудоспособности.</w:t>
            </w:r>
          </w:p>
        </w:tc>
      </w:tr>
    </w:tbl>
    <w:p w:rsidR="00E50C2B" w:rsidRPr="0007219E" w:rsidRDefault="00E50C2B" w:rsidP="0092533B">
      <w:pPr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lastRenderedPageBreak/>
        <w:t xml:space="preserve"> </w:t>
      </w:r>
    </w:p>
    <w:p w:rsidR="00F1685B" w:rsidRPr="0007219E" w:rsidRDefault="00F1685B" w:rsidP="0092533B">
      <w:pPr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t>ПЕРЕЧЕНЬ ЛЕКЦИЙ</w:t>
      </w:r>
    </w:p>
    <w:p w:rsidR="00F1685B" w:rsidRPr="0007219E" w:rsidRDefault="00F1685B" w:rsidP="00432713">
      <w:pPr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t xml:space="preserve">дополнительной профессиональной программы </w:t>
      </w:r>
      <w:r w:rsidR="00287B75" w:rsidRPr="0007219E">
        <w:rPr>
          <w:b/>
          <w:sz w:val="28"/>
          <w:szCs w:val="28"/>
        </w:rPr>
        <w:t>повышения квалификации «Экспертиза временной нетрудоспособности»</w:t>
      </w:r>
      <w:r w:rsidR="003A1698">
        <w:rPr>
          <w:b/>
          <w:sz w:val="28"/>
          <w:szCs w:val="28"/>
        </w:rPr>
        <w:t xml:space="preserve"> </w:t>
      </w:r>
    </w:p>
    <w:p w:rsidR="00BA0CB6" w:rsidRPr="0007219E" w:rsidRDefault="00BA0CB6" w:rsidP="0092533B">
      <w:pPr>
        <w:suppressAutoHyphens/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528"/>
        <w:gridCol w:w="992"/>
        <w:gridCol w:w="1985"/>
      </w:tblGrid>
      <w:tr w:rsidR="00BA0CB6" w:rsidRPr="0007219E" w:rsidTr="0007219E">
        <w:tc>
          <w:tcPr>
            <w:tcW w:w="993" w:type="dxa"/>
            <w:vAlign w:val="center"/>
          </w:tcPr>
          <w:p w:rsidR="00BA0CB6" w:rsidRPr="0007219E" w:rsidRDefault="00BA0C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№</w:t>
            </w:r>
          </w:p>
          <w:p w:rsidR="00BA0CB6" w:rsidRPr="0007219E" w:rsidRDefault="00BA0C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7219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7219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7219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BA0CB6" w:rsidRPr="0007219E" w:rsidRDefault="00BA0C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Тема лекции</w:t>
            </w:r>
          </w:p>
        </w:tc>
        <w:tc>
          <w:tcPr>
            <w:tcW w:w="992" w:type="dxa"/>
            <w:vAlign w:val="center"/>
          </w:tcPr>
          <w:p w:rsidR="00BA0CB6" w:rsidRPr="0007219E" w:rsidRDefault="00BA0C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Трудоемкость</w:t>
            </w:r>
          </w:p>
        </w:tc>
        <w:tc>
          <w:tcPr>
            <w:tcW w:w="1985" w:type="dxa"/>
          </w:tcPr>
          <w:p w:rsidR="000165B6" w:rsidRPr="0007219E" w:rsidRDefault="000165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Код</w:t>
            </w:r>
          </w:p>
          <w:p w:rsidR="00BA0CB6" w:rsidRPr="0007219E" w:rsidRDefault="000165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к</w:t>
            </w:r>
            <w:r w:rsidR="00BA0CB6" w:rsidRPr="0007219E">
              <w:rPr>
                <w:b/>
                <w:bCs/>
                <w:sz w:val="28"/>
                <w:szCs w:val="28"/>
              </w:rPr>
              <w:t>омпетенции</w:t>
            </w:r>
          </w:p>
        </w:tc>
      </w:tr>
      <w:tr w:rsidR="00BA0CB6" w:rsidRPr="0007219E" w:rsidTr="0007219E">
        <w:tc>
          <w:tcPr>
            <w:tcW w:w="993" w:type="dxa"/>
            <w:vAlign w:val="center"/>
          </w:tcPr>
          <w:p w:rsidR="00BA0CB6" w:rsidRPr="0007219E" w:rsidRDefault="00BA0C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BA0CB6" w:rsidRPr="0007219E" w:rsidRDefault="00BA0CB6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A0CB6" w:rsidRPr="0007219E" w:rsidRDefault="00BA0C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A0CB6" w:rsidRPr="0007219E" w:rsidRDefault="00BA0C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firstLine="5"/>
              <w:rPr>
                <w:spacing w:val="-2"/>
                <w:sz w:val="28"/>
                <w:szCs w:val="28"/>
              </w:rPr>
            </w:pPr>
            <w:r w:rsidRPr="0007219E">
              <w:rPr>
                <w:spacing w:val="-2"/>
                <w:sz w:val="28"/>
                <w:szCs w:val="28"/>
              </w:rPr>
              <w:t>Медицинское право.</w:t>
            </w:r>
          </w:p>
          <w:p w:rsidR="005D0780" w:rsidRPr="0007219E" w:rsidRDefault="005D0780" w:rsidP="0092533B">
            <w:pPr>
              <w:shd w:val="clear" w:color="auto" w:fill="FFFFFF"/>
              <w:suppressAutoHyphens/>
              <w:ind w:firstLine="5"/>
              <w:rPr>
                <w:sz w:val="28"/>
                <w:szCs w:val="28"/>
              </w:rPr>
            </w:pPr>
            <w:r w:rsidRPr="0007219E">
              <w:rPr>
                <w:spacing w:val="-2"/>
                <w:sz w:val="28"/>
                <w:szCs w:val="28"/>
              </w:rPr>
              <w:t>Юридическая ответственность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медицинской организации, руководителя,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врача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 ПК-1, ПК-2, ПК-3, ПК-4, ПК-9, ПК-10, ПК-11, 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firstLine="5"/>
              <w:rPr>
                <w:sz w:val="28"/>
                <w:szCs w:val="28"/>
              </w:rPr>
            </w:pPr>
            <w:r w:rsidRPr="0007219E">
              <w:rPr>
                <w:spacing w:val="-6"/>
                <w:sz w:val="28"/>
                <w:szCs w:val="28"/>
              </w:rPr>
              <w:t>Нормативная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база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экспертизы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временной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нетрудоспособности (законы, постановления, приказы, письма)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</w:t>
            </w:r>
            <w:r w:rsidR="003A1698">
              <w:rPr>
                <w:bCs/>
                <w:sz w:val="28"/>
                <w:szCs w:val="28"/>
              </w:rPr>
              <w:t xml:space="preserve"> </w:t>
            </w:r>
            <w:r w:rsidRPr="0007219E">
              <w:rPr>
                <w:bCs/>
                <w:sz w:val="28"/>
                <w:szCs w:val="28"/>
              </w:rPr>
              <w:t>ПК-10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 xml:space="preserve"> ПК-11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Врачебная комиссия медицинской организации. Положение, порядок работы, функ</w:t>
            </w:r>
            <w:r w:rsidR="0007219E">
              <w:rPr>
                <w:sz w:val="28"/>
                <w:szCs w:val="28"/>
              </w:rPr>
              <w:t>ции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</w:t>
            </w:r>
            <w:r w:rsidR="003A1698">
              <w:rPr>
                <w:bCs/>
                <w:sz w:val="28"/>
                <w:szCs w:val="28"/>
              </w:rPr>
              <w:t xml:space="preserve"> </w:t>
            </w:r>
            <w:r w:rsidRPr="0007219E">
              <w:rPr>
                <w:bCs/>
                <w:sz w:val="28"/>
                <w:szCs w:val="28"/>
              </w:rPr>
              <w:t>ПК-10 ПК-11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7219E">
              <w:rPr>
                <w:spacing w:val="-3"/>
                <w:sz w:val="28"/>
                <w:szCs w:val="28"/>
              </w:rPr>
              <w:t>Временная нетрудоспособность при заболеваниях, профессиональных заболеваниях, травмах, в том числе полученных вследствие несчастного случая на производстве, отравлениях (некоторых других последствиях воздействия внешних причин). Правила заполнения</w:t>
            </w:r>
            <w:r w:rsidR="003A1698">
              <w:rPr>
                <w:spacing w:val="-3"/>
                <w:sz w:val="28"/>
                <w:szCs w:val="28"/>
              </w:rPr>
              <w:t xml:space="preserve"> </w:t>
            </w:r>
            <w:r w:rsidRPr="0007219E">
              <w:rPr>
                <w:spacing w:val="-3"/>
                <w:sz w:val="28"/>
                <w:szCs w:val="28"/>
              </w:rPr>
              <w:t>листков нетрудоспособности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 ПК-10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 xml:space="preserve"> ПК-11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right="5" w:hanging="5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Порядок выдачи, продления, оформления и оплаты листков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</w:t>
            </w:r>
            <w:r w:rsidR="0007219E">
              <w:rPr>
                <w:sz w:val="28"/>
                <w:szCs w:val="28"/>
              </w:rPr>
              <w:t>о уходу за больным членом семьи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 xml:space="preserve">УК-1, УК-2, </w:t>
            </w:r>
            <w:r w:rsid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>ПК-10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 xml:space="preserve"> ПК-11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right="-1670" w:hanging="10"/>
              <w:rPr>
                <w:spacing w:val="14"/>
                <w:sz w:val="28"/>
                <w:szCs w:val="28"/>
              </w:rPr>
            </w:pPr>
            <w:r w:rsidRPr="0007219E">
              <w:rPr>
                <w:spacing w:val="14"/>
                <w:sz w:val="28"/>
                <w:szCs w:val="28"/>
              </w:rPr>
              <w:t>Порядок выдачи листка нетрудоспособности</w:t>
            </w:r>
            <w:r w:rsidR="003A1698"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07219E">
              <w:rPr>
                <w:spacing w:val="14"/>
                <w:sz w:val="28"/>
                <w:szCs w:val="28"/>
              </w:rPr>
              <w:t>по</w:t>
            </w:r>
            <w:proofErr w:type="gramEnd"/>
            <w:r w:rsidRPr="0007219E">
              <w:rPr>
                <w:spacing w:val="14"/>
                <w:sz w:val="28"/>
                <w:szCs w:val="28"/>
              </w:rPr>
              <w:t xml:space="preserve"> </w:t>
            </w:r>
          </w:p>
          <w:p w:rsidR="005D0780" w:rsidRPr="0007219E" w:rsidRDefault="0007219E" w:rsidP="0092533B">
            <w:pPr>
              <w:shd w:val="clear" w:color="auto" w:fill="FFFFFF"/>
              <w:suppressAutoHyphens/>
              <w:ind w:right="-1670" w:hanging="10"/>
              <w:rPr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беременности и родам</w:t>
            </w:r>
            <w:r w:rsidR="005D0780" w:rsidRPr="0007219E">
              <w:rPr>
                <w:spacing w:val="14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 ПК-10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 xml:space="preserve"> ПК-11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rPr>
                <w:sz w:val="28"/>
                <w:szCs w:val="28"/>
              </w:rPr>
            </w:pPr>
            <w:r w:rsidRPr="0007219E">
              <w:rPr>
                <w:spacing w:val="-6"/>
                <w:sz w:val="28"/>
                <w:szCs w:val="28"/>
              </w:rPr>
              <w:t>Временная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нетрудоспособность в связи с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карантином, протезированием и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направлением</w:t>
            </w:r>
            <w:r w:rsidR="003A1698">
              <w:rPr>
                <w:spacing w:val="-6"/>
                <w:sz w:val="28"/>
                <w:szCs w:val="28"/>
              </w:rPr>
              <w:t xml:space="preserve"> </w:t>
            </w:r>
            <w:r w:rsidRPr="0007219E">
              <w:rPr>
                <w:spacing w:val="-6"/>
                <w:sz w:val="28"/>
                <w:szCs w:val="28"/>
              </w:rPr>
              <w:t>на освидетельствование в бюро МСЭ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 ПК-10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 xml:space="preserve"> ПК-11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right="5" w:firstLine="5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Виды режима, нарушение режима при эксперти</w:t>
            </w:r>
            <w:r w:rsidR="0007219E">
              <w:rPr>
                <w:sz w:val="28"/>
                <w:szCs w:val="28"/>
              </w:rPr>
              <w:t>зе временной нетрудоспособности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C834E4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 ПК-10, ПК-11, 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right="5" w:firstLine="5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Ориентировочные сроки временной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 соответствии с МКБ-</w:t>
            </w:r>
            <w:r w:rsidRPr="0007219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left="446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</w:t>
            </w:r>
            <w:r w:rsidR="003A1698">
              <w:rPr>
                <w:bCs/>
                <w:sz w:val="28"/>
                <w:szCs w:val="28"/>
              </w:rPr>
              <w:t xml:space="preserve"> </w:t>
            </w:r>
            <w:r w:rsidRPr="0007219E">
              <w:rPr>
                <w:bCs/>
                <w:sz w:val="28"/>
                <w:szCs w:val="28"/>
              </w:rPr>
              <w:t>ПК-10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 xml:space="preserve"> ПК-11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lastRenderedPageBreak/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firstLine="5"/>
              <w:rPr>
                <w:spacing w:val="12"/>
                <w:sz w:val="28"/>
                <w:szCs w:val="28"/>
              </w:rPr>
            </w:pPr>
            <w:proofErr w:type="gramStart"/>
            <w:r w:rsidRPr="0007219E">
              <w:rPr>
                <w:spacing w:val="12"/>
                <w:sz w:val="28"/>
                <w:szCs w:val="28"/>
              </w:rPr>
              <w:t>Контроль</w:t>
            </w:r>
            <w:r w:rsidR="003A1698"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за</w:t>
            </w:r>
            <w:proofErr w:type="gramEnd"/>
            <w:r w:rsidR="003A1698"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порядком организации и производством экспертизы временной</w:t>
            </w:r>
            <w:r w:rsidR="003A1698"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нетрудоспособности в медицинской ор</w:t>
            </w:r>
            <w:r w:rsidR="0007219E">
              <w:rPr>
                <w:spacing w:val="12"/>
                <w:sz w:val="28"/>
                <w:szCs w:val="28"/>
              </w:rPr>
              <w:t>ганизации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left="446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 ПК-10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 xml:space="preserve"> ПК-11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firstLine="5"/>
              <w:rPr>
                <w:spacing w:val="12"/>
                <w:sz w:val="28"/>
                <w:szCs w:val="28"/>
              </w:rPr>
            </w:pPr>
            <w:r w:rsidRPr="0007219E">
              <w:rPr>
                <w:spacing w:val="12"/>
                <w:sz w:val="28"/>
                <w:szCs w:val="28"/>
              </w:rPr>
              <w:t>Планирование и отчетность</w:t>
            </w:r>
            <w:r w:rsidR="003A1698">
              <w:rPr>
                <w:spacing w:val="12"/>
                <w:sz w:val="28"/>
                <w:szCs w:val="28"/>
              </w:rPr>
              <w:t xml:space="preserve"> </w:t>
            </w:r>
            <w:r w:rsidRPr="0007219E">
              <w:rPr>
                <w:spacing w:val="12"/>
                <w:sz w:val="28"/>
                <w:szCs w:val="28"/>
              </w:rPr>
              <w:t>клинико-экспертной работы. Учетно-отчетная документация. Основные показатели и а</w:t>
            </w:r>
            <w:r w:rsidR="0007219E">
              <w:rPr>
                <w:spacing w:val="12"/>
                <w:sz w:val="28"/>
                <w:szCs w:val="28"/>
              </w:rPr>
              <w:t>нализ клинико-экспертной работы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left="446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 ПК-10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 xml:space="preserve"> ПК-11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firstLine="5"/>
              <w:rPr>
                <w:spacing w:val="12"/>
                <w:sz w:val="28"/>
                <w:szCs w:val="28"/>
              </w:rPr>
            </w:pPr>
            <w:r w:rsidRPr="0007219E">
              <w:rPr>
                <w:spacing w:val="12"/>
                <w:sz w:val="28"/>
                <w:szCs w:val="28"/>
              </w:rPr>
              <w:t>Статистика медико-социальной экспер</w:t>
            </w:r>
            <w:r w:rsidR="0007219E">
              <w:rPr>
                <w:spacing w:val="12"/>
                <w:sz w:val="28"/>
                <w:szCs w:val="28"/>
              </w:rPr>
              <w:t>тизы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left="446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</w:t>
            </w:r>
          </w:p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ПК-9, ПК-10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Pr="0007219E">
              <w:rPr>
                <w:bCs/>
                <w:sz w:val="28"/>
                <w:szCs w:val="28"/>
              </w:rPr>
              <w:t xml:space="preserve"> </w:t>
            </w:r>
          </w:p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ПК-11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07219E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firstLine="10"/>
              <w:rPr>
                <w:spacing w:val="-2"/>
                <w:sz w:val="28"/>
                <w:szCs w:val="28"/>
              </w:rPr>
            </w:pPr>
            <w:r w:rsidRPr="0007219E">
              <w:rPr>
                <w:spacing w:val="-2"/>
                <w:sz w:val="28"/>
                <w:szCs w:val="28"/>
              </w:rPr>
              <w:t>Взаимодействие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МО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с ФГУ МСЭ,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другими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учреждениями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и организациями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по вопросам</w:t>
            </w:r>
            <w:r w:rsidR="003A1698">
              <w:rPr>
                <w:spacing w:val="-2"/>
                <w:sz w:val="28"/>
                <w:szCs w:val="28"/>
              </w:rPr>
              <w:t xml:space="preserve"> </w:t>
            </w:r>
            <w:r w:rsidRPr="0007219E">
              <w:rPr>
                <w:spacing w:val="-2"/>
                <w:sz w:val="28"/>
                <w:szCs w:val="28"/>
              </w:rPr>
              <w:t>экспертизы временной нетрудоспособности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left="451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rPr>
                <w:bCs/>
                <w:sz w:val="28"/>
                <w:szCs w:val="28"/>
              </w:rPr>
            </w:pPr>
            <w:r w:rsidRPr="0007219E">
              <w:rPr>
                <w:bCs/>
                <w:sz w:val="28"/>
                <w:szCs w:val="28"/>
              </w:rPr>
              <w:t>УК-1, УК-2,ПК-10 ПК-11</w:t>
            </w:r>
            <w:r w:rsidR="00C834E4" w:rsidRPr="0007219E">
              <w:rPr>
                <w:bCs/>
                <w:sz w:val="28"/>
                <w:szCs w:val="28"/>
              </w:rPr>
              <w:t>,</w:t>
            </w:r>
            <w:r w:rsidR="00C834E4" w:rsidRPr="0007219E">
              <w:rPr>
                <w:sz w:val="28"/>
                <w:szCs w:val="28"/>
              </w:rPr>
              <w:t xml:space="preserve"> </w:t>
            </w:r>
            <w:r w:rsidR="00C834E4" w:rsidRPr="0007219E">
              <w:rPr>
                <w:bCs/>
                <w:sz w:val="28"/>
                <w:szCs w:val="28"/>
              </w:rPr>
              <w:t>ПК-12</w:t>
            </w:r>
          </w:p>
        </w:tc>
      </w:tr>
      <w:tr w:rsidR="005D0780" w:rsidRPr="0007219E" w:rsidTr="0007219E">
        <w:tc>
          <w:tcPr>
            <w:tcW w:w="993" w:type="dxa"/>
          </w:tcPr>
          <w:p w:rsidR="005D0780" w:rsidRPr="0007219E" w:rsidRDefault="005D0780" w:rsidP="0092533B">
            <w:pPr>
              <w:pStyle w:val="ab"/>
              <w:suppressLineNumbers/>
              <w:tabs>
                <w:tab w:val="left" w:pos="720"/>
                <w:tab w:val="left" w:pos="900"/>
              </w:tabs>
              <w:suppressAutoHyphens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firstLine="10"/>
              <w:rPr>
                <w:b/>
                <w:spacing w:val="-2"/>
                <w:sz w:val="28"/>
                <w:szCs w:val="28"/>
              </w:rPr>
            </w:pPr>
            <w:r w:rsidRPr="0007219E">
              <w:rPr>
                <w:b/>
                <w:spacing w:val="-2"/>
                <w:sz w:val="28"/>
                <w:szCs w:val="28"/>
              </w:rPr>
              <w:t xml:space="preserve">Всего: </w:t>
            </w:r>
          </w:p>
        </w:tc>
        <w:tc>
          <w:tcPr>
            <w:tcW w:w="992" w:type="dxa"/>
          </w:tcPr>
          <w:p w:rsidR="005D0780" w:rsidRPr="0007219E" w:rsidRDefault="005D0780" w:rsidP="0092533B">
            <w:pPr>
              <w:shd w:val="clear" w:color="auto" w:fill="FFFFFF"/>
              <w:suppressAutoHyphens/>
              <w:ind w:left="451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5D0780" w:rsidRPr="0007219E" w:rsidRDefault="005D0780" w:rsidP="0092533B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12429" w:rsidRDefault="00912429" w:rsidP="0092533B">
      <w:pPr>
        <w:suppressAutoHyphens/>
        <w:rPr>
          <w:b/>
          <w:bCs/>
        </w:rPr>
      </w:pPr>
    </w:p>
    <w:p w:rsidR="00FC14D0" w:rsidRPr="0007219E" w:rsidRDefault="00FC14D0" w:rsidP="0092533B">
      <w:pPr>
        <w:suppressAutoHyphens/>
        <w:jc w:val="center"/>
        <w:rPr>
          <w:b/>
          <w:bCs/>
          <w:sz w:val="28"/>
          <w:szCs w:val="28"/>
        </w:rPr>
      </w:pPr>
      <w:r w:rsidRPr="0007219E">
        <w:rPr>
          <w:b/>
          <w:bCs/>
          <w:sz w:val="28"/>
          <w:szCs w:val="28"/>
        </w:rPr>
        <w:t>ТЕМАТИЧЕСКИЙ ПЛАН ЛЕКЦИЙ</w:t>
      </w:r>
    </w:p>
    <w:p w:rsidR="00FC14D0" w:rsidRPr="0007219E" w:rsidRDefault="00FC14D0" w:rsidP="00432713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07219E">
        <w:rPr>
          <w:b/>
          <w:sz w:val="28"/>
          <w:szCs w:val="28"/>
        </w:rPr>
        <w:t xml:space="preserve">дополнительной профессиональной программы </w:t>
      </w:r>
      <w:r w:rsidR="00287B75" w:rsidRPr="0007219E">
        <w:rPr>
          <w:b/>
          <w:sz w:val="28"/>
          <w:szCs w:val="28"/>
        </w:rPr>
        <w:t xml:space="preserve"> повышения квалификации «Экспертиза временной нетрудоспособности» </w:t>
      </w:r>
    </w:p>
    <w:p w:rsidR="00FC14D0" w:rsidRPr="0007219E" w:rsidRDefault="00FC14D0" w:rsidP="0092533B">
      <w:pPr>
        <w:suppressAutoHyphens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528"/>
        <w:gridCol w:w="992"/>
        <w:gridCol w:w="1985"/>
      </w:tblGrid>
      <w:tr w:rsidR="00FC14D0" w:rsidRPr="0007219E" w:rsidTr="0007219E">
        <w:tc>
          <w:tcPr>
            <w:tcW w:w="959" w:type="dxa"/>
            <w:vAlign w:val="center"/>
          </w:tcPr>
          <w:p w:rsidR="00FC14D0" w:rsidRPr="0007219E" w:rsidRDefault="00FC14D0" w:rsidP="0092533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№</w:t>
            </w:r>
          </w:p>
          <w:p w:rsidR="00FC14D0" w:rsidRPr="0007219E" w:rsidRDefault="00FC14D0" w:rsidP="0092533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7219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7219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7219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FC14D0" w:rsidRPr="0007219E" w:rsidRDefault="00FC14D0" w:rsidP="0092533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vAlign w:val="center"/>
          </w:tcPr>
          <w:p w:rsidR="00FC14D0" w:rsidRPr="0007219E" w:rsidRDefault="00FC14D0" w:rsidP="0092533B">
            <w:pPr>
              <w:suppressAutoHyphens/>
              <w:ind w:hanging="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7219E">
              <w:rPr>
                <w:b/>
                <w:bCs/>
                <w:sz w:val="28"/>
                <w:szCs w:val="28"/>
              </w:rPr>
              <w:t>Трудоем-кость</w:t>
            </w:r>
            <w:proofErr w:type="spellEnd"/>
            <w:proofErr w:type="gramEnd"/>
          </w:p>
        </w:tc>
        <w:tc>
          <w:tcPr>
            <w:tcW w:w="1985" w:type="dxa"/>
          </w:tcPr>
          <w:p w:rsidR="0007219E" w:rsidRPr="0007219E" w:rsidRDefault="0007219E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Код</w:t>
            </w:r>
          </w:p>
          <w:p w:rsidR="00FC14D0" w:rsidRPr="0007219E" w:rsidRDefault="0007219E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7219E">
              <w:rPr>
                <w:b/>
                <w:bCs/>
                <w:sz w:val="28"/>
                <w:szCs w:val="28"/>
              </w:rPr>
              <w:t>к</w:t>
            </w:r>
            <w:r w:rsidR="00FC14D0" w:rsidRPr="0007219E">
              <w:rPr>
                <w:b/>
                <w:bCs/>
                <w:sz w:val="28"/>
                <w:szCs w:val="28"/>
              </w:rPr>
              <w:t>омпетен-ции</w:t>
            </w:r>
            <w:proofErr w:type="spellEnd"/>
            <w:proofErr w:type="gramEnd"/>
          </w:p>
        </w:tc>
      </w:tr>
      <w:tr w:rsidR="00CF4452" w:rsidRPr="0007219E" w:rsidTr="0007219E">
        <w:tc>
          <w:tcPr>
            <w:tcW w:w="959" w:type="dxa"/>
            <w:vAlign w:val="center"/>
          </w:tcPr>
          <w:p w:rsidR="00CF4452" w:rsidRPr="0007219E" w:rsidRDefault="00CF445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CF4452" w:rsidRPr="0007219E" w:rsidRDefault="00CF4452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F4452" w:rsidRPr="0007219E" w:rsidRDefault="00CF4452" w:rsidP="0092533B">
            <w:pPr>
              <w:suppressAutoHyphens/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F4452" w:rsidRPr="0007219E" w:rsidRDefault="00CF445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B42C8" w:rsidRPr="0007219E" w:rsidTr="0007219E">
        <w:tc>
          <w:tcPr>
            <w:tcW w:w="959" w:type="dxa"/>
            <w:vAlign w:val="center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hd w:val="clear" w:color="auto" w:fill="FFFFFF"/>
              <w:suppressAutoHyphens/>
              <w:ind w:firstLine="5"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pacing w:val="3"/>
                <w:sz w:val="28"/>
                <w:szCs w:val="28"/>
              </w:rPr>
              <w:t>Организация</w:t>
            </w:r>
            <w:r w:rsidR="003A169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07219E">
              <w:rPr>
                <w:b/>
                <w:spacing w:val="3"/>
                <w:sz w:val="28"/>
                <w:szCs w:val="28"/>
              </w:rPr>
              <w:t>экспертизы</w:t>
            </w:r>
            <w:r w:rsidR="003A169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07219E">
              <w:rPr>
                <w:b/>
                <w:spacing w:val="3"/>
                <w:sz w:val="28"/>
                <w:szCs w:val="28"/>
              </w:rPr>
              <w:t>временной</w:t>
            </w:r>
            <w:r w:rsidR="003A169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07219E">
              <w:rPr>
                <w:b/>
                <w:spacing w:val="-1"/>
                <w:sz w:val="28"/>
                <w:szCs w:val="28"/>
              </w:rPr>
              <w:t>нетрудоспособности</w:t>
            </w:r>
            <w:r w:rsidR="003A16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7219E">
              <w:rPr>
                <w:b/>
                <w:spacing w:val="-1"/>
                <w:sz w:val="28"/>
                <w:szCs w:val="28"/>
              </w:rPr>
              <w:t>в</w:t>
            </w:r>
            <w:r w:rsidR="003A169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7219E">
              <w:rPr>
                <w:b/>
                <w:spacing w:val="-1"/>
                <w:sz w:val="28"/>
                <w:szCs w:val="28"/>
              </w:rPr>
              <w:t>МО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hd w:val="clear" w:color="auto" w:fill="FFFFFF"/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Медицинское право.</w:t>
            </w:r>
          </w:p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Юридическая ответственность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медицинской организации, руководителя, врача.</w:t>
            </w:r>
          </w:p>
          <w:p w:rsidR="003B42C8" w:rsidRPr="0007219E" w:rsidRDefault="009E3AD6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Теоретические</w:t>
            </w:r>
            <w:r w:rsidR="003B42C8" w:rsidRPr="0007219E">
              <w:rPr>
                <w:sz w:val="28"/>
                <w:szCs w:val="28"/>
              </w:rPr>
              <w:t xml:space="preserve"> основ</w:t>
            </w:r>
            <w:r w:rsidRPr="0007219E">
              <w:rPr>
                <w:sz w:val="28"/>
                <w:szCs w:val="28"/>
              </w:rPr>
              <w:t>ы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медицинского права, юридической ответственности медицинской организации, руководителя, врача.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Ответственность за причинение вреда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здоровью граждан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ind w:left="-108" w:right="-108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Cs/>
                <w:sz w:val="28"/>
                <w:szCs w:val="28"/>
                <w:lang w:eastAsia="en-US"/>
              </w:rPr>
              <w:t>УК-1, УК-2, ПК-1, ПК-2, ПК-3, ПК-4, ПК-9, ПК-10, ПК-11, ПК-12</w:t>
            </w: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Нормативная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база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экспертизы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временной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нетрудоспособности (законы, постановления, приказы, письма).</w:t>
            </w:r>
          </w:p>
          <w:p w:rsidR="003B42C8" w:rsidRPr="0007219E" w:rsidRDefault="009E3AD6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Нормативная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база по экспертизе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временной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 xml:space="preserve">нетрудоспособности (закон, постановления, приказы, письма) Вопросы охраны здоровья населения РФ: Конституция РФ </w:t>
            </w:r>
            <w:r w:rsidRPr="0007219E">
              <w:rPr>
                <w:sz w:val="28"/>
                <w:szCs w:val="28"/>
              </w:rPr>
              <w:lastRenderedPageBreak/>
              <w:t xml:space="preserve">(извлечение); ФЗ № 323 от 21.11.2011г. Об основах охраны здоровья граждан. </w:t>
            </w:r>
          </w:p>
          <w:p w:rsidR="003B42C8" w:rsidRPr="0007219E" w:rsidRDefault="003B42C8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 xml:space="preserve">Приказ </w:t>
            </w:r>
            <w:proofErr w:type="spellStart"/>
            <w:r w:rsidRPr="0007219E">
              <w:rPr>
                <w:sz w:val="28"/>
                <w:szCs w:val="28"/>
              </w:rPr>
              <w:t>МЗиСР</w:t>
            </w:r>
            <w:proofErr w:type="spellEnd"/>
            <w:r w:rsidRPr="0007219E">
              <w:rPr>
                <w:sz w:val="28"/>
                <w:szCs w:val="28"/>
              </w:rPr>
              <w:t xml:space="preserve"> РФ от 29.06.2011г.№624н «Об утверждении Порядка выдачи листов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нетрудоспособности»;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 xml:space="preserve">Приказ </w:t>
            </w:r>
            <w:proofErr w:type="spellStart"/>
            <w:r w:rsidRPr="0007219E">
              <w:rPr>
                <w:sz w:val="28"/>
                <w:szCs w:val="28"/>
              </w:rPr>
              <w:t>МЗиСР</w:t>
            </w:r>
            <w:proofErr w:type="spellEnd"/>
            <w:r w:rsidRPr="0007219E">
              <w:rPr>
                <w:sz w:val="28"/>
                <w:szCs w:val="28"/>
              </w:rPr>
              <w:t xml:space="preserve"> РФ от 26.04.2011г.№347н «Об утверждении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формы бланка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листка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нетрудоспособности» и др.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ind w:left="-108" w:right="-108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Cs/>
                <w:sz w:val="28"/>
                <w:szCs w:val="28"/>
                <w:lang w:eastAsia="en-US"/>
              </w:rPr>
              <w:t>УК-1, УК-2, ПК-1, ПК-2, ПК-3, ПК-4, ПК-9, ПК-10, ПК-11, ПК-12</w:t>
            </w: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Врачебная комиссия медицинской организации. Положение, порядок работы, функции.</w:t>
            </w:r>
          </w:p>
          <w:p w:rsidR="003B42C8" w:rsidRPr="0007219E" w:rsidRDefault="009E3AD6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 xml:space="preserve"> О</w:t>
            </w:r>
            <w:r w:rsidR="003B42C8" w:rsidRPr="0007219E">
              <w:rPr>
                <w:sz w:val="28"/>
                <w:szCs w:val="28"/>
              </w:rPr>
              <w:t>сновные 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о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 xml:space="preserve">Врачебной комиссии медицинской организации. Приказ </w:t>
            </w:r>
            <w:proofErr w:type="spellStart"/>
            <w:r w:rsidR="003B42C8" w:rsidRPr="0007219E">
              <w:rPr>
                <w:sz w:val="28"/>
                <w:szCs w:val="28"/>
              </w:rPr>
              <w:t>МЗиСР</w:t>
            </w:r>
            <w:proofErr w:type="spellEnd"/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РФ от 05.05.2012г.№502н «Об утверждении порядка создания и деятельности врачебной комиссии медицинской организации».</w:t>
            </w:r>
            <w:r w:rsidRPr="0007219E">
              <w:rPr>
                <w:sz w:val="28"/>
                <w:szCs w:val="28"/>
              </w:rPr>
              <w:t xml:space="preserve"> П</w:t>
            </w:r>
            <w:r w:rsidR="003B42C8" w:rsidRPr="0007219E">
              <w:rPr>
                <w:sz w:val="28"/>
                <w:szCs w:val="28"/>
              </w:rPr>
              <w:t xml:space="preserve">оложение, </w:t>
            </w:r>
            <w:r w:rsidRPr="0007219E">
              <w:rPr>
                <w:sz w:val="28"/>
                <w:szCs w:val="28"/>
              </w:rPr>
              <w:t>функции,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 xml:space="preserve">порядок работы </w:t>
            </w:r>
            <w:r w:rsidR="003B42C8" w:rsidRPr="0007219E">
              <w:rPr>
                <w:sz w:val="28"/>
                <w:szCs w:val="28"/>
              </w:rPr>
              <w:t>ВК.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 ПК-10 ПК-11</w:t>
            </w:r>
            <w:r w:rsidR="00C336AA" w:rsidRPr="0007219E">
              <w:rPr>
                <w:sz w:val="28"/>
                <w:szCs w:val="28"/>
              </w:rPr>
              <w:t xml:space="preserve"> ПК-12</w:t>
            </w: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Временная нетрудоспособность при заболеваниях, профессиональных заболеваниях, травмах, в том числе полученных вследствие несчастного случая на производстве, отравлениях (некоторых других последствиях воздействия внешних причин). Правила заполнения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 xml:space="preserve">листков нетрудоспособности. </w:t>
            </w:r>
          </w:p>
          <w:p w:rsidR="003B42C8" w:rsidRPr="0007219E" w:rsidRDefault="009E3AD6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rFonts w:cs="Arial"/>
                <w:color w:val="000000"/>
                <w:sz w:val="28"/>
                <w:szCs w:val="28"/>
              </w:rPr>
              <w:t xml:space="preserve">Основные положения о порядке выдачи документов, удостоверяющих временную нетрудоспособность </w:t>
            </w:r>
            <w:r w:rsidR="003B42C8" w:rsidRPr="0007219E">
              <w:rPr>
                <w:sz w:val="28"/>
                <w:szCs w:val="28"/>
              </w:rPr>
              <w:t>в связи с заболеваниями, травмами и отравлениями</w:t>
            </w:r>
            <w:r w:rsidRPr="0007219E">
              <w:rPr>
                <w:rFonts w:cs="Arial"/>
                <w:color w:val="000000"/>
                <w:sz w:val="28"/>
                <w:szCs w:val="28"/>
              </w:rPr>
              <w:t xml:space="preserve"> Знание врачей</w:t>
            </w:r>
            <w:r w:rsidR="003A1698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7219E">
              <w:rPr>
                <w:rFonts w:cs="Arial"/>
                <w:color w:val="000000"/>
                <w:sz w:val="28"/>
                <w:szCs w:val="28"/>
              </w:rPr>
              <w:t>первичного звена и специализированных учреждений</w:t>
            </w:r>
            <w:r w:rsidR="003A1698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7219E">
              <w:rPr>
                <w:rFonts w:cs="Arial"/>
                <w:color w:val="000000"/>
                <w:sz w:val="28"/>
                <w:szCs w:val="28"/>
              </w:rPr>
              <w:t>порядка выдачи</w:t>
            </w:r>
            <w:r w:rsidR="003A1698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07219E">
              <w:rPr>
                <w:rFonts w:cs="Arial"/>
                <w:color w:val="000000"/>
                <w:sz w:val="28"/>
                <w:szCs w:val="28"/>
              </w:rPr>
              <w:t>и правил оформления листка нетрудоспособности</w:t>
            </w:r>
            <w:r w:rsidR="003B42C8" w:rsidRPr="0007219E">
              <w:rPr>
                <w:sz w:val="28"/>
                <w:szCs w:val="28"/>
              </w:rPr>
              <w:t>. Правила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оформления</w:t>
            </w:r>
            <w:r w:rsidR="003B42C8" w:rsidRPr="0007219E">
              <w:rPr>
                <w:sz w:val="28"/>
                <w:szCs w:val="28"/>
              </w:rPr>
              <w:t xml:space="preserve"> листков нетрудоспособности.</w:t>
            </w:r>
            <w:r w:rsidR="003A1698">
              <w:rPr>
                <w:sz w:val="28"/>
                <w:szCs w:val="28"/>
              </w:rPr>
              <w:t xml:space="preserve"> </w:t>
            </w:r>
          </w:p>
          <w:p w:rsidR="003B42C8" w:rsidRPr="0007219E" w:rsidRDefault="003B42C8" w:rsidP="0092533B">
            <w:pPr>
              <w:suppressAutoHyphens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 ПК-9,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ПК-10, ПК-11</w:t>
            </w:r>
            <w:r w:rsidR="00C336AA" w:rsidRPr="0007219E">
              <w:rPr>
                <w:sz w:val="28"/>
                <w:szCs w:val="28"/>
              </w:rPr>
              <w:t xml:space="preserve"> ПК-12</w:t>
            </w: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Порядок выдачи, продления, оформления и оплаты листков нетрудоспособности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по уходу за больным членом семьи.</w:t>
            </w:r>
          </w:p>
          <w:p w:rsidR="003B42C8" w:rsidRPr="0007219E" w:rsidRDefault="009E3AD6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Законодательная база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 xml:space="preserve">и нормативные документы, регламентирующие порядок выдачи листка по уходу за больным членом семьи. </w:t>
            </w:r>
            <w:r w:rsidR="0037566E" w:rsidRPr="0007219E">
              <w:rPr>
                <w:sz w:val="28"/>
                <w:szCs w:val="28"/>
              </w:rPr>
              <w:t>П</w:t>
            </w:r>
            <w:r w:rsidR="003B42C8" w:rsidRPr="0007219E">
              <w:rPr>
                <w:sz w:val="28"/>
                <w:szCs w:val="28"/>
              </w:rPr>
              <w:t>оряд</w:t>
            </w:r>
            <w:r w:rsidR="0037566E" w:rsidRPr="0007219E">
              <w:rPr>
                <w:sz w:val="28"/>
                <w:szCs w:val="28"/>
              </w:rPr>
              <w:t>о</w:t>
            </w:r>
            <w:r w:rsidR="003B42C8" w:rsidRPr="0007219E">
              <w:rPr>
                <w:sz w:val="28"/>
                <w:szCs w:val="28"/>
              </w:rPr>
              <w:t>к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 xml:space="preserve">выдачи, продления, оформления и оплаты листков </w:t>
            </w:r>
            <w:r w:rsidR="003B42C8" w:rsidRPr="0007219E">
              <w:rPr>
                <w:sz w:val="28"/>
                <w:szCs w:val="28"/>
              </w:rPr>
              <w:lastRenderedPageBreak/>
              <w:t>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по уходу за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больным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членом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семьи.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 ПК-9, ПК-10 ПК-11</w:t>
            </w:r>
            <w:r w:rsidR="00C336AA" w:rsidRPr="0007219E">
              <w:rPr>
                <w:sz w:val="28"/>
                <w:szCs w:val="28"/>
              </w:rPr>
              <w:t xml:space="preserve"> ПК-12</w:t>
            </w: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Порядок выдачи листка нетрудоспособности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7219E">
              <w:rPr>
                <w:b/>
                <w:sz w:val="28"/>
                <w:szCs w:val="28"/>
              </w:rPr>
              <w:t>по</w:t>
            </w:r>
            <w:proofErr w:type="gramEnd"/>
            <w:r w:rsidRPr="0007219E">
              <w:rPr>
                <w:b/>
                <w:sz w:val="28"/>
                <w:szCs w:val="28"/>
              </w:rPr>
              <w:t xml:space="preserve"> </w:t>
            </w:r>
          </w:p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беременности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 xml:space="preserve">родам. </w:t>
            </w:r>
          </w:p>
          <w:p w:rsidR="003B42C8" w:rsidRPr="0007219E" w:rsidRDefault="0037566E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rFonts w:cs="Arial"/>
                <w:sz w:val="28"/>
                <w:szCs w:val="28"/>
              </w:rPr>
              <w:t>Законодательная база и нормативные документы, регламентирующие порядок выдачи листка по беременности и родам</w:t>
            </w:r>
            <w:r w:rsidRPr="0007219E">
              <w:rPr>
                <w:b/>
                <w:sz w:val="28"/>
                <w:szCs w:val="28"/>
              </w:rPr>
              <w:t xml:space="preserve">. </w:t>
            </w:r>
            <w:r w:rsidRPr="0007219E">
              <w:rPr>
                <w:sz w:val="28"/>
                <w:szCs w:val="28"/>
              </w:rPr>
              <w:t>П</w:t>
            </w:r>
            <w:r w:rsidR="003B42C8" w:rsidRPr="0007219E">
              <w:rPr>
                <w:sz w:val="28"/>
                <w:szCs w:val="28"/>
              </w:rPr>
              <w:t>оряд</w:t>
            </w:r>
            <w:r w:rsidRPr="0007219E">
              <w:rPr>
                <w:sz w:val="28"/>
                <w:szCs w:val="28"/>
              </w:rPr>
              <w:t>ок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выдачи листка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по беременности и родам.</w:t>
            </w:r>
            <w:r w:rsidRPr="0007219E">
              <w:rPr>
                <w:sz w:val="28"/>
                <w:szCs w:val="28"/>
              </w:rPr>
              <w:t xml:space="preserve"> </w:t>
            </w:r>
            <w:r w:rsidRPr="0007219E">
              <w:rPr>
                <w:rFonts w:cs="Arial"/>
                <w:sz w:val="28"/>
                <w:szCs w:val="28"/>
              </w:rPr>
              <w:t>Правила</w:t>
            </w:r>
            <w:r w:rsidR="003B42C8" w:rsidRPr="0007219E">
              <w:rPr>
                <w:rFonts w:cs="Arial"/>
                <w:sz w:val="28"/>
                <w:szCs w:val="28"/>
              </w:rPr>
              <w:t xml:space="preserve"> </w:t>
            </w:r>
            <w:r w:rsidRPr="0007219E">
              <w:rPr>
                <w:rFonts w:cs="Arial"/>
                <w:sz w:val="28"/>
                <w:szCs w:val="28"/>
              </w:rPr>
              <w:t>оформления</w:t>
            </w:r>
            <w:r w:rsidR="003B42C8" w:rsidRPr="0007219E">
              <w:rPr>
                <w:rFonts w:cs="Arial"/>
                <w:sz w:val="28"/>
                <w:szCs w:val="28"/>
              </w:rPr>
              <w:t xml:space="preserve"> листков нетрудоспособности в случае беременности и родам.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 ПК-9,ПК-10 ПК-11,</w:t>
            </w:r>
            <w:r w:rsidR="00C336AA" w:rsidRPr="0007219E">
              <w:rPr>
                <w:sz w:val="28"/>
                <w:szCs w:val="28"/>
              </w:rPr>
              <w:t xml:space="preserve"> ПК-12</w:t>
            </w: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Временная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нетрудоспособность в связи с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карантином, протезированием 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направлением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на освидетельствование в бюро МСЭ.</w:t>
            </w:r>
          </w:p>
          <w:p w:rsidR="0037566E" w:rsidRPr="0007219E" w:rsidRDefault="0037566E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Законодательная база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и нормативные документы, регламентирующие порядок выдачи листка нетрудоспособности в связи с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карантином, протезированием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направлением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на освидетельствование в бюро МСЭ.</w:t>
            </w:r>
          </w:p>
          <w:p w:rsidR="003B42C8" w:rsidRPr="0007219E" w:rsidRDefault="0037566E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</w:t>
            </w:r>
            <w:r w:rsidR="003B42C8" w:rsidRPr="0007219E">
              <w:rPr>
                <w:sz w:val="28"/>
                <w:szCs w:val="28"/>
              </w:rPr>
              <w:t>рави</w:t>
            </w:r>
            <w:r w:rsidRPr="0007219E">
              <w:rPr>
                <w:sz w:val="28"/>
                <w:szCs w:val="28"/>
              </w:rPr>
              <w:t>ла</w:t>
            </w:r>
            <w:r w:rsidR="003B42C8" w:rsidRPr="0007219E">
              <w:rPr>
                <w:sz w:val="28"/>
                <w:szCs w:val="28"/>
              </w:rPr>
              <w:t xml:space="preserve"> заполнения листков нетрудоспособности в связи с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карантином, протезированием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и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направлением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на освидетельствование в бюро МСЭ.</w:t>
            </w:r>
            <w:r w:rsidRPr="0007219E">
              <w:rPr>
                <w:sz w:val="28"/>
                <w:szCs w:val="28"/>
              </w:rPr>
              <w:t xml:space="preserve"> И</w:t>
            </w:r>
            <w:r w:rsidR="003B42C8" w:rsidRPr="0007219E">
              <w:rPr>
                <w:sz w:val="28"/>
                <w:szCs w:val="28"/>
              </w:rPr>
              <w:t>нструкции по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заполнению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учетной формы N 088/у-97</w:t>
            </w:r>
            <w:r w:rsidRPr="0007219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 ПК-9 ПК-10 ПК-11,</w:t>
            </w:r>
            <w:r w:rsidR="00C336AA" w:rsidRPr="0007219E">
              <w:rPr>
                <w:sz w:val="28"/>
                <w:szCs w:val="28"/>
              </w:rPr>
              <w:t xml:space="preserve"> ПК-12</w:t>
            </w: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Виды режима, нарушение режима при экспертизе временной нетрудоспособности.</w:t>
            </w:r>
          </w:p>
          <w:p w:rsidR="003B42C8" w:rsidRPr="0007219E" w:rsidRDefault="0037566E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rFonts w:cs="Arial"/>
                <w:sz w:val="28"/>
                <w:szCs w:val="28"/>
              </w:rPr>
              <w:t>Виды режимов</w:t>
            </w:r>
            <w:r w:rsidR="003B42C8" w:rsidRPr="0007219E">
              <w:rPr>
                <w:sz w:val="28"/>
                <w:szCs w:val="28"/>
              </w:rPr>
              <w:t>, нарушений режима при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экспертизе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временной нетрудоспособности.</w:t>
            </w:r>
            <w:r w:rsidRPr="0007219E">
              <w:rPr>
                <w:rFonts w:cs="Arial"/>
                <w:sz w:val="28"/>
                <w:szCs w:val="28"/>
              </w:rPr>
              <w:t xml:space="preserve"> Право врача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Pr="0007219E">
              <w:rPr>
                <w:rFonts w:cs="Arial"/>
                <w:sz w:val="28"/>
                <w:szCs w:val="28"/>
              </w:rPr>
              <w:t>в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Pr="0007219E">
              <w:rPr>
                <w:rFonts w:cs="Arial"/>
                <w:sz w:val="28"/>
                <w:szCs w:val="28"/>
              </w:rPr>
              <w:t>определении нарушения режима при временной нетрудоспособности</w:t>
            </w:r>
          </w:p>
          <w:p w:rsidR="003B42C8" w:rsidRPr="0007219E" w:rsidRDefault="003B42C8" w:rsidP="0092533B">
            <w:pPr>
              <w:suppressAutoHyphens/>
              <w:jc w:val="both"/>
              <w:rPr>
                <w:rFonts w:cs="Arial"/>
                <w:sz w:val="28"/>
                <w:szCs w:val="28"/>
              </w:rPr>
            </w:pPr>
            <w:r w:rsidRPr="0007219E">
              <w:rPr>
                <w:rFonts w:cs="Arial"/>
                <w:sz w:val="28"/>
                <w:szCs w:val="28"/>
              </w:rPr>
              <w:t>Оформление нарушение режима в бланке листка нетрудоспособности.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</w:t>
            </w:r>
          </w:p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ПК-10 ПК-11</w:t>
            </w:r>
            <w:r w:rsidR="003E79D3" w:rsidRPr="0007219E">
              <w:rPr>
                <w:sz w:val="28"/>
                <w:szCs w:val="28"/>
              </w:rPr>
              <w:t>,</w:t>
            </w:r>
            <w:r w:rsidR="00C336AA" w:rsidRPr="0007219E">
              <w:rPr>
                <w:sz w:val="28"/>
                <w:szCs w:val="28"/>
              </w:rPr>
              <w:t xml:space="preserve"> ПК-12</w:t>
            </w: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Ориентировочные сроки временной нетрудоспособности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в соответствии с МКБ-10</w:t>
            </w:r>
          </w:p>
          <w:p w:rsidR="003B42C8" w:rsidRPr="0007219E" w:rsidRDefault="0037566E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О</w:t>
            </w:r>
            <w:r w:rsidR="003B42C8" w:rsidRPr="0007219E">
              <w:rPr>
                <w:sz w:val="28"/>
                <w:szCs w:val="28"/>
              </w:rPr>
              <w:t>риентировочные сроки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временной нетрудоспособности при той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или иной нозологической фор</w:t>
            </w:r>
            <w:r w:rsidRPr="0007219E">
              <w:rPr>
                <w:sz w:val="28"/>
                <w:szCs w:val="28"/>
              </w:rPr>
              <w:t>ме</w:t>
            </w:r>
            <w:r w:rsidR="003B42C8" w:rsidRPr="0007219E">
              <w:rPr>
                <w:sz w:val="28"/>
                <w:szCs w:val="28"/>
              </w:rPr>
              <w:t>. Соблюдение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lastRenderedPageBreak/>
              <w:t>рекомендованных к применению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ориентировочных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сроков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временной нетрудоспособности.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</w:t>
            </w:r>
          </w:p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ПК-10 ПК-11</w:t>
            </w:r>
            <w:r w:rsidR="003E79D3" w:rsidRPr="0007219E">
              <w:rPr>
                <w:sz w:val="28"/>
                <w:szCs w:val="28"/>
              </w:rPr>
              <w:t>,</w:t>
            </w:r>
            <w:r w:rsidR="00C336AA" w:rsidRPr="0007219E">
              <w:rPr>
                <w:sz w:val="28"/>
                <w:szCs w:val="28"/>
              </w:rPr>
              <w:t xml:space="preserve"> ПК-12</w:t>
            </w:r>
          </w:p>
        </w:tc>
      </w:tr>
      <w:tr w:rsidR="003B42C8" w:rsidRPr="0007219E" w:rsidTr="0007219E">
        <w:tc>
          <w:tcPr>
            <w:tcW w:w="959" w:type="dxa"/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8" w:type="dxa"/>
          </w:tcPr>
          <w:p w:rsidR="003B42C8" w:rsidRPr="0007219E" w:rsidRDefault="003B42C8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proofErr w:type="gramStart"/>
            <w:r w:rsidRPr="0007219E">
              <w:rPr>
                <w:b/>
                <w:sz w:val="28"/>
                <w:szCs w:val="28"/>
              </w:rPr>
              <w:t>Контроль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за</w:t>
            </w:r>
            <w:proofErr w:type="gramEnd"/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порядком организации и производством экспертизы временной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нетрудоспособности в медицинской организации.</w:t>
            </w:r>
          </w:p>
          <w:p w:rsidR="003B42C8" w:rsidRPr="0007219E" w:rsidRDefault="0037566E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Ф</w:t>
            </w:r>
            <w:r w:rsidR="003B42C8" w:rsidRPr="0007219E">
              <w:rPr>
                <w:sz w:val="28"/>
                <w:szCs w:val="28"/>
              </w:rPr>
              <w:t xml:space="preserve">ункции </w:t>
            </w:r>
            <w:proofErr w:type="gramStart"/>
            <w:r w:rsidR="003B42C8" w:rsidRPr="0007219E">
              <w:rPr>
                <w:sz w:val="28"/>
                <w:szCs w:val="28"/>
              </w:rPr>
              <w:t>контроля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за</w:t>
            </w:r>
            <w:proofErr w:type="gramEnd"/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порядком организации и производством экспертизы временной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нетрудоспособности в медицинской организации.</w:t>
            </w:r>
            <w:r w:rsidRPr="0007219E">
              <w:rPr>
                <w:sz w:val="28"/>
                <w:szCs w:val="28"/>
              </w:rPr>
              <w:t xml:space="preserve"> К</w:t>
            </w:r>
            <w:r w:rsidR="003B42C8" w:rsidRPr="0007219E">
              <w:rPr>
                <w:sz w:val="28"/>
                <w:szCs w:val="28"/>
              </w:rPr>
              <w:t>онтрольно-надзорные функции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Федеральной службы</w:t>
            </w:r>
            <w:r w:rsidR="003A1698">
              <w:rPr>
                <w:sz w:val="28"/>
                <w:szCs w:val="28"/>
              </w:rPr>
              <w:t xml:space="preserve"> </w:t>
            </w:r>
            <w:r w:rsidR="003B42C8" w:rsidRPr="0007219E">
              <w:rPr>
                <w:sz w:val="28"/>
                <w:szCs w:val="28"/>
              </w:rPr>
              <w:t>по надзору в сфере здравоохранения и социального развития (</w:t>
            </w:r>
            <w:proofErr w:type="spellStart"/>
            <w:r w:rsidR="003B42C8" w:rsidRPr="0007219E">
              <w:rPr>
                <w:sz w:val="28"/>
                <w:szCs w:val="28"/>
              </w:rPr>
              <w:t>Росздравнадзор</w:t>
            </w:r>
            <w:proofErr w:type="spellEnd"/>
            <w:r w:rsidR="003B42C8" w:rsidRPr="0007219E">
              <w:rPr>
                <w:sz w:val="28"/>
                <w:szCs w:val="28"/>
              </w:rPr>
              <w:t>) и ФСС.</w:t>
            </w:r>
          </w:p>
        </w:tc>
        <w:tc>
          <w:tcPr>
            <w:tcW w:w="992" w:type="dxa"/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</w:t>
            </w:r>
          </w:p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ПК-10, ПК-1</w:t>
            </w:r>
            <w:r w:rsidR="003E79D3" w:rsidRPr="0007219E">
              <w:rPr>
                <w:sz w:val="28"/>
                <w:szCs w:val="28"/>
              </w:rPr>
              <w:t>1,</w:t>
            </w:r>
            <w:r w:rsidR="00C336AA" w:rsidRPr="0007219E">
              <w:rPr>
                <w:sz w:val="28"/>
                <w:szCs w:val="28"/>
              </w:rPr>
              <w:t xml:space="preserve"> ПК-12</w:t>
            </w:r>
          </w:p>
        </w:tc>
      </w:tr>
      <w:tr w:rsidR="003B42C8" w:rsidRPr="0007219E" w:rsidTr="000721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Планирование и отчетность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клинико-экспертной работы. Учетно-отчетная документация. Основные показатели и анализ клинико-экспертной работы.</w:t>
            </w:r>
          </w:p>
          <w:p w:rsidR="003B42C8" w:rsidRPr="0007219E" w:rsidRDefault="0037566E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Законодательная база и нормативные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документы, в которых определен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порядок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организации, проведения, учета, оценки и анализа клинико-экспертной деятельности медицинской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организации. Общие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планирования и отчетности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клинико-экспертной работы. Учетно-отчетная документация. Основные показатели и анализ клинико-экспертной работы. Оценка показателей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и анализ клинико-экспертной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</w:t>
            </w:r>
          </w:p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ПК-10</w:t>
            </w:r>
            <w:r w:rsidR="003E79D3" w:rsidRPr="0007219E">
              <w:rPr>
                <w:sz w:val="28"/>
                <w:szCs w:val="28"/>
              </w:rPr>
              <w:t>,</w:t>
            </w:r>
            <w:r w:rsidRPr="0007219E">
              <w:rPr>
                <w:sz w:val="28"/>
                <w:szCs w:val="28"/>
              </w:rPr>
              <w:t xml:space="preserve"> ПК-11</w:t>
            </w:r>
            <w:r w:rsidR="003E79D3" w:rsidRPr="0007219E">
              <w:rPr>
                <w:sz w:val="28"/>
                <w:szCs w:val="28"/>
              </w:rPr>
              <w:t>,</w:t>
            </w:r>
            <w:r w:rsidR="00C336AA" w:rsidRPr="0007219E">
              <w:rPr>
                <w:sz w:val="28"/>
                <w:szCs w:val="28"/>
              </w:rPr>
              <w:t xml:space="preserve"> ПК-12</w:t>
            </w:r>
          </w:p>
        </w:tc>
      </w:tr>
      <w:tr w:rsidR="003B42C8" w:rsidRPr="0007219E" w:rsidTr="000721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Статистика медико-социальной экспертизы.</w:t>
            </w:r>
          </w:p>
          <w:p w:rsidR="003B42C8" w:rsidRPr="0007219E" w:rsidRDefault="0037566E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С</w:t>
            </w:r>
            <w:r w:rsidR="003B42C8" w:rsidRPr="0007219E">
              <w:rPr>
                <w:sz w:val="28"/>
                <w:szCs w:val="28"/>
              </w:rPr>
              <w:t>татисти</w:t>
            </w:r>
            <w:r w:rsidRPr="0007219E">
              <w:rPr>
                <w:sz w:val="28"/>
                <w:szCs w:val="28"/>
              </w:rPr>
              <w:t>ка</w:t>
            </w:r>
            <w:r w:rsidR="003B42C8" w:rsidRPr="0007219E">
              <w:rPr>
                <w:sz w:val="28"/>
                <w:szCs w:val="28"/>
              </w:rPr>
              <w:t xml:space="preserve"> медико-социальной экспертизы.</w:t>
            </w:r>
            <w:r w:rsidRPr="0007219E">
              <w:rPr>
                <w:sz w:val="28"/>
                <w:szCs w:val="28"/>
              </w:rPr>
              <w:t xml:space="preserve"> С</w:t>
            </w:r>
            <w:r w:rsidR="003B42C8" w:rsidRPr="0007219E">
              <w:rPr>
                <w:sz w:val="28"/>
                <w:szCs w:val="28"/>
              </w:rPr>
              <w:t>трукту</w:t>
            </w:r>
            <w:r w:rsidRPr="0007219E">
              <w:rPr>
                <w:sz w:val="28"/>
                <w:szCs w:val="28"/>
              </w:rPr>
              <w:t>ра</w:t>
            </w:r>
            <w:r w:rsidR="003B42C8" w:rsidRPr="0007219E">
              <w:rPr>
                <w:sz w:val="28"/>
                <w:szCs w:val="28"/>
              </w:rPr>
              <w:t xml:space="preserve"> инвалидности, тенденции</w:t>
            </w:r>
            <w:r w:rsidRPr="0007219E">
              <w:rPr>
                <w:sz w:val="28"/>
                <w:szCs w:val="28"/>
              </w:rPr>
              <w:t>. П</w:t>
            </w:r>
            <w:r w:rsidR="003B42C8" w:rsidRPr="0007219E">
              <w:rPr>
                <w:sz w:val="28"/>
                <w:szCs w:val="28"/>
              </w:rPr>
              <w:t>ричины инвалидности.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</w:t>
            </w:r>
          </w:p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ПК-10</w:t>
            </w:r>
            <w:r w:rsidR="003E79D3" w:rsidRPr="0007219E">
              <w:rPr>
                <w:sz w:val="28"/>
                <w:szCs w:val="28"/>
              </w:rPr>
              <w:t>,</w:t>
            </w:r>
            <w:r w:rsidRPr="0007219E">
              <w:rPr>
                <w:sz w:val="28"/>
                <w:szCs w:val="28"/>
              </w:rPr>
              <w:t xml:space="preserve"> ПК-11</w:t>
            </w:r>
            <w:r w:rsidR="003E79D3" w:rsidRPr="0007219E">
              <w:rPr>
                <w:sz w:val="28"/>
                <w:szCs w:val="28"/>
              </w:rPr>
              <w:t>, ПК-12</w:t>
            </w:r>
          </w:p>
        </w:tc>
      </w:tr>
      <w:tr w:rsidR="003B42C8" w:rsidRPr="0007219E" w:rsidTr="000721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rPr>
                <w:b/>
                <w:sz w:val="28"/>
                <w:szCs w:val="28"/>
              </w:rPr>
            </w:pPr>
            <w:r w:rsidRPr="0007219E">
              <w:rPr>
                <w:b/>
                <w:sz w:val="28"/>
                <w:szCs w:val="28"/>
              </w:rPr>
              <w:t>Взаимодействие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ЛПУ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с ФГУ МСЭ,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другими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учреждениями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и организациями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7219E">
              <w:rPr>
                <w:b/>
                <w:sz w:val="28"/>
                <w:szCs w:val="28"/>
              </w:rPr>
              <w:t>по вопросам экспертизы.</w:t>
            </w:r>
          </w:p>
          <w:p w:rsidR="0037566E" w:rsidRPr="0007219E" w:rsidRDefault="0037566E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Законодательная база и нормативные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документы, которыми регламентирован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порядок медико-социальной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экспертизы РФ. Поря</w:t>
            </w:r>
            <w:r w:rsidR="000402C1" w:rsidRPr="0007219E">
              <w:rPr>
                <w:sz w:val="28"/>
                <w:szCs w:val="28"/>
              </w:rPr>
              <w:t>док</w:t>
            </w:r>
            <w:r w:rsidR="003A1698">
              <w:rPr>
                <w:sz w:val="28"/>
                <w:szCs w:val="28"/>
              </w:rPr>
              <w:t xml:space="preserve"> </w:t>
            </w:r>
            <w:r w:rsidR="000402C1" w:rsidRPr="0007219E">
              <w:rPr>
                <w:sz w:val="28"/>
                <w:szCs w:val="28"/>
              </w:rPr>
              <w:t>и правила направления боль</w:t>
            </w:r>
            <w:r w:rsidRPr="0007219E">
              <w:rPr>
                <w:sz w:val="28"/>
                <w:szCs w:val="28"/>
              </w:rPr>
              <w:t>ных на медико-социальную экспертизу, заполнения направления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на медико-социальную экспертизу.</w:t>
            </w:r>
          </w:p>
          <w:p w:rsidR="003B42C8" w:rsidRPr="0007219E" w:rsidRDefault="0037566E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Общие 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взаимодействия МО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с ФГУ МСЭ,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другими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учреждениями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и организациями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по вопросам экспертизы. Цело</w:t>
            </w:r>
            <w:r w:rsidR="000402C1" w:rsidRPr="0007219E">
              <w:rPr>
                <w:sz w:val="28"/>
                <w:szCs w:val="28"/>
              </w:rPr>
              <w:t>стное представление</w:t>
            </w:r>
            <w:r w:rsidR="003A1698">
              <w:rPr>
                <w:sz w:val="28"/>
                <w:szCs w:val="28"/>
              </w:rPr>
              <w:t xml:space="preserve"> </w:t>
            </w:r>
            <w:r w:rsidR="000402C1" w:rsidRPr="0007219E">
              <w:rPr>
                <w:sz w:val="28"/>
                <w:szCs w:val="28"/>
              </w:rPr>
              <w:t>о</w:t>
            </w:r>
            <w:r w:rsidR="003A1698">
              <w:rPr>
                <w:sz w:val="28"/>
                <w:szCs w:val="28"/>
              </w:rPr>
              <w:t xml:space="preserve"> </w:t>
            </w:r>
            <w:proofErr w:type="spellStart"/>
            <w:r w:rsidR="000402C1" w:rsidRPr="0007219E">
              <w:rPr>
                <w:sz w:val="28"/>
                <w:szCs w:val="28"/>
              </w:rPr>
              <w:t>медицин</w:t>
            </w:r>
            <w:r w:rsidRPr="0007219E">
              <w:rPr>
                <w:sz w:val="28"/>
                <w:szCs w:val="28"/>
              </w:rPr>
              <w:t>кой</w:t>
            </w:r>
            <w:proofErr w:type="spellEnd"/>
            <w:r w:rsidRPr="0007219E">
              <w:rPr>
                <w:sz w:val="28"/>
                <w:szCs w:val="28"/>
              </w:rPr>
              <w:t xml:space="preserve"> экспертизе - экспертном процессе в медицинской организации в соответствии с современными нормативными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и правовыми актами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7219E">
              <w:rPr>
                <w:sz w:val="28"/>
                <w:szCs w:val="28"/>
              </w:rPr>
              <w:t>в сфере здравоохранения и социальной защиты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УК-1, УК-2,</w:t>
            </w:r>
          </w:p>
          <w:p w:rsidR="003B42C8" w:rsidRPr="0007219E" w:rsidRDefault="003B42C8" w:rsidP="0092533B">
            <w:pPr>
              <w:suppressAutoHyphens/>
              <w:rPr>
                <w:sz w:val="28"/>
                <w:szCs w:val="28"/>
              </w:rPr>
            </w:pPr>
            <w:r w:rsidRPr="0007219E">
              <w:rPr>
                <w:sz w:val="28"/>
                <w:szCs w:val="28"/>
              </w:rPr>
              <w:t>ПК-10</w:t>
            </w:r>
            <w:r w:rsidR="003E79D3" w:rsidRPr="0007219E">
              <w:rPr>
                <w:sz w:val="28"/>
                <w:szCs w:val="28"/>
              </w:rPr>
              <w:t>,</w:t>
            </w:r>
            <w:r w:rsidRPr="0007219E">
              <w:rPr>
                <w:sz w:val="28"/>
                <w:szCs w:val="28"/>
              </w:rPr>
              <w:t xml:space="preserve"> ПК-11</w:t>
            </w:r>
            <w:r w:rsidR="003E79D3" w:rsidRPr="0007219E">
              <w:rPr>
                <w:sz w:val="28"/>
                <w:szCs w:val="28"/>
              </w:rPr>
              <w:t>, ПК-12</w:t>
            </w:r>
          </w:p>
        </w:tc>
      </w:tr>
      <w:tr w:rsidR="003B42C8" w:rsidRPr="0007219E" w:rsidTr="000721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219E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rPr>
                <w:b/>
                <w:bCs/>
                <w:sz w:val="28"/>
                <w:szCs w:val="28"/>
              </w:rPr>
            </w:pPr>
            <w:r w:rsidRPr="0007219E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8" w:rsidRPr="0007219E" w:rsidRDefault="003B42C8" w:rsidP="0092533B">
            <w:pPr>
              <w:suppressAutoHyphens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D4054E" w:rsidRDefault="00D4054E" w:rsidP="0092533B">
      <w:pPr>
        <w:suppressAutoHyphens/>
        <w:ind w:left="360"/>
        <w:jc w:val="center"/>
        <w:rPr>
          <w:b/>
          <w:sz w:val="28"/>
          <w:szCs w:val="28"/>
        </w:rPr>
      </w:pPr>
    </w:p>
    <w:p w:rsidR="00C17657" w:rsidRPr="000165B6" w:rsidRDefault="00C17657" w:rsidP="0092533B">
      <w:pPr>
        <w:suppressAutoHyphens/>
        <w:jc w:val="center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t>ПЕРЕЧЕНЬ ПРАКТИЧЕСКИХ ЗАНЯТИЙ</w:t>
      </w:r>
      <w:r w:rsidR="0030331A">
        <w:rPr>
          <w:b/>
          <w:sz w:val="28"/>
          <w:szCs w:val="28"/>
        </w:rPr>
        <w:t xml:space="preserve"> (СТАЖИРОВКИ)</w:t>
      </w:r>
    </w:p>
    <w:p w:rsidR="00C17657" w:rsidRPr="000165B6" w:rsidRDefault="00C17657" w:rsidP="00432713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t xml:space="preserve">дополнительной профессиональной программы </w:t>
      </w:r>
      <w:r w:rsidR="00287B75" w:rsidRPr="000165B6">
        <w:rPr>
          <w:b/>
          <w:sz w:val="28"/>
          <w:szCs w:val="28"/>
        </w:rPr>
        <w:t xml:space="preserve">повышения квалификации «Экспертиза временной нетрудоспособности» </w:t>
      </w:r>
    </w:p>
    <w:p w:rsidR="00324A85" w:rsidRPr="000165B6" w:rsidRDefault="00324A85" w:rsidP="0092533B">
      <w:pPr>
        <w:suppressAutoHyphens/>
        <w:jc w:val="center"/>
        <w:rPr>
          <w:b/>
          <w:sz w:val="28"/>
          <w:szCs w:val="28"/>
        </w:rPr>
      </w:pPr>
    </w:p>
    <w:tbl>
      <w:tblPr>
        <w:tblW w:w="9470" w:type="dxa"/>
        <w:tblInd w:w="-6" w:type="dxa"/>
        <w:tblLayout w:type="fixed"/>
        <w:tblLook w:val="01E0"/>
      </w:tblPr>
      <w:tblGrid>
        <w:gridCol w:w="912"/>
        <w:gridCol w:w="5865"/>
        <w:gridCol w:w="992"/>
        <w:gridCol w:w="1701"/>
      </w:tblGrid>
      <w:tr w:rsidR="00A90372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372" w:rsidRPr="000165B6" w:rsidRDefault="00A9037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№</w:t>
            </w:r>
          </w:p>
          <w:p w:rsidR="00A90372" w:rsidRPr="000165B6" w:rsidRDefault="00A9037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372" w:rsidRPr="000165B6" w:rsidRDefault="00A9037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372" w:rsidRPr="000165B6" w:rsidRDefault="00A9037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Трудоемкость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B6" w:rsidRDefault="000165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  <w:p w:rsidR="00A90372" w:rsidRPr="000165B6" w:rsidRDefault="000165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к</w:t>
            </w:r>
            <w:r w:rsidR="00A90372" w:rsidRPr="000165B6">
              <w:rPr>
                <w:b/>
                <w:bCs/>
                <w:sz w:val="28"/>
                <w:szCs w:val="28"/>
              </w:rPr>
              <w:t>омпетен-ции</w:t>
            </w:r>
            <w:proofErr w:type="spellEnd"/>
            <w:proofErr w:type="gramEnd"/>
          </w:p>
        </w:tc>
      </w:tr>
      <w:tr w:rsidR="00E72812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12" w:rsidRPr="000165B6" w:rsidRDefault="00E7281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12" w:rsidRPr="000165B6" w:rsidRDefault="00E7281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12" w:rsidRPr="000165B6" w:rsidRDefault="00E7281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12" w:rsidRPr="000165B6" w:rsidRDefault="00E7281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Медицинское право.</w:t>
            </w:r>
          </w:p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Юридическая ответственность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медицинского учреждения, руководителя,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Врачебная комиссия медицинской организации. Положение, порядок работы,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Основные положения о порядке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выдачи документов, удостоверяющих временную нетру</w:t>
            </w:r>
            <w:r w:rsidR="0007219E">
              <w:rPr>
                <w:sz w:val="28"/>
                <w:szCs w:val="28"/>
              </w:rPr>
              <w:t>доспособность</w:t>
            </w:r>
            <w:r w:rsidRPr="000165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ПК-9,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Временная нетрудоспособность при заболеваниях, профессиональных заболеваниях, травмах, в том числе полученных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вследствие несчастного случая на производстве, отравлениях (некоторых других последствиях воздействия внешних причин). Правила заполнения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листков нетрудоспособности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Порядок выдачи, продления, оформления и оплаты листков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по уходу за больным членом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 К-1, УК-2, ПК-10, ПК-11,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Порядок выдачи листка нетрудоспособности по бере</w:t>
            </w:r>
            <w:r w:rsidR="0007219E">
              <w:rPr>
                <w:sz w:val="28"/>
                <w:szCs w:val="28"/>
              </w:rPr>
              <w:t>менности и родам</w:t>
            </w:r>
            <w:r w:rsidRPr="000165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Требования и порядок экспертизы при </w:t>
            </w:r>
            <w:r w:rsidRPr="000165B6">
              <w:rPr>
                <w:sz w:val="28"/>
                <w:szCs w:val="28"/>
              </w:rPr>
              <w:lastRenderedPageBreak/>
              <w:t>направлении на санаторно-курортное лечение, на долечивание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в специализированные отделения санаториев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УК-1, УК-2, </w:t>
            </w:r>
            <w:r w:rsidRPr="000165B6">
              <w:rPr>
                <w:sz w:val="28"/>
                <w:szCs w:val="28"/>
              </w:rPr>
              <w:lastRenderedPageBreak/>
              <w:t>ПК-6,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Временная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нетрудоспособность в связи с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карантином, протезированием 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направлением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на освиде</w:t>
            </w:r>
            <w:r w:rsidR="0007219E">
              <w:rPr>
                <w:sz w:val="28"/>
                <w:szCs w:val="28"/>
              </w:rPr>
              <w:t>тельствование в бюро МСЭ</w:t>
            </w:r>
            <w:r w:rsidRPr="000165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Требования и порядок экспертизы повреждения здоровья при несчастных случаях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 xml:space="preserve">на производстве.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Требования и порядок экспертизы профессиональной пригодности. Перевод работника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на другую работу в соответствии с медицинским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заключением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</w:t>
            </w:r>
          </w:p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Требования и порядок освобождения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граждан (обучение на дому,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итоговая аттестация, академический отпуск)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Виды режима, нарушение режима при экспертизе временной нетрудоспособности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Ориентировочные сроки временной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в соответствии с МКБ-10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0165B6">
              <w:rPr>
                <w:sz w:val="28"/>
                <w:szCs w:val="28"/>
              </w:rPr>
              <w:t>Контроль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за</w:t>
            </w:r>
            <w:proofErr w:type="gramEnd"/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порядком организации и производством экспертизы временной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нетрудоспособности в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Планирование и отчетность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клинико-экспертной работы. Учетно-отчетная документация. Основные показатели и анализ клинико-экспертной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Взаимодействие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МО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с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ФГУ МСЭ,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другими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учреждениями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и организациями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по вопросам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both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Зачёт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3E79D3" w:rsidRPr="000165B6" w:rsidTr="000165B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D3" w:rsidRPr="000165B6" w:rsidRDefault="003E79D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  <w:lang w:val="en-US"/>
              </w:rPr>
              <w:t>4</w:t>
            </w:r>
            <w:proofErr w:type="spellStart"/>
            <w:r w:rsidRPr="000165B6">
              <w:rPr>
                <w:b/>
                <w:sz w:val="28"/>
                <w:szCs w:val="28"/>
              </w:rPr>
              <w:t>4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D3" w:rsidRPr="000165B6" w:rsidRDefault="003E79D3" w:rsidP="0092533B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44584F" w:rsidRPr="000165B6" w:rsidRDefault="0044584F" w:rsidP="0092533B">
      <w:pPr>
        <w:suppressAutoHyphens/>
        <w:jc w:val="center"/>
        <w:rPr>
          <w:b/>
          <w:sz w:val="28"/>
          <w:szCs w:val="28"/>
        </w:rPr>
      </w:pPr>
    </w:p>
    <w:p w:rsidR="00432713" w:rsidRDefault="004327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7657" w:rsidRPr="000165B6" w:rsidRDefault="00C17657" w:rsidP="0092533B">
      <w:pPr>
        <w:suppressAutoHyphens/>
        <w:jc w:val="center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lastRenderedPageBreak/>
        <w:t>ТЕМАТИЧЕСКИЙ ПЛАН ПРАКТИЧЕСКИХ ЗАНЯТИЙ</w:t>
      </w:r>
      <w:r w:rsidR="0030331A">
        <w:rPr>
          <w:b/>
          <w:sz w:val="28"/>
          <w:szCs w:val="28"/>
        </w:rPr>
        <w:t xml:space="preserve"> (СТАЖИРОВКИ)</w:t>
      </w:r>
    </w:p>
    <w:p w:rsidR="00C17657" w:rsidRPr="000165B6" w:rsidRDefault="00C17657" w:rsidP="00432713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0165B6">
        <w:rPr>
          <w:b/>
          <w:sz w:val="28"/>
          <w:szCs w:val="28"/>
        </w:rPr>
        <w:t>дополнительной профессиональной программы повышения квалификации</w:t>
      </w:r>
      <w:r w:rsidR="00287B75" w:rsidRPr="000165B6">
        <w:rPr>
          <w:b/>
          <w:sz w:val="28"/>
          <w:szCs w:val="28"/>
        </w:rPr>
        <w:t xml:space="preserve"> «Экспертиза временной нетрудоспособности»</w:t>
      </w:r>
      <w:r w:rsidRPr="000165B6">
        <w:rPr>
          <w:b/>
          <w:sz w:val="28"/>
          <w:szCs w:val="28"/>
        </w:rPr>
        <w:t xml:space="preserve"> </w:t>
      </w:r>
    </w:p>
    <w:p w:rsidR="00C82570" w:rsidRPr="000165B6" w:rsidRDefault="00C82570" w:rsidP="0092533B">
      <w:pPr>
        <w:suppressAutoHyphens/>
        <w:jc w:val="center"/>
        <w:rPr>
          <w:b/>
          <w:sz w:val="28"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992"/>
        <w:gridCol w:w="1701"/>
        <w:gridCol w:w="1559"/>
      </w:tblGrid>
      <w:tr w:rsidR="00A90372" w:rsidRPr="000165B6" w:rsidTr="000165B6">
        <w:trPr>
          <w:gridAfter w:val="1"/>
          <w:wAfter w:w="1559" w:type="dxa"/>
        </w:trPr>
        <w:tc>
          <w:tcPr>
            <w:tcW w:w="851" w:type="dxa"/>
            <w:vAlign w:val="center"/>
          </w:tcPr>
          <w:p w:rsidR="00A90372" w:rsidRPr="000165B6" w:rsidRDefault="00A9037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№</w:t>
            </w:r>
          </w:p>
          <w:p w:rsidR="00A90372" w:rsidRPr="000165B6" w:rsidRDefault="00A9037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165B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165B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165B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A90372" w:rsidRPr="000165B6" w:rsidRDefault="00A9037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Align w:val="center"/>
          </w:tcPr>
          <w:p w:rsidR="00A90372" w:rsidRPr="000165B6" w:rsidRDefault="00A90372" w:rsidP="0092533B">
            <w:pPr>
              <w:suppressAutoHyphens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Трудо</w:t>
            </w:r>
            <w:r w:rsidR="000165B6" w:rsidRPr="000165B6">
              <w:rPr>
                <w:b/>
                <w:bCs/>
                <w:sz w:val="28"/>
                <w:szCs w:val="28"/>
              </w:rPr>
              <w:t>ем</w:t>
            </w:r>
            <w:r w:rsidRPr="000165B6">
              <w:rPr>
                <w:b/>
                <w:bCs/>
                <w:sz w:val="28"/>
                <w:szCs w:val="28"/>
              </w:rPr>
              <w:t>кость</w:t>
            </w:r>
          </w:p>
        </w:tc>
        <w:tc>
          <w:tcPr>
            <w:tcW w:w="1701" w:type="dxa"/>
          </w:tcPr>
          <w:p w:rsidR="000165B6" w:rsidRPr="000165B6" w:rsidRDefault="000165B6" w:rsidP="0092533B">
            <w:pPr>
              <w:suppressAutoHyphens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Код</w:t>
            </w:r>
          </w:p>
          <w:p w:rsidR="00A90372" w:rsidRPr="000165B6" w:rsidRDefault="000165B6" w:rsidP="0092533B">
            <w:pPr>
              <w:suppressAutoHyphens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к</w:t>
            </w:r>
            <w:r w:rsidR="00A90372" w:rsidRPr="000165B6">
              <w:rPr>
                <w:b/>
                <w:bCs/>
                <w:sz w:val="28"/>
                <w:szCs w:val="28"/>
              </w:rPr>
              <w:t>омпетенции</w:t>
            </w:r>
          </w:p>
        </w:tc>
      </w:tr>
      <w:tr w:rsidR="00E72812" w:rsidRPr="000165B6" w:rsidTr="000165B6">
        <w:trPr>
          <w:gridAfter w:val="1"/>
          <w:wAfter w:w="1559" w:type="dxa"/>
        </w:trPr>
        <w:tc>
          <w:tcPr>
            <w:tcW w:w="851" w:type="dxa"/>
            <w:vAlign w:val="center"/>
          </w:tcPr>
          <w:p w:rsidR="00E72812" w:rsidRPr="000165B6" w:rsidRDefault="00E72812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E72812" w:rsidRPr="000165B6" w:rsidRDefault="00E72812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E72812" w:rsidRPr="000165B6" w:rsidRDefault="00E72812" w:rsidP="0092533B">
            <w:pPr>
              <w:suppressAutoHyphens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72812" w:rsidRPr="000165B6" w:rsidRDefault="00E72812" w:rsidP="0092533B">
            <w:pPr>
              <w:suppressAutoHyphens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45784" w:rsidRPr="000165B6" w:rsidTr="000165B6">
        <w:trPr>
          <w:gridAfter w:val="1"/>
          <w:wAfter w:w="1559" w:type="dxa"/>
        </w:trPr>
        <w:tc>
          <w:tcPr>
            <w:tcW w:w="851" w:type="dxa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Медицинское право.</w:t>
            </w:r>
          </w:p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Юридическая ответственность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медицинского учреждения, руководителя, врача.</w:t>
            </w:r>
          </w:p>
          <w:p w:rsidR="00845784" w:rsidRPr="000165B6" w:rsidRDefault="00DA42F9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сновы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медицинского права, юридической ответственности медицинской организации, руководителя, врача с разбором практических ситуационных задач.</w:t>
            </w:r>
            <w:r w:rsidRPr="000165B6">
              <w:rPr>
                <w:sz w:val="28"/>
                <w:szCs w:val="28"/>
              </w:rPr>
              <w:t xml:space="preserve"> Ответственность за причинение вреда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здоровью граждан</w:t>
            </w:r>
            <w:r w:rsidR="00845784" w:rsidRPr="000165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45784" w:rsidRPr="000165B6" w:rsidRDefault="00845784" w:rsidP="0092533B">
            <w:pPr>
              <w:suppressAutoHyphens/>
              <w:ind w:left="-108" w:right="-108"/>
              <w:rPr>
                <w:bCs/>
                <w:sz w:val="28"/>
                <w:szCs w:val="28"/>
              </w:rPr>
            </w:pPr>
            <w:r w:rsidRPr="000165B6">
              <w:rPr>
                <w:bCs/>
                <w:sz w:val="28"/>
                <w:szCs w:val="28"/>
              </w:rPr>
              <w:t>УК-1, УК-2, ПК-9, ПК-10, ПК-11,</w:t>
            </w:r>
            <w:r w:rsidRPr="000165B6">
              <w:rPr>
                <w:sz w:val="28"/>
                <w:szCs w:val="28"/>
              </w:rPr>
              <w:t xml:space="preserve"> </w:t>
            </w:r>
            <w:r w:rsidRPr="000165B6">
              <w:rPr>
                <w:bCs/>
                <w:sz w:val="28"/>
                <w:szCs w:val="28"/>
              </w:rPr>
              <w:t>ПК-12</w:t>
            </w:r>
          </w:p>
        </w:tc>
      </w:tr>
      <w:tr w:rsidR="00845784" w:rsidRPr="000165B6" w:rsidTr="000165B6">
        <w:trPr>
          <w:gridAfter w:val="1"/>
          <w:wAfter w:w="1559" w:type="dxa"/>
        </w:trPr>
        <w:tc>
          <w:tcPr>
            <w:tcW w:w="851" w:type="dxa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Врачебная комиссия медицинской организации. Положение, порядок работы, функции.</w:t>
            </w:r>
          </w:p>
          <w:p w:rsidR="00845784" w:rsidRPr="000165B6" w:rsidRDefault="00DA42F9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</w:t>
            </w:r>
            <w:r w:rsidR="00845784" w:rsidRPr="000165B6">
              <w:rPr>
                <w:sz w:val="28"/>
                <w:szCs w:val="28"/>
              </w:rPr>
              <w:t>оложение о врачебной комиссии,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 xml:space="preserve">функции, </w:t>
            </w:r>
            <w:r w:rsidR="00845784" w:rsidRPr="000165B6">
              <w:rPr>
                <w:sz w:val="28"/>
                <w:szCs w:val="28"/>
              </w:rPr>
              <w:t>порядок рабо</w:t>
            </w:r>
            <w:r w:rsidRPr="000165B6">
              <w:rPr>
                <w:sz w:val="28"/>
                <w:szCs w:val="28"/>
              </w:rPr>
              <w:t>ты ВК.</w:t>
            </w:r>
            <w:r w:rsidR="00845784" w:rsidRPr="000165B6">
              <w:rPr>
                <w:sz w:val="28"/>
                <w:szCs w:val="28"/>
              </w:rPr>
              <w:t xml:space="preserve"> Приказ </w:t>
            </w:r>
            <w:proofErr w:type="spellStart"/>
            <w:r w:rsidR="00845784" w:rsidRPr="000165B6">
              <w:rPr>
                <w:sz w:val="28"/>
                <w:szCs w:val="28"/>
              </w:rPr>
              <w:t>МЗиСР</w:t>
            </w:r>
            <w:proofErr w:type="spellEnd"/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РФ от 05.05.2012г.№502н «Об утверждении порядка создания и деятельности врачебной комиссии медицинской организации»</w:t>
            </w:r>
          </w:p>
        </w:tc>
        <w:tc>
          <w:tcPr>
            <w:tcW w:w="992" w:type="dxa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45784" w:rsidRPr="000165B6" w:rsidRDefault="00845784" w:rsidP="0092533B">
            <w:pPr>
              <w:suppressAutoHyphens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0165B6">
              <w:rPr>
                <w:bCs/>
                <w:sz w:val="28"/>
                <w:szCs w:val="28"/>
              </w:rPr>
              <w:t>УК-1, УК-2, ПК-10, ПК-11,</w:t>
            </w:r>
            <w:r w:rsidRPr="000165B6">
              <w:rPr>
                <w:sz w:val="28"/>
                <w:szCs w:val="28"/>
              </w:rPr>
              <w:t xml:space="preserve"> </w:t>
            </w:r>
            <w:r w:rsidRPr="000165B6">
              <w:rPr>
                <w:bCs/>
                <w:sz w:val="28"/>
                <w:szCs w:val="28"/>
              </w:rPr>
              <w:t>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Основные положения о порядке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 xml:space="preserve">выдачи документов, удостоверяющих временную нетрудоспособность. </w:t>
            </w:r>
          </w:p>
          <w:p w:rsidR="00DA42F9" w:rsidRPr="000165B6" w:rsidRDefault="00DA42F9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Вопросы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охраны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здоровья населения РФ: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ФЗ № 323 от 21.11.2011г. «Об основах охраны здоровья граждан»</w:t>
            </w:r>
          </w:p>
          <w:p w:rsidR="00845784" w:rsidRPr="000165B6" w:rsidRDefault="00DA42F9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rFonts w:cs="Arial"/>
                <w:sz w:val="28"/>
                <w:szCs w:val="28"/>
              </w:rPr>
              <w:t>бщие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положения о порядке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выдачи документов, удостоверяющих временную нетрудоспособность.</w:t>
            </w:r>
          </w:p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Приказ </w:t>
            </w:r>
            <w:proofErr w:type="spellStart"/>
            <w:r w:rsidRPr="000165B6">
              <w:rPr>
                <w:sz w:val="28"/>
                <w:szCs w:val="28"/>
              </w:rPr>
              <w:t>МЗиСР</w:t>
            </w:r>
            <w:proofErr w:type="spellEnd"/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РФ от 29.06.2011г.№624н «Об утверждении Порядка выдачи листов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нетрудоспособности»;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 xml:space="preserve">Приказ </w:t>
            </w:r>
            <w:proofErr w:type="spellStart"/>
            <w:r w:rsidRPr="000165B6">
              <w:rPr>
                <w:sz w:val="28"/>
                <w:szCs w:val="28"/>
              </w:rPr>
              <w:t>МЗиСР</w:t>
            </w:r>
            <w:proofErr w:type="spellEnd"/>
            <w:r w:rsidRPr="000165B6">
              <w:rPr>
                <w:sz w:val="28"/>
                <w:szCs w:val="28"/>
              </w:rPr>
              <w:t xml:space="preserve"> РФ от 26.04.2011г.№347н «Об утверждении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формы бланка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листка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 xml:space="preserve">нетрудоспособности»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УК-1, УК-2, </w:t>
            </w:r>
          </w:p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 xml:space="preserve">Временная нетрудоспособность при заболеваниях, профессиональных заболеваниях, травмах, в том числе полученных вследствие несчастного случая на производстве, отравлениях (некоторых других последствиях воздействия внешних </w:t>
            </w:r>
            <w:r w:rsidRPr="000165B6">
              <w:rPr>
                <w:b/>
                <w:sz w:val="28"/>
                <w:szCs w:val="28"/>
              </w:rPr>
              <w:lastRenderedPageBreak/>
              <w:t>причин). Правила заполнения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 xml:space="preserve">листков нетрудоспособности </w:t>
            </w:r>
          </w:p>
          <w:p w:rsidR="00845784" w:rsidRPr="000165B6" w:rsidRDefault="00DA42F9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rFonts w:cs="Arial"/>
                <w:sz w:val="28"/>
                <w:szCs w:val="28"/>
              </w:rPr>
              <w:t>Основные положения о порядке выдачи документов, удостоверяющих временную нетрудоспособность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Pr="000165B6">
              <w:rPr>
                <w:rFonts w:cs="Arial"/>
                <w:sz w:val="28"/>
                <w:szCs w:val="28"/>
              </w:rPr>
              <w:t>медицинскими организациями.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rFonts w:cs="Arial"/>
                <w:sz w:val="28"/>
                <w:szCs w:val="28"/>
              </w:rPr>
              <w:t>бщие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положения</w:t>
            </w:r>
            <w:r w:rsidR="00845784" w:rsidRPr="000165B6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временной нетрудоспособности в связи с заболеваниями, травмами и отравлениями.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Знание врачей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первичного звена и специализированных учреждений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порядка выдачи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и правил оформления листка нетрудоспособности.</w:t>
            </w:r>
            <w:r w:rsidRPr="000165B6">
              <w:rPr>
                <w:rFonts w:cs="Arial"/>
                <w:sz w:val="28"/>
                <w:szCs w:val="28"/>
              </w:rPr>
              <w:t xml:space="preserve"> Правила оформления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Pr="000165B6">
              <w:rPr>
                <w:rFonts w:cs="Arial"/>
                <w:sz w:val="28"/>
                <w:szCs w:val="28"/>
              </w:rPr>
              <w:t>листков нетрудоспособности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DE6C3F" w:rsidRDefault="00845784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Порядок выдачи, продления, оформления и оплаты листков нетрудоспособности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по уходу за больным членом семьи.</w:t>
            </w:r>
            <w:r w:rsidR="00DA42F9" w:rsidRPr="000165B6">
              <w:rPr>
                <w:rFonts w:cs="Arial"/>
                <w:sz w:val="28"/>
                <w:szCs w:val="28"/>
              </w:rPr>
              <w:t xml:space="preserve"> Законодательная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DA42F9" w:rsidRPr="000165B6">
              <w:rPr>
                <w:rFonts w:cs="Arial"/>
                <w:sz w:val="28"/>
                <w:szCs w:val="28"/>
              </w:rPr>
              <w:t>база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DA42F9" w:rsidRPr="000165B6">
              <w:rPr>
                <w:rFonts w:cs="Arial"/>
                <w:sz w:val="28"/>
                <w:szCs w:val="28"/>
              </w:rPr>
              <w:t>и нормативные документы, регламентирующие порядок выдачи листка по уходу за больным членом семьи.</w:t>
            </w:r>
          </w:p>
          <w:p w:rsidR="00845784" w:rsidRPr="000165B6" w:rsidRDefault="00DA42F9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выдачи, продления, оформления и оплаты листков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 уходу за больным членом семьи.</w:t>
            </w:r>
            <w:r w:rsidRPr="000165B6">
              <w:rPr>
                <w:sz w:val="28"/>
                <w:szCs w:val="28"/>
              </w:rPr>
              <w:t xml:space="preserve"> П</w:t>
            </w:r>
            <w:r w:rsidRPr="000165B6">
              <w:rPr>
                <w:rFonts w:cs="Arial"/>
                <w:sz w:val="28"/>
                <w:szCs w:val="28"/>
              </w:rPr>
              <w:t>равила оформления</w:t>
            </w:r>
            <w:r w:rsidR="00845784" w:rsidRPr="000165B6">
              <w:rPr>
                <w:rFonts w:cs="Arial"/>
                <w:sz w:val="28"/>
                <w:szCs w:val="28"/>
              </w:rPr>
              <w:t xml:space="preserve"> листков нетрудоспособности по уходу за больным членом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ПК-9, ПК-10,</w:t>
            </w:r>
            <w:r w:rsidR="00DA42F9" w:rsidRPr="000165B6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ПК-11</w:t>
            </w:r>
          </w:p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 ПК-12</w:t>
            </w:r>
          </w:p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DE6C3F" w:rsidRDefault="00845784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 xml:space="preserve">Порядок выдачи листка нетрудоспособности по беременности и родам. </w:t>
            </w:r>
            <w:r w:rsidR="00B14BD7" w:rsidRPr="000165B6">
              <w:rPr>
                <w:sz w:val="28"/>
                <w:szCs w:val="28"/>
              </w:rPr>
              <w:t>Законодательная</w:t>
            </w:r>
            <w:r w:rsidR="003A1698">
              <w:rPr>
                <w:sz w:val="28"/>
                <w:szCs w:val="28"/>
              </w:rPr>
              <w:t xml:space="preserve"> </w:t>
            </w:r>
            <w:r w:rsidR="00B14BD7" w:rsidRPr="000165B6">
              <w:rPr>
                <w:sz w:val="28"/>
                <w:szCs w:val="28"/>
              </w:rPr>
              <w:t>база и нормативные документы, регламентирующие порядок выдачи листка по беременности и родам.</w:t>
            </w:r>
            <w:r w:rsidR="00B14BD7" w:rsidRPr="000165B6">
              <w:rPr>
                <w:b/>
                <w:sz w:val="28"/>
                <w:szCs w:val="28"/>
              </w:rPr>
              <w:t xml:space="preserve"> </w:t>
            </w:r>
            <w:r w:rsidR="00B14BD7" w:rsidRPr="000165B6">
              <w:rPr>
                <w:sz w:val="28"/>
                <w:szCs w:val="28"/>
              </w:rPr>
              <w:t>О</w:t>
            </w:r>
            <w:r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выдачи, продления, оформления и оплаты листков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по беременности и родам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ПК-9, 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DE6C3F" w:rsidRDefault="00845784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Требования и порядок экспертизы при направлении на санаторно-курортное лечение, на долечивание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в специализированные отделения санаториев.</w:t>
            </w:r>
          </w:p>
          <w:p w:rsidR="00845784" w:rsidRPr="000165B6" w:rsidRDefault="00B14BD7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Законодательная база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и нормативные документы, регламентирующие порядок экспертизы при направлении на санаторно-курортное лечение, на долечивание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в специализированные отделения санаториев. 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направления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на санаторно-курортное лечение, на долечивание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 xml:space="preserve">в </w:t>
            </w:r>
            <w:r w:rsidR="00845784" w:rsidRPr="000165B6">
              <w:rPr>
                <w:sz w:val="28"/>
                <w:szCs w:val="28"/>
              </w:rPr>
              <w:lastRenderedPageBreak/>
              <w:t>специализированные отделения санаториев.</w:t>
            </w:r>
            <w:r w:rsidR="00E01AF0" w:rsidRPr="000165B6">
              <w:rPr>
                <w:sz w:val="28"/>
                <w:szCs w:val="28"/>
              </w:rPr>
              <w:t xml:space="preserve"> Правила оформления </w:t>
            </w:r>
            <w:r w:rsidR="00845784" w:rsidRPr="000165B6">
              <w:rPr>
                <w:sz w:val="28"/>
                <w:szCs w:val="28"/>
              </w:rPr>
              <w:t>листков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при направлении на санаторно-курортное лечение, на долечивание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 специализированные отделения санаториев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ПК-9, 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DE6C3F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Временная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нетрудоспособность в связи с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карантином, протезированием 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направлением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 xml:space="preserve">на освидетельствование в бюро МСЭ. </w:t>
            </w:r>
          </w:p>
          <w:p w:rsidR="00845784" w:rsidRPr="000165B6" w:rsidRDefault="00E01AF0" w:rsidP="0092533B">
            <w:pPr>
              <w:suppressAutoHyphens/>
              <w:rPr>
                <w:b/>
                <w:sz w:val="28"/>
                <w:szCs w:val="28"/>
              </w:rPr>
            </w:pPr>
            <w:proofErr w:type="gramStart"/>
            <w:r w:rsidRPr="000165B6">
              <w:rPr>
                <w:sz w:val="28"/>
                <w:szCs w:val="28"/>
              </w:rPr>
              <w:t>Законодательную</w:t>
            </w:r>
            <w:proofErr w:type="gramEnd"/>
            <w:r w:rsidRPr="000165B6">
              <w:rPr>
                <w:sz w:val="28"/>
                <w:szCs w:val="28"/>
              </w:rPr>
              <w:t xml:space="preserve"> база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и нормативные документы, регламентирующие порядок выдачи листка нетрудоспособности в связи с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карантином, протезированием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и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направлением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на освидетельствование в бюро МСЭ.</w:t>
            </w:r>
            <w:r w:rsidRPr="000165B6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 в</w:t>
            </w:r>
            <w:r w:rsidR="00845784" w:rsidRPr="000165B6">
              <w:rPr>
                <w:rFonts w:cs="Arial"/>
                <w:sz w:val="28"/>
                <w:szCs w:val="28"/>
              </w:rPr>
              <w:t>ременной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нетрудоспособности в связи с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карантином, протезированием и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направлением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на освидетельствование в бюро МСЭ</w:t>
            </w:r>
          </w:p>
          <w:p w:rsidR="00845784" w:rsidRPr="000165B6" w:rsidRDefault="00E01AF0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Правила оформления</w:t>
            </w:r>
            <w:r w:rsidR="00845784" w:rsidRPr="000165B6">
              <w:rPr>
                <w:sz w:val="28"/>
                <w:szCs w:val="28"/>
              </w:rPr>
              <w:t xml:space="preserve"> листков нетрудоспособности в связи с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карантином, протезированием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направлением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на освидетельствование в бюро МСЭ.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Инструкция</w:t>
            </w:r>
            <w:r w:rsidR="00845784" w:rsidRPr="000165B6">
              <w:rPr>
                <w:sz w:val="28"/>
                <w:szCs w:val="28"/>
              </w:rPr>
              <w:t xml:space="preserve"> по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заполнению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учетной формы N 088/у-97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ПК-5, ПК-10, ПК-11,</w:t>
            </w:r>
          </w:p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DE6C3F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Требования и порядок экспертизы повреждения здоровья при несчастных случаях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 xml:space="preserve">на производстве. </w:t>
            </w:r>
          </w:p>
          <w:p w:rsidR="00845784" w:rsidRPr="000165B6" w:rsidRDefault="00E01AF0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rFonts w:cs="Arial"/>
                <w:sz w:val="28"/>
                <w:szCs w:val="28"/>
              </w:rPr>
              <w:t>Нормативные документы, в соответствии с которыми осуществляется экспертизы повреждения здоровья при несчастных случаях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Pr="000165B6">
              <w:rPr>
                <w:rFonts w:cs="Arial"/>
                <w:sz w:val="28"/>
                <w:szCs w:val="28"/>
              </w:rPr>
              <w:t>на производстве.</w:t>
            </w:r>
            <w:r w:rsidRPr="000165B6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временной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нетрудоспособности в связи с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несчастным случаем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на производстве.</w:t>
            </w:r>
            <w:r w:rsidRPr="000165B6">
              <w:rPr>
                <w:sz w:val="28"/>
                <w:szCs w:val="28"/>
              </w:rPr>
              <w:t xml:space="preserve"> </w:t>
            </w:r>
            <w:r w:rsidRPr="000165B6">
              <w:rPr>
                <w:rFonts w:cs="Arial"/>
                <w:sz w:val="28"/>
                <w:szCs w:val="28"/>
              </w:rPr>
              <w:t xml:space="preserve">Правила оформления </w:t>
            </w:r>
            <w:r w:rsidR="00845784" w:rsidRPr="000165B6">
              <w:rPr>
                <w:rFonts w:cs="Arial"/>
                <w:sz w:val="28"/>
                <w:szCs w:val="28"/>
              </w:rPr>
              <w:t>экспертного заключения при несчастных случаях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на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УК-1, УК-2, </w:t>
            </w:r>
          </w:p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ПК-10, ПК-11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DE6C3F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Требования и порядок экспертизы профессиональной пригодности. Перевод работника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на другую работу в соответствии с медицинским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 xml:space="preserve">заключением </w:t>
            </w:r>
          </w:p>
          <w:p w:rsidR="00845784" w:rsidRPr="000165B6" w:rsidRDefault="00E01AF0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Нормативные документы, в соответствии с которыми осуществляется перевод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работника другую работу, направление на экспертизу проф</w:t>
            </w:r>
            <w:proofErr w:type="gramStart"/>
            <w:r w:rsidRPr="000165B6">
              <w:rPr>
                <w:sz w:val="28"/>
                <w:szCs w:val="28"/>
              </w:rPr>
              <w:t>.п</w:t>
            </w:r>
            <w:proofErr w:type="gramEnd"/>
            <w:r w:rsidRPr="000165B6">
              <w:rPr>
                <w:sz w:val="28"/>
                <w:szCs w:val="28"/>
              </w:rPr>
              <w:t>ригодности. 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порядка экспертизы профессиональной пригодности, перевода работника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на другую работу в соответствии с медицинским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заключением.</w:t>
            </w:r>
            <w:r w:rsidRPr="000165B6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lastRenderedPageBreak/>
              <w:t>Правила оформления</w:t>
            </w:r>
            <w:r w:rsidR="00845784" w:rsidRPr="000165B6">
              <w:rPr>
                <w:sz w:val="28"/>
                <w:szCs w:val="28"/>
              </w:rPr>
              <w:t xml:space="preserve"> экспертного заключения о переводе работника на др. работу, о направлении на экспертизу </w:t>
            </w:r>
            <w:proofErr w:type="spellStart"/>
            <w:r w:rsidR="00845784" w:rsidRPr="000165B6">
              <w:rPr>
                <w:sz w:val="28"/>
                <w:szCs w:val="28"/>
              </w:rPr>
              <w:t>профпригодности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ПК-9, 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Требования и порядок освобождения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граждан (обучение на дому,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итоговая аттестация, академический отпуск).</w:t>
            </w:r>
          </w:p>
          <w:p w:rsidR="00845784" w:rsidRPr="000165B6" w:rsidRDefault="00E01AF0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Нормативные документы, в соответствии с которыми осуществляется освобождение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граждан (обучение на дому,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итоговая аттестация, академический отпуск).</w:t>
            </w:r>
            <w:r w:rsidRPr="000165B6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порядка освобождения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граждан (обучение на дому,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итоговая аттестация, академический отпуск).</w:t>
            </w:r>
            <w:r w:rsidR="00DE6C3F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Правилами оформления</w:t>
            </w:r>
            <w:r w:rsidR="00845784" w:rsidRPr="000165B6">
              <w:rPr>
                <w:sz w:val="28"/>
                <w:szCs w:val="28"/>
              </w:rPr>
              <w:t xml:space="preserve"> экспертного заключения и справки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об освобождении от учёбы, экзаменов и обучения на дому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ПК-9,ПК-10,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DE6C3F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Виды режима, нарушение режима при экспертизе временной нетрудоспособности.</w:t>
            </w:r>
          </w:p>
          <w:p w:rsidR="00845784" w:rsidRPr="000165B6" w:rsidRDefault="00E01AF0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Виды режимов</w:t>
            </w:r>
            <w:r w:rsidRPr="000165B6">
              <w:rPr>
                <w:b/>
                <w:sz w:val="28"/>
                <w:szCs w:val="28"/>
              </w:rPr>
              <w:t xml:space="preserve">. </w:t>
            </w: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о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видах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режима, нарушений режима при экспертизе временной нетрудоспособности.</w:t>
            </w:r>
            <w:r w:rsidRPr="000165B6">
              <w:rPr>
                <w:sz w:val="28"/>
                <w:szCs w:val="28"/>
              </w:rPr>
              <w:t xml:space="preserve"> Право врача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в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определении нарушения режима при временной нетрудоспособности Оформление нарушение режима в бланке листка нетрудоспособно</w:t>
            </w:r>
            <w:r w:rsidR="00DE6C3F">
              <w:rPr>
                <w:sz w:val="28"/>
                <w:szCs w:val="28"/>
              </w:rPr>
              <w:t>сти</w:t>
            </w:r>
          </w:p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0165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DE6C3F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0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Ориентировочные сроки временной нетрудоспособности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в соответствии с МКБ-10</w:t>
            </w:r>
            <w:r w:rsidR="00E01AF0" w:rsidRPr="000165B6">
              <w:rPr>
                <w:b/>
                <w:sz w:val="28"/>
                <w:szCs w:val="28"/>
              </w:rPr>
              <w:t xml:space="preserve">. </w:t>
            </w:r>
          </w:p>
          <w:p w:rsidR="00845784" w:rsidRPr="000165B6" w:rsidRDefault="00E01AF0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ориентировочных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сроков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временной нетрудоспособности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 соответствии с МКБ-10</w:t>
            </w:r>
            <w:r w:rsidRPr="000165B6">
              <w:rPr>
                <w:b/>
                <w:sz w:val="28"/>
                <w:szCs w:val="28"/>
              </w:rPr>
              <w:t xml:space="preserve">. </w:t>
            </w: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риентировочные сроки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временной нетрудоспособности при той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или иной нозологической форме.</w:t>
            </w:r>
          </w:p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 Соблюдение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рекомендованных к применению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ориентировочных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сроков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временной нетрудоспособности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0165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DE6C3F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proofErr w:type="gramStart"/>
            <w:r w:rsidRPr="000165B6">
              <w:rPr>
                <w:b/>
                <w:sz w:val="28"/>
                <w:szCs w:val="28"/>
              </w:rPr>
              <w:t>Контроль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за</w:t>
            </w:r>
            <w:proofErr w:type="gramEnd"/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порядком организации и производством экспертизы временной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нетрудоспособности в медицинской организации.</w:t>
            </w:r>
          </w:p>
          <w:p w:rsidR="00845784" w:rsidRPr="000165B6" w:rsidRDefault="00E01AF0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proofErr w:type="gramStart"/>
            <w:r w:rsidR="00845784" w:rsidRPr="000165B6">
              <w:rPr>
                <w:sz w:val="28"/>
                <w:szCs w:val="28"/>
              </w:rPr>
              <w:t>контроля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за</w:t>
            </w:r>
            <w:proofErr w:type="gramEnd"/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порядком организации 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производством экспертизы временной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нетрудоспособности в медицинской организации.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rFonts w:cs="Arial"/>
                <w:sz w:val="28"/>
                <w:szCs w:val="28"/>
              </w:rPr>
              <w:t>К</w:t>
            </w:r>
            <w:r w:rsidR="00845784" w:rsidRPr="000165B6">
              <w:rPr>
                <w:rFonts w:cs="Arial"/>
                <w:sz w:val="28"/>
                <w:szCs w:val="28"/>
              </w:rPr>
              <w:t>онтрольно-надзорные функции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lastRenderedPageBreak/>
              <w:t>Федеральной службы</w:t>
            </w:r>
            <w:r w:rsidR="003A1698">
              <w:rPr>
                <w:rFonts w:cs="Arial"/>
                <w:sz w:val="28"/>
                <w:szCs w:val="28"/>
              </w:rPr>
              <w:t xml:space="preserve"> </w:t>
            </w:r>
            <w:r w:rsidR="00845784" w:rsidRPr="000165B6">
              <w:rPr>
                <w:rFonts w:cs="Arial"/>
                <w:sz w:val="28"/>
                <w:szCs w:val="28"/>
              </w:rPr>
              <w:t>по надзору в сфере здравоохранения и социального развития (</w:t>
            </w:r>
            <w:proofErr w:type="spellStart"/>
            <w:r w:rsidR="00845784" w:rsidRPr="000165B6">
              <w:rPr>
                <w:rFonts w:cs="Arial"/>
                <w:sz w:val="28"/>
                <w:szCs w:val="28"/>
              </w:rPr>
              <w:t>Росздравнадзор</w:t>
            </w:r>
            <w:proofErr w:type="spellEnd"/>
            <w:r w:rsidR="00845784" w:rsidRPr="000165B6">
              <w:rPr>
                <w:rFonts w:cs="Arial"/>
                <w:sz w:val="28"/>
                <w:szCs w:val="28"/>
              </w:rPr>
              <w:t>) и ФСС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0165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Планирование и отчетность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клинико-экспертной работы. Учетно-отчетная документация. Основные показатели и анализ клинико-экспертной работы.</w:t>
            </w:r>
          </w:p>
          <w:p w:rsidR="00845784" w:rsidRPr="000165B6" w:rsidRDefault="00E01AF0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Законодательная база и нормативные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документы, в которых определен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порядок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организации, проведения, учета, оценки и анализа клинико-экспертной деятельности медицинской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организации. О</w:t>
            </w:r>
            <w:r w:rsidR="00845784" w:rsidRPr="000165B6">
              <w:rPr>
                <w:sz w:val="28"/>
                <w:szCs w:val="28"/>
              </w:rPr>
              <w:t>бщие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положения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планирования и отчетности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клинико-экспертной работы. Учетно-отчетная документация. Основные показатели и анализ клинико-экспертной работы.</w:t>
            </w:r>
            <w:r w:rsidR="009E3AD6" w:rsidRPr="000165B6">
              <w:rPr>
                <w:sz w:val="28"/>
                <w:szCs w:val="28"/>
              </w:rPr>
              <w:t xml:space="preserve"> Оценка показателей</w:t>
            </w:r>
            <w:r w:rsidR="003A1698">
              <w:rPr>
                <w:sz w:val="28"/>
                <w:szCs w:val="28"/>
              </w:rPr>
              <w:t xml:space="preserve"> </w:t>
            </w:r>
            <w:r w:rsidR="009E3AD6" w:rsidRPr="000165B6">
              <w:rPr>
                <w:sz w:val="28"/>
                <w:szCs w:val="28"/>
              </w:rPr>
              <w:t>и анализ клинико-экспертной работы</w:t>
            </w:r>
            <w:r w:rsidR="00845784" w:rsidRPr="000165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0165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Взаимодействие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ЛПУ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с ФГУ МСЭ,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другими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учреждениями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и организациями</w:t>
            </w:r>
            <w:r w:rsidR="003A1698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b/>
                <w:sz w:val="28"/>
                <w:szCs w:val="28"/>
              </w:rPr>
              <w:t>по вопросам экспертизы.</w:t>
            </w:r>
          </w:p>
          <w:p w:rsidR="009E3AD6" w:rsidRPr="000165B6" w:rsidRDefault="009E3AD6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Законодательная база и нормативные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документы, которыми регламентирован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порядок медико-социальной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экспертизы РФ. Порядок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и правила направления больных на медико-социальную экспертизу, заполнения направления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на медико-социальную экспертизу.</w:t>
            </w:r>
          </w:p>
          <w:p w:rsidR="00845784" w:rsidRPr="000165B6" w:rsidRDefault="009E3AD6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О</w:t>
            </w:r>
            <w:r w:rsidR="00845784" w:rsidRPr="000165B6">
              <w:rPr>
                <w:sz w:val="28"/>
                <w:szCs w:val="28"/>
              </w:rPr>
              <w:t>бщие положения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взаимодействия МО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с ФГУ МСЭ,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другими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учреждениями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и организациями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по</w:t>
            </w:r>
            <w:r w:rsidR="00845784" w:rsidRPr="000165B6">
              <w:rPr>
                <w:b/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вопросам экспертизы.</w:t>
            </w:r>
            <w:r w:rsidRPr="000165B6">
              <w:rPr>
                <w:b/>
                <w:sz w:val="28"/>
                <w:szCs w:val="28"/>
              </w:rPr>
              <w:t xml:space="preserve"> </w:t>
            </w:r>
            <w:r w:rsidRPr="000165B6">
              <w:rPr>
                <w:sz w:val="28"/>
                <w:szCs w:val="28"/>
              </w:rPr>
              <w:t>Ц</w:t>
            </w:r>
            <w:r w:rsidR="00845784" w:rsidRPr="000165B6">
              <w:rPr>
                <w:sz w:val="28"/>
                <w:szCs w:val="28"/>
              </w:rPr>
              <w:t>елостное представление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о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медицинской экспертизе - экспертном процессе в медицинской организации в соответствии с современными нормативными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и правовыми актами</w:t>
            </w:r>
            <w:r w:rsidR="003A1698">
              <w:rPr>
                <w:sz w:val="28"/>
                <w:szCs w:val="28"/>
              </w:rPr>
              <w:t xml:space="preserve"> </w:t>
            </w:r>
            <w:r w:rsidR="00845784" w:rsidRPr="000165B6">
              <w:rPr>
                <w:sz w:val="28"/>
                <w:szCs w:val="28"/>
              </w:rPr>
              <w:t>в сфере здравоохранения и социальной защиты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0165B6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УК-1, УК-2, ПК-10, ПК-11, ПК-12</w:t>
            </w:r>
          </w:p>
        </w:tc>
      </w:tr>
      <w:tr w:rsidR="00845784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Зачёт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784" w:rsidRPr="000165B6" w:rsidRDefault="00845784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4" w:rsidRPr="000165B6" w:rsidRDefault="00845784" w:rsidP="0092533B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A63" w:rsidRPr="000165B6" w:rsidTr="0001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63" w:rsidRPr="000165B6" w:rsidRDefault="008B6A63" w:rsidP="0092533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63" w:rsidRPr="000165B6" w:rsidRDefault="008B6A63" w:rsidP="0092533B">
            <w:pPr>
              <w:suppressAutoHyphens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63" w:rsidRPr="000165B6" w:rsidRDefault="008B6A6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165B6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3" w:rsidRPr="000165B6" w:rsidRDefault="008B6A63" w:rsidP="0092533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B6A63" w:rsidRPr="000165B6" w:rsidRDefault="008B6A63" w:rsidP="0092533B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4F66AB" w:rsidRDefault="004F66AB" w:rsidP="0092533B">
      <w:pPr>
        <w:suppressAutoHyphens/>
        <w:rPr>
          <w:b/>
        </w:rPr>
      </w:pPr>
    </w:p>
    <w:p w:rsidR="00432713" w:rsidRDefault="004327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6A49" w:rsidRPr="00D460F7" w:rsidRDefault="00A46A49" w:rsidP="0092533B">
      <w:pPr>
        <w:suppressAutoHyphens/>
        <w:jc w:val="center"/>
        <w:rPr>
          <w:b/>
          <w:sz w:val="28"/>
          <w:szCs w:val="28"/>
        </w:rPr>
      </w:pPr>
      <w:r w:rsidRPr="00D460F7">
        <w:rPr>
          <w:b/>
          <w:sz w:val="28"/>
          <w:szCs w:val="28"/>
        </w:rPr>
        <w:lastRenderedPageBreak/>
        <w:t>5.2. УЧЕБНО-МЕТОДИЧЕСКАЯ ЛИТЕРАТУРА</w:t>
      </w:r>
    </w:p>
    <w:p w:rsidR="00A314F0" w:rsidRPr="00D460F7" w:rsidRDefault="00A46A49" w:rsidP="00432713">
      <w:pPr>
        <w:suppressAutoHyphens/>
        <w:jc w:val="center"/>
        <w:rPr>
          <w:b/>
          <w:color w:val="76923C"/>
          <w:sz w:val="28"/>
          <w:szCs w:val="28"/>
        </w:rPr>
      </w:pPr>
      <w:r w:rsidRPr="00D460F7">
        <w:rPr>
          <w:b/>
          <w:sz w:val="28"/>
          <w:szCs w:val="28"/>
        </w:rPr>
        <w:t xml:space="preserve">для внеаудиторной работы </w:t>
      </w:r>
      <w:proofErr w:type="gramStart"/>
      <w:r w:rsidRPr="00D460F7">
        <w:rPr>
          <w:b/>
          <w:sz w:val="28"/>
          <w:szCs w:val="28"/>
        </w:rPr>
        <w:t>обучающихся</w:t>
      </w:r>
      <w:proofErr w:type="gramEnd"/>
      <w:r w:rsidRPr="00D460F7">
        <w:rPr>
          <w:b/>
          <w:sz w:val="28"/>
          <w:szCs w:val="28"/>
        </w:rPr>
        <w:t xml:space="preserve"> по дополнительной профессиональной программе повышения квалификации</w:t>
      </w:r>
      <w:r w:rsidR="004F66AB" w:rsidRPr="00D460F7">
        <w:rPr>
          <w:b/>
          <w:sz w:val="28"/>
          <w:szCs w:val="28"/>
        </w:rPr>
        <w:t xml:space="preserve"> «Экспертиза временной нетрудоспособности»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3"/>
        <w:gridCol w:w="4147"/>
        <w:gridCol w:w="2774"/>
        <w:gridCol w:w="1574"/>
      </w:tblGrid>
      <w:tr w:rsidR="00A314F0" w:rsidRPr="00D460F7" w:rsidTr="001F3598">
        <w:trPr>
          <w:trHeight w:val="61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60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460F7">
              <w:rPr>
                <w:sz w:val="28"/>
                <w:szCs w:val="28"/>
              </w:rPr>
              <w:t>/</w:t>
            </w:r>
            <w:proofErr w:type="spellStart"/>
            <w:r w:rsidRPr="00D460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4F0" w:rsidRPr="00D460F7" w:rsidRDefault="00A314F0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4F0" w:rsidRPr="00D460F7" w:rsidRDefault="00A314F0" w:rsidP="0092533B">
            <w:pPr>
              <w:suppressAutoHyphens/>
              <w:jc w:val="center"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Издательство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 xml:space="preserve">Год </w:t>
            </w:r>
          </w:p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выпуска</w:t>
            </w:r>
          </w:p>
        </w:tc>
      </w:tr>
      <w:tr w:rsidR="00A314F0" w:rsidRPr="00D460F7" w:rsidTr="001F3598">
        <w:trPr>
          <w:trHeight w:val="288"/>
        </w:trPr>
        <w:tc>
          <w:tcPr>
            <w:tcW w:w="9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Основная литература</w:t>
            </w:r>
          </w:p>
        </w:tc>
      </w:tr>
      <w:tr w:rsidR="00A314F0" w:rsidRPr="00D460F7" w:rsidTr="001F3598">
        <w:trPr>
          <w:trHeight w:val="835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Старовойтова И.М</w:t>
            </w:r>
            <w:r w:rsidR="00D460F7">
              <w:rPr>
                <w:sz w:val="28"/>
                <w:szCs w:val="28"/>
              </w:rPr>
              <w:t xml:space="preserve">., Саркисов К.А., Потехин Н.П. </w:t>
            </w:r>
            <w:r w:rsidRPr="00D460F7">
              <w:rPr>
                <w:sz w:val="28"/>
                <w:szCs w:val="28"/>
              </w:rPr>
              <w:t>Медицинская экспертиза: экспертиза временной нетрудоспособности, медик</w:t>
            </w:r>
            <w:r w:rsidR="00D460F7">
              <w:rPr>
                <w:sz w:val="28"/>
                <w:szCs w:val="28"/>
              </w:rPr>
              <w:t>о-социальная,</w:t>
            </w:r>
            <w:r w:rsidR="003A1698">
              <w:rPr>
                <w:sz w:val="28"/>
                <w:szCs w:val="28"/>
              </w:rPr>
              <w:t xml:space="preserve"> </w:t>
            </w:r>
            <w:r w:rsidR="00D460F7">
              <w:rPr>
                <w:sz w:val="28"/>
                <w:szCs w:val="28"/>
              </w:rPr>
              <w:t>военно-врачебная</w:t>
            </w:r>
            <w:r w:rsidRPr="00D460F7">
              <w:rPr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proofErr w:type="spellStart"/>
            <w:r w:rsidRPr="00D460F7">
              <w:rPr>
                <w:sz w:val="28"/>
                <w:szCs w:val="28"/>
              </w:rPr>
              <w:t>ГЭОТАР-Медиа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2011</w:t>
            </w:r>
          </w:p>
        </w:tc>
      </w:tr>
      <w:tr w:rsidR="00A314F0" w:rsidRPr="00D460F7" w:rsidTr="001F3598">
        <w:trPr>
          <w:trHeight w:val="818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D460F7" w:rsidP="009253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14F0" w:rsidRPr="00D460F7">
              <w:rPr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Пузин, С.Н. Медико-социальная экспертиза ; учеб</w:t>
            </w:r>
            <w:proofErr w:type="gramStart"/>
            <w:r w:rsidRPr="00D460F7">
              <w:rPr>
                <w:sz w:val="28"/>
                <w:szCs w:val="28"/>
              </w:rPr>
              <w:t>.</w:t>
            </w:r>
            <w:proofErr w:type="gramEnd"/>
            <w:r w:rsidRPr="00D460F7">
              <w:rPr>
                <w:sz w:val="28"/>
                <w:szCs w:val="28"/>
              </w:rPr>
              <w:t xml:space="preserve"> </w:t>
            </w:r>
            <w:proofErr w:type="gramStart"/>
            <w:r w:rsidRPr="00D460F7">
              <w:rPr>
                <w:sz w:val="28"/>
                <w:szCs w:val="28"/>
              </w:rPr>
              <w:t>п</w:t>
            </w:r>
            <w:proofErr w:type="gramEnd"/>
            <w:r w:rsidRPr="00D460F7">
              <w:rPr>
                <w:sz w:val="28"/>
                <w:szCs w:val="28"/>
              </w:rPr>
              <w:t xml:space="preserve">особие для вузов; под ред. И.Н.Денисова. 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3A1698" w:rsidP="009253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314F0" w:rsidRPr="00D460F7">
              <w:rPr>
                <w:sz w:val="28"/>
                <w:szCs w:val="28"/>
              </w:rPr>
              <w:t>М.</w:t>
            </w:r>
            <w:proofErr w:type="gramStart"/>
            <w:r w:rsidR="00A314F0" w:rsidRPr="00D460F7">
              <w:rPr>
                <w:sz w:val="28"/>
                <w:szCs w:val="28"/>
              </w:rPr>
              <w:t xml:space="preserve"> :</w:t>
            </w:r>
            <w:proofErr w:type="gramEnd"/>
            <w:r w:rsidR="00A314F0" w:rsidRPr="00D460F7">
              <w:rPr>
                <w:sz w:val="28"/>
                <w:szCs w:val="28"/>
              </w:rPr>
              <w:t xml:space="preserve"> МИА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2008</w:t>
            </w:r>
          </w:p>
        </w:tc>
      </w:tr>
      <w:tr w:rsidR="00A314F0" w:rsidRPr="00D460F7" w:rsidTr="001F3598">
        <w:trPr>
          <w:trHeight w:val="521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D460F7" w:rsidP="009253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14F0" w:rsidRPr="00D460F7">
              <w:rPr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Основные документы по организации экспертизы временной</w:t>
            </w:r>
          </w:p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 xml:space="preserve">нетрудоспособности. 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М.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</w:t>
            </w:r>
            <w:proofErr w:type="spellStart"/>
            <w:r w:rsidRPr="00D460F7">
              <w:rPr>
                <w:sz w:val="28"/>
                <w:szCs w:val="28"/>
              </w:rPr>
              <w:t>Грантъ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2002</w:t>
            </w:r>
          </w:p>
        </w:tc>
      </w:tr>
      <w:tr w:rsidR="00A314F0" w:rsidRPr="00D460F7" w:rsidTr="001F3598">
        <w:trPr>
          <w:trHeight w:val="533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D460F7" w:rsidP="009253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314F0" w:rsidRPr="00D460F7">
              <w:rPr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Балашов А. И.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Правоведение: учебник /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Балашов А. И., Рудаков Г.П.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СПб: Питер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2010</w:t>
            </w:r>
          </w:p>
        </w:tc>
      </w:tr>
      <w:tr w:rsidR="00A314F0" w:rsidRPr="00D460F7" w:rsidTr="001F3598">
        <w:trPr>
          <w:trHeight w:val="56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D460F7" w:rsidP="009253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314F0" w:rsidRPr="00D460F7">
              <w:rPr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Акопов, В. И.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Медицинское право. Современное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здравоохранение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и право граждан на охрану здоровья : учеб</w:t>
            </w:r>
            <w:proofErr w:type="gramStart"/>
            <w:r w:rsidRPr="00D460F7">
              <w:rPr>
                <w:sz w:val="28"/>
                <w:szCs w:val="28"/>
              </w:rPr>
              <w:t>.</w:t>
            </w:r>
            <w:proofErr w:type="gramEnd"/>
            <w:r w:rsidRPr="00D460F7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460F7">
              <w:rPr>
                <w:sz w:val="28"/>
                <w:szCs w:val="28"/>
              </w:rPr>
              <w:t>п</w:t>
            </w:r>
            <w:proofErr w:type="gramEnd"/>
            <w:r w:rsidRPr="00D460F7">
              <w:rPr>
                <w:sz w:val="28"/>
                <w:szCs w:val="28"/>
              </w:rPr>
              <w:t>ракт</w:t>
            </w:r>
            <w:proofErr w:type="spellEnd"/>
            <w:r w:rsidRPr="00D460F7">
              <w:rPr>
                <w:sz w:val="28"/>
                <w:szCs w:val="28"/>
              </w:rPr>
              <w:t>. пособие / В. И. Акопов.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 xml:space="preserve">Ростов </w:t>
            </w:r>
            <w:proofErr w:type="spellStart"/>
            <w:r w:rsidRPr="00D460F7">
              <w:rPr>
                <w:sz w:val="28"/>
                <w:szCs w:val="28"/>
              </w:rPr>
              <w:t>н</w:t>
            </w:r>
            <w:proofErr w:type="spellEnd"/>
            <w:r w:rsidRPr="00D460F7">
              <w:rPr>
                <w:sz w:val="28"/>
                <w:szCs w:val="28"/>
              </w:rPr>
              <w:t>/Д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Феникс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2012</w:t>
            </w:r>
          </w:p>
        </w:tc>
      </w:tr>
      <w:tr w:rsidR="00A314F0" w:rsidRPr="00D460F7" w:rsidTr="001F3598">
        <w:trPr>
          <w:trHeight w:val="566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6.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 xml:space="preserve">Управление персоналом: учебник / ред. А. А. </w:t>
            </w:r>
            <w:proofErr w:type="spellStart"/>
            <w:r w:rsidRPr="00D460F7">
              <w:rPr>
                <w:sz w:val="28"/>
                <w:szCs w:val="28"/>
              </w:rPr>
              <w:t>Литвинюк</w:t>
            </w:r>
            <w:proofErr w:type="spellEnd"/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</w:t>
            </w:r>
            <w:proofErr w:type="spellStart"/>
            <w:r w:rsidRPr="00D460F7">
              <w:rPr>
                <w:sz w:val="28"/>
                <w:szCs w:val="28"/>
              </w:rPr>
              <w:t>Юрайт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2012</w:t>
            </w:r>
          </w:p>
        </w:tc>
      </w:tr>
      <w:tr w:rsidR="00A314F0" w:rsidRPr="00D460F7" w:rsidTr="001F3598">
        <w:trPr>
          <w:trHeight w:val="139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7.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Лукичева,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Л.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И.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 xml:space="preserve">Менеджмент организации: теория и практика: учебник для бакалавров / Л. И. Лукичева, Е. В. Егорычева; ред. Ю. П. </w:t>
            </w:r>
            <w:proofErr w:type="spellStart"/>
            <w:r w:rsidRPr="00D460F7">
              <w:rPr>
                <w:sz w:val="28"/>
                <w:szCs w:val="28"/>
              </w:rPr>
              <w:t>Апискин</w:t>
            </w:r>
            <w:proofErr w:type="spellEnd"/>
            <w:r w:rsidRPr="00D460F7">
              <w:rPr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М.: Омега-Л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2011</w:t>
            </w:r>
          </w:p>
        </w:tc>
      </w:tr>
      <w:tr w:rsidR="00A314F0" w:rsidRPr="00D460F7" w:rsidTr="001F3598">
        <w:trPr>
          <w:trHeight w:val="1392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8.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Лукьянова Т. В.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Управление персоналом: теория и практика. Психофизиология профессиональной деятельности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и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 xml:space="preserve">безопасность труда персонала : </w:t>
            </w:r>
            <w:proofErr w:type="spellStart"/>
            <w:r w:rsidRPr="00D460F7">
              <w:rPr>
                <w:sz w:val="28"/>
                <w:szCs w:val="28"/>
              </w:rPr>
              <w:t>учеб</w:t>
            </w:r>
            <w:proofErr w:type="gramStart"/>
            <w:r w:rsidRPr="00D460F7">
              <w:rPr>
                <w:sz w:val="28"/>
                <w:szCs w:val="28"/>
              </w:rPr>
              <w:t>.-</w:t>
            </w:r>
            <w:proofErr w:type="gramEnd"/>
            <w:r w:rsidRPr="00D460F7">
              <w:rPr>
                <w:sz w:val="28"/>
                <w:szCs w:val="28"/>
              </w:rPr>
              <w:t>практ</w:t>
            </w:r>
            <w:proofErr w:type="spellEnd"/>
            <w:r w:rsidRPr="00D460F7">
              <w:rPr>
                <w:sz w:val="28"/>
                <w:szCs w:val="28"/>
              </w:rPr>
              <w:t>. пособие.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</w:t>
            </w:r>
            <w:r w:rsidR="00D460F7">
              <w:rPr>
                <w:sz w:val="28"/>
                <w:szCs w:val="28"/>
              </w:rPr>
              <w:t>.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Проспект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2012</w:t>
            </w:r>
          </w:p>
        </w:tc>
      </w:tr>
    </w:tbl>
    <w:p w:rsidR="00A314F0" w:rsidRPr="00D460F7" w:rsidRDefault="00A314F0" w:rsidP="0092533B">
      <w:pPr>
        <w:suppressAutoHyphens/>
        <w:rPr>
          <w:sz w:val="28"/>
          <w:szCs w:val="28"/>
        </w:rPr>
      </w:pPr>
    </w:p>
    <w:tbl>
      <w:tblPr>
        <w:tblW w:w="936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4157"/>
        <w:gridCol w:w="2774"/>
        <w:gridCol w:w="1574"/>
      </w:tblGrid>
      <w:tr w:rsidR="00A314F0" w:rsidRPr="00D460F7" w:rsidTr="0092533B">
        <w:trPr>
          <w:trHeight w:val="835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Коноплева,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Н.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А.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Психология делового общения: учеб, пособие / Н. А. Коноплева</w:t>
            </w:r>
          </w:p>
        </w:tc>
        <w:tc>
          <w:tcPr>
            <w:tcW w:w="2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М.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Флинта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2008</w:t>
            </w:r>
          </w:p>
        </w:tc>
      </w:tr>
      <w:tr w:rsidR="00A314F0" w:rsidRPr="00D460F7" w:rsidTr="0092533B">
        <w:trPr>
          <w:trHeight w:val="56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10.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proofErr w:type="spellStart"/>
            <w:r w:rsidRPr="00D460F7">
              <w:rPr>
                <w:sz w:val="28"/>
                <w:szCs w:val="28"/>
              </w:rPr>
              <w:t>Нуркова</w:t>
            </w:r>
            <w:proofErr w:type="spellEnd"/>
            <w:r w:rsidRPr="00D460F7">
              <w:rPr>
                <w:sz w:val="28"/>
                <w:szCs w:val="28"/>
              </w:rPr>
              <w:t>, В. В. Психология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учебник / В. В. </w:t>
            </w:r>
            <w:proofErr w:type="spellStart"/>
            <w:r w:rsidRPr="00D460F7">
              <w:rPr>
                <w:sz w:val="28"/>
                <w:szCs w:val="28"/>
              </w:rPr>
              <w:t>Нуркова</w:t>
            </w:r>
            <w:proofErr w:type="spellEnd"/>
            <w:r w:rsidRPr="00D460F7">
              <w:rPr>
                <w:sz w:val="28"/>
                <w:szCs w:val="28"/>
              </w:rPr>
              <w:t>, Н. Б. Березанская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М.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</w:t>
            </w:r>
            <w:proofErr w:type="spellStart"/>
            <w:r w:rsidRPr="00D460F7">
              <w:rPr>
                <w:sz w:val="28"/>
                <w:szCs w:val="28"/>
              </w:rPr>
              <w:t>Юрайт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2011</w:t>
            </w:r>
          </w:p>
        </w:tc>
      </w:tr>
      <w:tr w:rsidR="00A314F0" w:rsidRPr="00D460F7" w:rsidTr="0092533B">
        <w:trPr>
          <w:trHeight w:val="8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11.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Гришина,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Н.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В.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Психология конфликта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хрестоматия / Н. В. Гришина конфликта/ Н.В. Гришина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СПб</w:t>
            </w:r>
            <w:proofErr w:type="gramStart"/>
            <w:r w:rsidRPr="00D460F7">
              <w:rPr>
                <w:sz w:val="28"/>
                <w:szCs w:val="28"/>
              </w:rPr>
              <w:t xml:space="preserve">.: </w:t>
            </w:r>
            <w:proofErr w:type="gramEnd"/>
            <w:r w:rsidRPr="00D460F7">
              <w:rPr>
                <w:sz w:val="28"/>
                <w:szCs w:val="28"/>
              </w:rPr>
              <w:t>Питер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2008</w:t>
            </w:r>
          </w:p>
        </w:tc>
      </w:tr>
      <w:tr w:rsidR="00A314F0" w:rsidRPr="00D460F7" w:rsidTr="0092533B">
        <w:trPr>
          <w:trHeight w:val="8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12.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proofErr w:type="spellStart"/>
            <w:r w:rsidRPr="00D460F7">
              <w:rPr>
                <w:sz w:val="28"/>
                <w:szCs w:val="28"/>
              </w:rPr>
              <w:t>Битянова</w:t>
            </w:r>
            <w:proofErr w:type="spellEnd"/>
            <w:r w:rsidRPr="00D460F7">
              <w:rPr>
                <w:sz w:val="28"/>
                <w:szCs w:val="28"/>
              </w:rPr>
              <w:t>, М. Р.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Социальная психология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учеб, пособие / М.Р. </w:t>
            </w:r>
            <w:proofErr w:type="spellStart"/>
            <w:r w:rsidRPr="00D460F7">
              <w:rPr>
                <w:sz w:val="28"/>
                <w:szCs w:val="28"/>
              </w:rPr>
              <w:t>Битянова</w:t>
            </w:r>
            <w:proofErr w:type="spellEnd"/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СПб</w:t>
            </w:r>
            <w:proofErr w:type="gramStart"/>
            <w:r w:rsidRPr="00D460F7">
              <w:rPr>
                <w:sz w:val="28"/>
                <w:szCs w:val="28"/>
              </w:rPr>
              <w:t xml:space="preserve">. : </w:t>
            </w:r>
            <w:proofErr w:type="gramEnd"/>
            <w:r w:rsidRPr="00D460F7">
              <w:rPr>
                <w:sz w:val="28"/>
                <w:szCs w:val="28"/>
              </w:rPr>
              <w:t>Питер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2010</w:t>
            </w:r>
          </w:p>
        </w:tc>
      </w:tr>
      <w:tr w:rsidR="00A314F0" w:rsidRPr="00D460F7" w:rsidTr="0092533B">
        <w:trPr>
          <w:trHeight w:val="83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13.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Зайцев,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Л.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Г.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Стратегический менеджмент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учебник / Л. Г. Зайцев. М. И. Соколов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М.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Магистр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2011</w:t>
            </w:r>
          </w:p>
        </w:tc>
      </w:tr>
      <w:tr w:rsidR="00A314F0" w:rsidRPr="00D460F7" w:rsidTr="0092533B">
        <w:trPr>
          <w:trHeight w:val="55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14.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Григорьев, М. Н. Маркетинг: учебник / М. Н. Григорьев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М.</w:t>
            </w:r>
            <w:proofErr w:type="gramStart"/>
            <w:r w:rsidRPr="00D460F7">
              <w:rPr>
                <w:sz w:val="28"/>
                <w:szCs w:val="28"/>
              </w:rPr>
              <w:t xml:space="preserve"> :</w:t>
            </w:r>
            <w:proofErr w:type="gramEnd"/>
            <w:r w:rsidRPr="00D460F7">
              <w:rPr>
                <w:sz w:val="28"/>
                <w:szCs w:val="28"/>
              </w:rPr>
              <w:t xml:space="preserve"> </w:t>
            </w:r>
            <w:proofErr w:type="spellStart"/>
            <w:r w:rsidRPr="00D460F7">
              <w:rPr>
                <w:sz w:val="28"/>
                <w:szCs w:val="28"/>
              </w:rPr>
              <w:t>Юрайт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2011</w:t>
            </w:r>
          </w:p>
        </w:tc>
      </w:tr>
      <w:tr w:rsidR="00A314F0" w:rsidRPr="00D460F7" w:rsidTr="0092533B">
        <w:trPr>
          <w:trHeight w:val="112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15.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Маркетинговые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исследования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в здравоохранении:</w:t>
            </w:r>
            <w:r w:rsidR="003A1698">
              <w:rPr>
                <w:sz w:val="28"/>
                <w:szCs w:val="28"/>
              </w:rPr>
              <w:t xml:space="preserve"> </w:t>
            </w:r>
            <w:proofErr w:type="spellStart"/>
            <w:r w:rsidRPr="00D460F7">
              <w:rPr>
                <w:sz w:val="28"/>
                <w:szCs w:val="28"/>
              </w:rPr>
              <w:t>учеб</w:t>
            </w:r>
            <w:proofErr w:type="gramStart"/>
            <w:r w:rsidRPr="00D460F7">
              <w:rPr>
                <w:sz w:val="28"/>
                <w:szCs w:val="28"/>
              </w:rPr>
              <w:t>.-</w:t>
            </w:r>
            <w:proofErr w:type="gramEnd"/>
            <w:r w:rsidRPr="00D460F7">
              <w:rPr>
                <w:sz w:val="28"/>
                <w:szCs w:val="28"/>
              </w:rPr>
              <w:t>метод</w:t>
            </w:r>
            <w:proofErr w:type="spellEnd"/>
            <w:r w:rsidRPr="00D460F7">
              <w:rPr>
                <w:sz w:val="28"/>
                <w:szCs w:val="28"/>
              </w:rPr>
              <w:t>. пособие /под ред. О.А. Васнецовой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М.: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Авторская академия; Товарищество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 xml:space="preserve">научных изданий КМ </w:t>
            </w:r>
            <w:proofErr w:type="gramStart"/>
            <w:r w:rsidRPr="00D460F7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2008</w:t>
            </w:r>
          </w:p>
        </w:tc>
      </w:tr>
      <w:tr w:rsidR="00A314F0" w:rsidRPr="00D460F7" w:rsidTr="0092533B">
        <w:trPr>
          <w:trHeight w:val="55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16.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Федеральный закон № 323-ФЗ</w:t>
            </w:r>
            <w:proofErr w:type="gramStart"/>
            <w:r w:rsidRPr="00D460F7">
              <w:rPr>
                <w:sz w:val="28"/>
                <w:szCs w:val="28"/>
              </w:rPr>
              <w:t xml:space="preserve"> О</w:t>
            </w:r>
            <w:proofErr w:type="gramEnd"/>
            <w:r w:rsidRPr="00D460F7">
              <w:rPr>
                <w:sz w:val="28"/>
                <w:szCs w:val="28"/>
              </w:rPr>
              <w:t>б основах охраны здоровья граждан в Российской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Федерации. Федеральный закон № 326-ФЗОоб обязательном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 xml:space="preserve">медицинском </w:t>
            </w:r>
            <w:proofErr w:type="gramStart"/>
            <w:r w:rsidRPr="00D460F7">
              <w:rPr>
                <w:sz w:val="28"/>
                <w:szCs w:val="28"/>
              </w:rPr>
              <w:t>страховании</w:t>
            </w:r>
            <w:proofErr w:type="gramEnd"/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в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 xml:space="preserve">Красноярск: </w:t>
            </w:r>
            <w:proofErr w:type="spellStart"/>
            <w:r w:rsidRPr="00D460F7">
              <w:rPr>
                <w:sz w:val="28"/>
                <w:szCs w:val="28"/>
              </w:rPr>
              <w:t>Версо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2012</w:t>
            </w:r>
          </w:p>
        </w:tc>
      </w:tr>
      <w:tr w:rsidR="00A314F0" w:rsidRPr="00D460F7" w:rsidTr="0092533B">
        <w:trPr>
          <w:trHeight w:val="111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17.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proofErr w:type="spellStart"/>
            <w:r w:rsidRPr="00D460F7">
              <w:rPr>
                <w:sz w:val="28"/>
                <w:szCs w:val="28"/>
              </w:rPr>
              <w:t>Григонис</w:t>
            </w:r>
            <w:proofErr w:type="spellEnd"/>
            <w:r w:rsidRPr="00D460F7">
              <w:rPr>
                <w:sz w:val="28"/>
                <w:szCs w:val="28"/>
              </w:rPr>
              <w:t>, Э.П. Ответственность за преступления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совершенные медицинскими</w:t>
            </w:r>
            <w:r w:rsidR="003A1698">
              <w:rPr>
                <w:sz w:val="28"/>
                <w:szCs w:val="28"/>
              </w:rPr>
              <w:t xml:space="preserve"> </w:t>
            </w:r>
            <w:r w:rsidRPr="00D460F7">
              <w:rPr>
                <w:sz w:val="28"/>
                <w:szCs w:val="28"/>
              </w:rPr>
              <w:t>работниками: учебное пособие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 xml:space="preserve">СПб: </w:t>
            </w:r>
            <w:proofErr w:type="spellStart"/>
            <w:r w:rsidRPr="00D460F7">
              <w:rPr>
                <w:sz w:val="28"/>
                <w:szCs w:val="28"/>
              </w:rPr>
              <w:t>Спеплит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2008</w:t>
            </w:r>
          </w:p>
        </w:tc>
      </w:tr>
      <w:tr w:rsidR="00A314F0" w:rsidRPr="00D460F7" w:rsidTr="0092533B">
        <w:trPr>
          <w:trHeight w:val="8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18.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Малахова, Н. Г. Маркетинг в здравоохранении: учебное пособие / Н. Г. Малахова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М.: Медицина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4F0" w:rsidRPr="00D460F7" w:rsidRDefault="00A314F0" w:rsidP="0092533B">
            <w:pPr>
              <w:suppressAutoHyphens/>
              <w:rPr>
                <w:sz w:val="28"/>
                <w:szCs w:val="28"/>
              </w:rPr>
            </w:pPr>
            <w:r w:rsidRPr="00D460F7">
              <w:rPr>
                <w:sz w:val="28"/>
                <w:szCs w:val="28"/>
              </w:rPr>
              <w:t>2010</w:t>
            </w:r>
          </w:p>
        </w:tc>
      </w:tr>
      <w:tr w:rsidR="000165B6" w:rsidRPr="00D460F7" w:rsidTr="0092533B">
        <w:trPr>
          <w:trHeight w:val="8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B6" w:rsidRPr="00D460F7" w:rsidRDefault="000165B6" w:rsidP="009253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B6" w:rsidRPr="000165B6" w:rsidRDefault="000165B6" w:rsidP="0092533B">
            <w:pPr>
              <w:suppressAutoHyphens/>
              <w:rPr>
                <w:sz w:val="28"/>
                <w:szCs w:val="28"/>
              </w:rPr>
            </w:pPr>
            <w:proofErr w:type="spellStart"/>
            <w:r w:rsidRPr="000165B6">
              <w:rPr>
                <w:sz w:val="28"/>
                <w:szCs w:val="28"/>
              </w:rPr>
              <w:t>ЩепкинО</w:t>
            </w:r>
            <w:proofErr w:type="gramStart"/>
            <w:r w:rsidRPr="000165B6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0165B6">
              <w:rPr>
                <w:sz w:val="28"/>
                <w:szCs w:val="28"/>
              </w:rPr>
              <w:t xml:space="preserve">, </w:t>
            </w:r>
            <w:proofErr w:type="spellStart"/>
            <w:r w:rsidRPr="000165B6">
              <w:rPr>
                <w:sz w:val="28"/>
                <w:szCs w:val="28"/>
              </w:rPr>
              <w:t>СтародубцевД.В</w:t>
            </w:r>
            <w:proofErr w:type="spellEnd"/>
            <w:r w:rsidRPr="000165B6">
              <w:rPr>
                <w:sz w:val="28"/>
                <w:szCs w:val="28"/>
              </w:rPr>
              <w:t>.</w:t>
            </w:r>
          </w:p>
          <w:p w:rsidR="000165B6" w:rsidRPr="00D460F7" w:rsidRDefault="000165B6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>Общественное здоровье и здравоохр</w:t>
            </w:r>
            <w:r>
              <w:rPr>
                <w:sz w:val="28"/>
                <w:szCs w:val="28"/>
              </w:rPr>
              <w:t>анение: национальное</w:t>
            </w:r>
            <w:r w:rsidRPr="000165B6">
              <w:rPr>
                <w:sz w:val="28"/>
                <w:szCs w:val="28"/>
              </w:rPr>
              <w:t xml:space="preserve"> руководство</w:t>
            </w:r>
            <w:r w:rsidRPr="000165B6">
              <w:rPr>
                <w:sz w:val="28"/>
                <w:szCs w:val="28"/>
              </w:rPr>
              <w:tab/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B6" w:rsidRPr="00D460F7" w:rsidRDefault="000165B6" w:rsidP="0092533B">
            <w:pPr>
              <w:suppressAutoHyphens/>
              <w:rPr>
                <w:sz w:val="28"/>
                <w:szCs w:val="28"/>
              </w:rPr>
            </w:pPr>
            <w:r w:rsidRPr="000165B6">
              <w:rPr>
                <w:sz w:val="28"/>
                <w:szCs w:val="28"/>
              </w:rPr>
              <w:t xml:space="preserve">М.: </w:t>
            </w:r>
            <w:proofErr w:type="spellStart"/>
            <w:r w:rsidRPr="000165B6">
              <w:rPr>
                <w:sz w:val="28"/>
                <w:szCs w:val="28"/>
              </w:rPr>
              <w:t>ГЭОТАР-Медиа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5B6" w:rsidRPr="00D460F7" w:rsidRDefault="000165B6" w:rsidP="0092533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</w:tbl>
    <w:p w:rsidR="00A46A49" w:rsidRDefault="00A46A49" w:rsidP="0092533B">
      <w:pPr>
        <w:suppressAutoHyphens/>
        <w:jc w:val="both"/>
        <w:rPr>
          <w:b/>
          <w:color w:val="76923C"/>
        </w:rPr>
      </w:pPr>
    </w:p>
    <w:p w:rsidR="00432713" w:rsidRDefault="004327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533B" w:rsidRDefault="0092533B" w:rsidP="0092533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Электронные ресурсы</w:t>
      </w:r>
    </w:p>
    <w:p w:rsidR="0092533B" w:rsidRDefault="0092533B" w:rsidP="0092533B">
      <w:pPr>
        <w:suppressAutoHyphens/>
        <w:rPr>
          <w:b/>
          <w:color w:val="76923C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911"/>
        <w:gridCol w:w="3765"/>
        <w:gridCol w:w="4504"/>
      </w:tblGrid>
      <w:tr w:rsidR="0092533B" w:rsidTr="0092533B">
        <w:trPr>
          <w:trHeight w:val="288"/>
        </w:trPr>
        <w:tc>
          <w:tcPr>
            <w:tcW w:w="910" w:type="dxa"/>
            <w:shd w:val="clear" w:color="auto" w:fill="FFFFFF"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2533B" w:rsidTr="0092533B">
        <w:trPr>
          <w:trHeight w:val="54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Сервер органов Государственной Власти Российской Федерации</w:t>
            </w:r>
          </w:p>
        </w:tc>
      </w:tr>
      <w:tr w:rsidR="0092533B" w:rsidTr="0092533B">
        <w:trPr>
          <w:trHeight w:val="519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proofErr w:type="spellStart"/>
            <w:r>
              <w:rPr>
                <w:sz w:val="28"/>
                <w:szCs w:val="28"/>
                <w:lang w:val="en-US"/>
              </w:rPr>
              <w:t>krasgmu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государственный медицинский университет</w:t>
            </w:r>
          </w:p>
        </w:tc>
      </w:tr>
      <w:tr w:rsidR="0092533B" w:rsidTr="0092533B">
        <w:trPr>
          <w:trHeight w:val="54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www.ffomc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фонд обязательного </w:t>
            </w:r>
            <w:proofErr w:type="gramStart"/>
            <w:r>
              <w:rPr>
                <w:sz w:val="28"/>
                <w:szCs w:val="28"/>
              </w:rPr>
              <w:t>медицинскою</w:t>
            </w:r>
            <w:proofErr w:type="gramEnd"/>
            <w:r>
              <w:rPr>
                <w:sz w:val="28"/>
                <w:szCs w:val="28"/>
              </w:rPr>
              <w:t xml:space="preserve"> страхования</w:t>
            </w:r>
          </w:p>
        </w:tc>
      </w:tr>
      <w:tr w:rsidR="0092533B" w:rsidTr="0092533B">
        <w:trPr>
          <w:trHeight w:val="54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kraszdrav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Красноярского края</w:t>
            </w:r>
          </w:p>
        </w:tc>
      </w:tr>
      <w:tr w:rsidR="0092533B" w:rsidTr="0092533B">
        <w:trPr>
          <w:trHeight w:val="816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kraszmed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фонд </w:t>
            </w:r>
            <w:proofErr w:type="gramStart"/>
            <w:r>
              <w:rPr>
                <w:sz w:val="28"/>
                <w:szCs w:val="28"/>
              </w:rPr>
              <w:t>обязательного</w:t>
            </w:r>
            <w:proofErr w:type="gramEnd"/>
          </w:p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медицинского страхования Красноярского края</w:t>
            </w:r>
          </w:p>
        </w:tc>
      </w:tr>
      <w:tr w:rsidR="0092533B" w:rsidTr="0092533B">
        <w:trPr>
          <w:trHeight w:val="278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nalog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налоговая служба</w:t>
            </w:r>
          </w:p>
        </w:tc>
      </w:tr>
      <w:tr w:rsidR="0092533B" w:rsidTr="0092533B">
        <w:trPr>
          <w:trHeight w:val="55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www.fss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социального страхования Российской Федерации</w:t>
            </w:r>
          </w:p>
        </w:tc>
      </w:tr>
      <w:tr w:rsidR="0092533B" w:rsidTr="0092533B">
        <w:trPr>
          <w:trHeight w:val="288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www.pfrf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Пенсионный фонд Российской Федерации</w:t>
            </w:r>
          </w:p>
        </w:tc>
      </w:tr>
      <w:tr w:rsidR="0092533B" w:rsidTr="0092533B">
        <w:trPr>
          <w:trHeight w:val="54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gks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служба государственной статистики Российской Федерации</w:t>
            </w:r>
          </w:p>
        </w:tc>
      </w:tr>
      <w:tr w:rsidR="0092533B" w:rsidTr="0092533B">
        <w:trPr>
          <w:trHeight w:val="278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who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int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index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html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Всемирная организация здравоохранения</w:t>
            </w:r>
          </w:p>
        </w:tc>
      </w:tr>
      <w:tr w:rsidR="0092533B" w:rsidTr="0092533B">
        <w:trPr>
          <w:trHeight w:val="288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euro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who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int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home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Европейское региональное бюро ВОЗ</w:t>
            </w:r>
          </w:p>
        </w:tc>
      </w:tr>
      <w:tr w:rsidR="0092533B" w:rsidTr="0092533B">
        <w:trPr>
          <w:trHeight w:val="54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kmiac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краевой медицинский информационно-аналитический центр</w:t>
            </w:r>
          </w:p>
        </w:tc>
      </w:tr>
      <w:tr w:rsidR="0092533B" w:rsidTr="0092533B">
        <w:trPr>
          <w:trHeight w:val="54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takzdorovo.ru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Интернет-портал о здоровом образе жизни</w:t>
            </w:r>
          </w:p>
        </w:tc>
      </w:tr>
      <w:tr w:rsidR="0092533B" w:rsidTr="0092533B">
        <w:trPr>
          <w:trHeight w:val="54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zdrav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сообщество медицинских руководителей</w:t>
            </w:r>
          </w:p>
        </w:tc>
      </w:tr>
      <w:tr w:rsidR="0092533B" w:rsidTr="0092533B">
        <w:trPr>
          <w:trHeight w:val="54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mednet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 «ЦНИИОИЗ» Минздравсоцразвития России</w:t>
            </w:r>
          </w:p>
        </w:tc>
      </w:tr>
      <w:tr w:rsidR="0092533B" w:rsidTr="0092533B">
        <w:trPr>
          <w:trHeight w:val="816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healthguality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качества медицинской помощи ФГБУ «ЦНИИОИЗ» </w:t>
            </w:r>
            <w:proofErr w:type="spellStart"/>
            <w:r>
              <w:rPr>
                <w:sz w:val="28"/>
                <w:szCs w:val="28"/>
              </w:rPr>
              <w:t>Миндравсоцразвития</w:t>
            </w:r>
            <w:proofErr w:type="spellEnd"/>
            <w:r>
              <w:rPr>
                <w:sz w:val="28"/>
                <w:szCs w:val="28"/>
              </w:rPr>
              <w:t xml:space="preserve"> России</w:t>
            </w:r>
          </w:p>
        </w:tc>
      </w:tr>
      <w:tr w:rsidR="0092533B" w:rsidTr="0092533B">
        <w:trPr>
          <w:trHeight w:val="835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proofErr w:type="spellStart"/>
            <w:r>
              <w:rPr>
                <w:sz w:val="28"/>
                <w:szCs w:val="28"/>
                <w:lang w:val="en-US"/>
              </w:rPr>
              <w:t>whodc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mednet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Документационный центр ВОЗ при ФГБУ «ЦНИИОИЗ» Минздравсоцразвития России</w:t>
            </w:r>
          </w:p>
        </w:tc>
      </w:tr>
      <w:tr w:rsidR="0092533B" w:rsidTr="0092533B">
        <w:trPr>
          <w:trHeight w:val="55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iteam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портал о менеджменте и технологиях корпоративного </w:t>
            </w:r>
            <w:r>
              <w:rPr>
                <w:sz w:val="28"/>
                <w:szCs w:val="28"/>
              </w:rPr>
              <w:lastRenderedPageBreak/>
              <w:t>управления</w:t>
            </w:r>
          </w:p>
        </w:tc>
      </w:tr>
      <w:tr w:rsidR="0092533B" w:rsidTr="0092533B">
        <w:trPr>
          <w:trHeight w:val="278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proofErr w:type="spellStart"/>
            <w:r>
              <w:rPr>
                <w:sz w:val="28"/>
                <w:szCs w:val="28"/>
                <w:lang w:val="en-US"/>
              </w:rPr>
              <w:t>demoscope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демографический ежедневник</w:t>
            </w:r>
          </w:p>
        </w:tc>
      </w:tr>
      <w:tr w:rsidR="0092533B" w:rsidTr="0092533B">
        <w:trPr>
          <w:trHeight w:val="54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medicinenet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здоровье и современной медицине для докторов (англ.)</w:t>
            </w:r>
          </w:p>
        </w:tc>
      </w:tr>
      <w:tr w:rsidR="0092533B" w:rsidTr="0092533B">
        <w:trPr>
          <w:trHeight w:val="55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sz w:val="28"/>
                <w:szCs w:val="28"/>
              </w:rPr>
              <w:t>р://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medscape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com/</w:t>
            </w:r>
          </w:p>
        </w:tc>
        <w:tc>
          <w:tcPr>
            <w:tcW w:w="4502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непрерывного медицинского образования (англ.)</w:t>
            </w:r>
          </w:p>
        </w:tc>
      </w:tr>
      <w:tr w:rsidR="0092533B" w:rsidTr="0092533B">
        <w:trPr>
          <w:trHeight w:val="55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ЭБС «</w:t>
            </w:r>
            <w:r>
              <w:rPr>
                <w:sz w:val="28"/>
                <w:szCs w:val="28"/>
                <w:lang w:val="en-US"/>
              </w:rPr>
              <w:t>COLIBRIS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02" w:type="dxa"/>
            <w:shd w:val="clear" w:color="auto" w:fill="FFFFFF"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Tr="0092533B">
        <w:trPr>
          <w:trHeight w:val="55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Научная электронная библиотека 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library</w:t>
            </w:r>
          </w:p>
        </w:tc>
        <w:tc>
          <w:tcPr>
            <w:tcW w:w="4502" w:type="dxa"/>
            <w:shd w:val="clear" w:color="auto" w:fill="FFFFFF"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Tr="0092533B">
        <w:trPr>
          <w:trHeight w:val="55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63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 Консультант врача</w:t>
            </w:r>
          </w:p>
        </w:tc>
        <w:tc>
          <w:tcPr>
            <w:tcW w:w="4502" w:type="dxa"/>
            <w:shd w:val="clear" w:color="auto" w:fill="FFFFFF"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</w:p>
        </w:tc>
      </w:tr>
      <w:tr w:rsidR="0092533B" w:rsidTr="0092533B">
        <w:trPr>
          <w:trHeight w:val="557"/>
        </w:trPr>
        <w:tc>
          <w:tcPr>
            <w:tcW w:w="910" w:type="dxa"/>
            <w:shd w:val="clear" w:color="auto" w:fill="FFFFFF"/>
            <w:hideMark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63" w:type="dxa"/>
            <w:shd w:val="clear" w:color="auto" w:fill="FFFFFF"/>
          </w:tcPr>
          <w:p w:rsidR="0092533B" w:rsidRDefault="0092533B" w:rsidP="00EF204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БД Гарант</w:t>
            </w:r>
          </w:p>
        </w:tc>
        <w:tc>
          <w:tcPr>
            <w:tcW w:w="4502" w:type="dxa"/>
            <w:shd w:val="clear" w:color="auto" w:fill="FFFFFF"/>
          </w:tcPr>
          <w:p w:rsidR="0092533B" w:rsidRDefault="0092533B" w:rsidP="008F382D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2533B" w:rsidRDefault="0092533B" w:rsidP="0092533B">
      <w:pPr>
        <w:suppressAutoHyphens/>
        <w:jc w:val="both"/>
        <w:rPr>
          <w:b/>
          <w:color w:val="76923C"/>
        </w:rPr>
      </w:pPr>
    </w:p>
    <w:p w:rsidR="0092533B" w:rsidRPr="004B3530" w:rsidRDefault="0092533B" w:rsidP="0092533B">
      <w:pPr>
        <w:suppressAutoHyphens/>
        <w:jc w:val="both"/>
        <w:rPr>
          <w:b/>
          <w:color w:val="76923C"/>
        </w:rPr>
      </w:pPr>
    </w:p>
    <w:p w:rsidR="00A46A49" w:rsidRPr="00D460F7" w:rsidRDefault="00A46A49" w:rsidP="0092533B">
      <w:pPr>
        <w:suppressAutoHyphens/>
        <w:jc w:val="center"/>
        <w:rPr>
          <w:b/>
          <w:sz w:val="28"/>
          <w:szCs w:val="28"/>
        </w:rPr>
      </w:pPr>
      <w:r w:rsidRPr="00D460F7">
        <w:rPr>
          <w:b/>
          <w:sz w:val="28"/>
          <w:szCs w:val="28"/>
        </w:rPr>
        <w:t xml:space="preserve">5.3. МАТЕРИАЛЬНО-ТЕХНИЧЕСКИЕ БАЗЫ </w:t>
      </w:r>
    </w:p>
    <w:p w:rsidR="00A46A49" w:rsidRPr="00D460F7" w:rsidRDefault="00A46A49" w:rsidP="0092533B">
      <w:pPr>
        <w:suppressAutoHyphens/>
        <w:jc w:val="center"/>
        <w:rPr>
          <w:b/>
          <w:sz w:val="28"/>
          <w:szCs w:val="28"/>
        </w:rPr>
      </w:pPr>
      <w:r w:rsidRPr="00D460F7">
        <w:rPr>
          <w:b/>
          <w:sz w:val="28"/>
          <w:szCs w:val="28"/>
        </w:rPr>
        <w:t xml:space="preserve">для реализации дополнительной профессиональной программы </w:t>
      </w:r>
    </w:p>
    <w:p w:rsidR="0092533B" w:rsidRDefault="004F66AB" w:rsidP="007A1BC0">
      <w:pPr>
        <w:suppressAutoHyphens/>
        <w:jc w:val="center"/>
        <w:rPr>
          <w:b/>
          <w:sz w:val="28"/>
          <w:szCs w:val="28"/>
        </w:rPr>
      </w:pPr>
      <w:r w:rsidRPr="00D460F7">
        <w:rPr>
          <w:b/>
          <w:sz w:val="28"/>
          <w:szCs w:val="28"/>
        </w:rPr>
        <w:t xml:space="preserve">повышения квалификации «Экспертиза временной нетрудоспособности» </w:t>
      </w:r>
    </w:p>
    <w:p w:rsidR="0092533B" w:rsidRPr="001A76C6" w:rsidRDefault="0092533B" w:rsidP="0092533B">
      <w:pPr>
        <w:jc w:val="both"/>
        <w:rPr>
          <w:sz w:val="28"/>
          <w:szCs w:val="28"/>
        </w:rPr>
      </w:pPr>
      <w:r w:rsidRPr="001A76C6">
        <w:rPr>
          <w:sz w:val="28"/>
          <w:szCs w:val="28"/>
        </w:rPr>
        <w:t>Материально-технические базы (учебные аудитории; клинические базы):</w:t>
      </w:r>
    </w:p>
    <w:p w:rsidR="0092533B" w:rsidRPr="001A76C6" w:rsidRDefault="0092533B" w:rsidP="0092533B">
      <w:pPr>
        <w:ind w:left="180" w:hanging="180"/>
        <w:jc w:val="both"/>
        <w:rPr>
          <w:sz w:val="28"/>
          <w:szCs w:val="28"/>
        </w:rPr>
      </w:pPr>
      <w:r w:rsidRPr="001A76C6">
        <w:rPr>
          <w:sz w:val="28"/>
          <w:szCs w:val="28"/>
        </w:rPr>
        <w:t>1. Партизана Железняка, 3Г, литер Б5, Учебн</w:t>
      </w:r>
      <w:r>
        <w:rPr>
          <w:sz w:val="28"/>
          <w:szCs w:val="28"/>
        </w:rPr>
        <w:t>ые</w:t>
      </w:r>
      <w:r w:rsidRPr="001A76C6">
        <w:rPr>
          <w:sz w:val="28"/>
          <w:szCs w:val="28"/>
        </w:rPr>
        <w:t xml:space="preserve"> комнат</w:t>
      </w:r>
      <w:r>
        <w:rPr>
          <w:sz w:val="28"/>
          <w:szCs w:val="28"/>
        </w:rPr>
        <w:t>ы</w:t>
      </w:r>
      <w:r w:rsidRPr="001A76C6">
        <w:rPr>
          <w:sz w:val="28"/>
          <w:szCs w:val="28"/>
        </w:rPr>
        <w:t xml:space="preserve">: </w:t>
      </w:r>
      <w:r>
        <w:rPr>
          <w:sz w:val="28"/>
          <w:szCs w:val="28"/>
        </w:rPr>
        <w:t>№12, №14.</w:t>
      </w:r>
    </w:p>
    <w:p w:rsidR="0092533B" w:rsidRPr="001A76C6" w:rsidRDefault="0092533B" w:rsidP="0092533B">
      <w:pPr>
        <w:jc w:val="center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403"/>
        <w:gridCol w:w="1276"/>
        <w:gridCol w:w="3969"/>
      </w:tblGrid>
      <w:tr w:rsidR="0092533B" w:rsidRPr="001A76C6" w:rsidTr="008F382D">
        <w:trPr>
          <w:tblHeader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3B" w:rsidRPr="001A76C6" w:rsidRDefault="0092533B" w:rsidP="008F3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№</w:t>
            </w:r>
          </w:p>
          <w:p w:rsidR="0092533B" w:rsidRPr="001A76C6" w:rsidRDefault="0092533B" w:rsidP="008F3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A76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A76C6">
              <w:rPr>
                <w:sz w:val="28"/>
                <w:szCs w:val="28"/>
              </w:rPr>
              <w:t>/</w:t>
            </w:r>
            <w:proofErr w:type="spellStart"/>
            <w:r w:rsidRPr="001A76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3B" w:rsidRPr="001A76C6" w:rsidRDefault="0092533B" w:rsidP="008F3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3B" w:rsidRPr="001A76C6" w:rsidRDefault="0092533B" w:rsidP="008F3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Колич</w:t>
            </w:r>
            <w:r w:rsidRPr="001A76C6">
              <w:rPr>
                <w:sz w:val="28"/>
                <w:szCs w:val="28"/>
              </w:rPr>
              <w:t>е</w:t>
            </w:r>
            <w:r w:rsidRPr="001A76C6">
              <w:rPr>
                <w:sz w:val="28"/>
                <w:szCs w:val="28"/>
              </w:rPr>
              <w:t>ство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3B" w:rsidRPr="001A76C6" w:rsidRDefault="0092533B" w:rsidP="008F3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Форма использования</w:t>
            </w:r>
          </w:p>
        </w:tc>
      </w:tr>
      <w:tr w:rsidR="0092533B" w:rsidRPr="001A76C6" w:rsidTr="008F382D">
        <w:tc>
          <w:tcPr>
            <w:tcW w:w="5000" w:type="pct"/>
            <w:gridSpan w:val="4"/>
            <w:vAlign w:val="center"/>
          </w:tcPr>
          <w:p w:rsidR="0092533B" w:rsidRPr="001A76C6" w:rsidRDefault="0092533B" w:rsidP="008F382D">
            <w:pPr>
              <w:widowControl w:val="0"/>
              <w:rPr>
                <w:b/>
                <w:sz w:val="28"/>
                <w:szCs w:val="28"/>
              </w:rPr>
            </w:pPr>
            <w:r w:rsidRPr="001A76C6">
              <w:rPr>
                <w:b/>
                <w:sz w:val="28"/>
                <w:szCs w:val="28"/>
              </w:rPr>
              <w:t>Учебная комната № 12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Мультимедиа–проектор</w:t>
            </w:r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1</w:t>
            </w:r>
          </w:p>
        </w:tc>
        <w:tc>
          <w:tcPr>
            <w:tcW w:w="2097" w:type="pct"/>
            <w:vAlign w:val="center"/>
          </w:tcPr>
          <w:p w:rsidR="0092533B" w:rsidRPr="001A76C6" w:rsidRDefault="0092533B" w:rsidP="008F382D">
            <w:pPr>
              <w:widowControl w:val="0"/>
              <w:jc w:val="both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Демонстрация материалов лекций, семинарских занятий, учебных и научных матери</w:t>
            </w:r>
            <w:r w:rsidRPr="001A76C6">
              <w:rPr>
                <w:sz w:val="28"/>
                <w:szCs w:val="28"/>
              </w:rPr>
              <w:t>а</w:t>
            </w:r>
            <w:r w:rsidRPr="001A76C6">
              <w:rPr>
                <w:sz w:val="28"/>
                <w:szCs w:val="28"/>
              </w:rPr>
              <w:t>лов.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Ноутбук</w:t>
            </w:r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92533B" w:rsidRPr="001A76C6" w:rsidRDefault="0092533B" w:rsidP="008F382D">
            <w:pPr>
              <w:widowControl w:val="0"/>
              <w:jc w:val="both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Демонстрация материалов лекций, семинарских занятий, учебных и научных матери</w:t>
            </w:r>
            <w:r w:rsidRPr="001A76C6">
              <w:rPr>
                <w:sz w:val="28"/>
                <w:szCs w:val="28"/>
              </w:rPr>
              <w:t>а</w:t>
            </w:r>
            <w:r w:rsidRPr="001A76C6">
              <w:rPr>
                <w:sz w:val="28"/>
                <w:szCs w:val="28"/>
              </w:rPr>
              <w:t>лов.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Рабочее место преподав</w:t>
            </w:r>
            <w:r w:rsidRPr="001A76C6">
              <w:rPr>
                <w:sz w:val="28"/>
                <w:szCs w:val="28"/>
              </w:rPr>
              <w:t>а</w:t>
            </w:r>
            <w:r w:rsidRPr="001A76C6">
              <w:rPr>
                <w:sz w:val="28"/>
                <w:szCs w:val="28"/>
              </w:rPr>
              <w:t>теля</w:t>
            </w:r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92533B" w:rsidRPr="001A76C6" w:rsidRDefault="0092533B" w:rsidP="008F382D">
            <w:pPr>
              <w:widowControl w:val="0"/>
              <w:jc w:val="both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Ведение образовательного процесса (лекций, семинаров, практик)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 xml:space="preserve">Рабочее место </w:t>
            </w:r>
            <w:proofErr w:type="gramStart"/>
            <w:r w:rsidRPr="001A76C6">
              <w:rPr>
                <w:sz w:val="28"/>
                <w:szCs w:val="28"/>
              </w:rPr>
              <w:t>обуча</w:t>
            </w:r>
            <w:r w:rsidRPr="001A76C6">
              <w:rPr>
                <w:sz w:val="28"/>
                <w:szCs w:val="28"/>
              </w:rPr>
              <w:t>ю</w:t>
            </w:r>
            <w:r w:rsidRPr="001A76C6">
              <w:rPr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30</w:t>
            </w:r>
          </w:p>
        </w:tc>
        <w:tc>
          <w:tcPr>
            <w:tcW w:w="2097" w:type="pct"/>
          </w:tcPr>
          <w:p w:rsidR="0092533B" w:rsidRPr="001A76C6" w:rsidRDefault="0092533B" w:rsidP="008F382D">
            <w:pPr>
              <w:widowControl w:val="0"/>
              <w:jc w:val="both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Ведение образовательного процесса (лекций, семинаров, практик)</w:t>
            </w:r>
          </w:p>
        </w:tc>
      </w:tr>
      <w:tr w:rsidR="0092533B" w:rsidRPr="001A76C6" w:rsidTr="008F382D">
        <w:tc>
          <w:tcPr>
            <w:tcW w:w="5000" w:type="pct"/>
            <w:gridSpan w:val="4"/>
            <w:vAlign w:val="center"/>
          </w:tcPr>
          <w:p w:rsidR="0092533B" w:rsidRPr="001A76C6" w:rsidRDefault="0092533B" w:rsidP="008F382D">
            <w:pPr>
              <w:widowControl w:val="0"/>
              <w:rPr>
                <w:b/>
                <w:sz w:val="28"/>
                <w:szCs w:val="28"/>
              </w:rPr>
            </w:pPr>
            <w:r w:rsidRPr="001A76C6">
              <w:rPr>
                <w:b/>
                <w:sz w:val="28"/>
                <w:szCs w:val="28"/>
              </w:rPr>
              <w:t>Учебная комната №14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Рабочее место преподав</w:t>
            </w:r>
            <w:r w:rsidRPr="001A76C6">
              <w:rPr>
                <w:sz w:val="28"/>
                <w:szCs w:val="28"/>
              </w:rPr>
              <w:t>а</w:t>
            </w:r>
            <w:r w:rsidRPr="001A76C6">
              <w:rPr>
                <w:sz w:val="28"/>
                <w:szCs w:val="28"/>
              </w:rPr>
              <w:t>теля</w:t>
            </w:r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Ведение образовательного процесса, в том числе аттест</w:t>
            </w:r>
            <w:r w:rsidRPr="001A76C6">
              <w:rPr>
                <w:sz w:val="28"/>
                <w:szCs w:val="28"/>
              </w:rPr>
              <w:t>а</w:t>
            </w:r>
            <w:r w:rsidRPr="001A76C6">
              <w:rPr>
                <w:sz w:val="28"/>
                <w:szCs w:val="28"/>
              </w:rPr>
              <w:t>ций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 xml:space="preserve">Рабочие места </w:t>
            </w:r>
            <w:proofErr w:type="gramStart"/>
            <w:r w:rsidRPr="001A76C6">
              <w:rPr>
                <w:sz w:val="28"/>
                <w:szCs w:val="28"/>
              </w:rPr>
              <w:t>обуча</w:t>
            </w:r>
            <w:r w:rsidRPr="001A76C6">
              <w:rPr>
                <w:sz w:val="28"/>
                <w:szCs w:val="28"/>
              </w:rPr>
              <w:t>ю</w:t>
            </w:r>
            <w:r w:rsidRPr="001A76C6">
              <w:rPr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10</w:t>
            </w:r>
          </w:p>
        </w:tc>
        <w:tc>
          <w:tcPr>
            <w:tcW w:w="2097" w:type="pct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Ведение образовательного процесса, в том числе аттест</w:t>
            </w:r>
            <w:r w:rsidRPr="001A76C6">
              <w:rPr>
                <w:sz w:val="28"/>
                <w:szCs w:val="28"/>
              </w:rPr>
              <w:t>а</w:t>
            </w:r>
            <w:r w:rsidRPr="001A76C6">
              <w:rPr>
                <w:sz w:val="28"/>
                <w:szCs w:val="28"/>
              </w:rPr>
              <w:t>ций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Доска для письма</w:t>
            </w:r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Ведение образовательного процесса, в том числе аттест</w:t>
            </w:r>
            <w:r w:rsidRPr="001A76C6">
              <w:rPr>
                <w:sz w:val="28"/>
                <w:szCs w:val="28"/>
              </w:rPr>
              <w:t>а</w:t>
            </w:r>
            <w:r w:rsidRPr="001A76C6">
              <w:rPr>
                <w:sz w:val="28"/>
                <w:szCs w:val="28"/>
              </w:rPr>
              <w:t>ций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Принтер</w:t>
            </w:r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Распечатка учебно-методического сопровождения для образовательного проце</w:t>
            </w:r>
            <w:r w:rsidRPr="001A76C6">
              <w:rPr>
                <w:sz w:val="28"/>
                <w:szCs w:val="28"/>
              </w:rPr>
              <w:t>с</w:t>
            </w:r>
            <w:r w:rsidRPr="001A76C6">
              <w:rPr>
                <w:sz w:val="28"/>
                <w:szCs w:val="28"/>
              </w:rPr>
              <w:t>са, результатов аттестации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Мультимедиа–проектор</w:t>
            </w:r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1</w:t>
            </w:r>
          </w:p>
        </w:tc>
        <w:tc>
          <w:tcPr>
            <w:tcW w:w="2097" w:type="pct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Демонстрация материалов лекций, семинарских занятий, учебных и научных матери</w:t>
            </w:r>
            <w:r w:rsidRPr="001A76C6">
              <w:rPr>
                <w:sz w:val="28"/>
                <w:szCs w:val="28"/>
              </w:rPr>
              <w:t>а</w:t>
            </w:r>
            <w:r w:rsidRPr="001A76C6">
              <w:rPr>
                <w:sz w:val="28"/>
                <w:szCs w:val="28"/>
              </w:rPr>
              <w:t>лов</w:t>
            </w:r>
          </w:p>
        </w:tc>
      </w:tr>
      <w:tr w:rsidR="0092533B" w:rsidRPr="001A76C6" w:rsidTr="008F382D">
        <w:tc>
          <w:tcPr>
            <w:tcW w:w="431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8" w:type="pct"/>
            <w:vAlign w:val="center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Компьютеры</w:t>
            </w:r>
          </w:p>
        </w:tc>
        <w:tc>
          <w:tcPr>
            <w:tcW w:w="674" w:type="pct"/>
            <w:vAlign w:val="center"/>
          </w:tcPr>
          <w:p w:rsidR="0092533B" w:rsidRPr="001A76C6" w:rsidRDefault="0092533B" w:rsidP="008F382D">
            <w:pPr>
              <w:widowControl w:val="0"/>
              <w:jc w:val="center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6</w:t>
            </w:r>
          </w:p>
        </w:tc>
        <w:tc>
          <w:tcPr>
            <w:tcW w:w="2097" w:type="pct"/>
          </w:tcPr>
          <w:p w:rsidR="0092533B" w:rsidRPr="001A76C6" w:rsidRDefault="0092533B" w:rsidP="008F382D">
            <w:pPr>
              <w:widowControl w:val="0"/>
              <w:rPr>
                <w:sz w:val="28"/>
                <w:szCs w:val="28"/>
              </w:rPr>
            </w:pPr>
            <w:r w:rsidRPr="001A76C6">
              <w:rPr>
                <w:sz w:val="28"/>
                <w:szCs w:val="28"/>
              </w:rPr>
              <w:t>Ведение образовательного процесса, в том числе аттест</w:t>
            </w:r>
            <w:r w:rsidRPr="001A76C6">
              <w:rPr>
                <w:sz w:val="28"/>
                <w:szCs w:val="28"/>
              </w:rPr>
              <w:t>а</w:t>
            </w:r>
            <w:r w:rsidRPr="001A76C6">
              <w:rPr>
                <w:sz w:val="28"/>
                <w:szCs w:val="28"/>
              </w:rPr>
              <w:t>ций</w:t>
            </w:r>
          </w:p>
        </w:tc>
      </w:tr>
    </w:tbl>
    <w:p w:rsidR="0092533B" w:rsidRDefault="0092533B" w:rsidP="0092533B">
      <w:pPr>
        <w:tabs>
          <w:tab w:val="left" w:pos="2505"/>
        </w:tabs>
        <w:suppressAutoHyphens/>
        <w:jc w:val="center"/>
        <w:rPr>
          <w:b/>
          <w:sz w:val="28"/>
          <w:szCs w:val="28"/>
        </w:rPr>
      </w:pPr>
    </w:p>
    <w:p w:rsidR="00432713" w:rsidRPr="003D26EC" w:rsidRDefault="00432713" w:rsidP="00432713">
      <w:pPr>
        <w:pStyle w:val="Default"/>
        <w:widowControl w:val="0"/>
        <w:tabs>
          <w:tab w:val="left" w:pos="426"/>
        </w:tabs>
        <w:suppressAutoHyphens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2917"/>
        <w:gridCol w:w="1417"/>
        <w:gridCol w:w="4688"/>
      </w:tblGrid>
      <w:tr w:rsidR="00432713" w:rsidRPr="003D26EC" w:rsidTr="00237D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713" w:rsidRPr="003D26EC" w:rsidRDefault="00432713" w:rsidP="00237D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D26EC">
              <w:rPr>
                <w:b/>
              </w:rPr>
              <w:t>Клинические и другие базы для проведения практических занятий</w:t>
            </w:r>
            <w:r>
              <w:rPr>
                <w:b/>
              </w:rPr>
              <w:t xml:space="preserve"> (стажировки)</w:t>
            </w:r>
          </w:p>
        </w:tc>
      </w:tr>
      <w:tr w:rsidR="00432713" w:rsidRPr="003D26EC" w:rsidTr="00237D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EF2049">
            <w:pPr>
              <w:pStyle w:val="Default"/>
              <w:widowControl w:val="0"/>
              <w:tabs>
                <w:tab w:val="left" w:pos="426"/>
              </w:tabs>
              <w:suppressAutoHyphens/>
              <w:jc w:val="both"/>
              <w:rPr>
                <w:color w:val="FF0000"/>
              </w:rPr>
            </w:pPr>
            <w:r w:rsidRPr="003D26EC">
              <w:rPr>
                <w:color w:val="auto"/>
              </w:rPr>
              <w:t xml:space="preserve">НИИ МПС, </w:t>
            </w:r>
            <w:r>
              <w:rPr>
                <w:color w:val="auto"/>
              </w:rPr>
              <w:t xml:space="preserve">стационар (клинические подразделения, </w:t>
            </w:r>
            <w:r w:rsidR="00EF2049">
              <w:rPr>
                <w:color w:val="auto"/>
              </w:rPr>
              <w:t>подразделения</w:t>
            </w:r>
            <w:r>
              <w:rPr>
                <w:color w:val="auto"/>
              </w:rPr>
              <w:t xml:space="preserve"> медицинской статистики</w:t>
            </w:r>
            <w:r w:rsidR="00EF2049">
              <w:rPr>
                <w:color w:val="auto"/>
              </w:rPr>
              <w:t>)</w:t>
            </w:r>
          </w:p>
        </w:tc>
      </w:tr>
      <w:tr w:rsidR="00432713" w:rsidRPr="003D26EC" w:rsidTr="00237D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237D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D26EC"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EF2049" w:rsidP="00237D40">
            <w:pPr>
              <w:widowControl w:val="0"/>
              <w:suppressAutoHyphens/>
              <w:rPr>
                <w:lang w:eastAsia="en-US"/>
              </w:rPr>
            </w:pPr>
            <w:r>
              <w:t>Компьютер в сборе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EF2049" w:rsidP="00237D40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237D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D26EC">
              <w:t>для проведения занятий</w:t>
            </w:r>
          </w:p>
        </w:tc>
      </w:tr>
      <w:tr w:rsidR="00432713" w:rsidRPr="003D26EC" w:rsidTr="00237D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237D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D26EC"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EF2049" w:rsidP="00237D40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Принтер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EF2049" w:rsidP="00237D40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237D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D26EC">
              <w:t>для проведения занятий</w:t>
            </w:r>
          </w:p>
        </w:tc>
      </w:tr>
      <w:tr w:rsidR="00432713" w:rsidRPr="003D26EC" w:rsidTr="00237D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237D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D26EC">
              <w:t xml:space="preserve">3.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EF2049" w:rsidP="00237D40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Письменный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EF2049" w:rsidP="00237D40">
            <w:pPr>
              <w:widowControl w:val="0"/>
              <w:suppressAutoHyphens/>
              <w:jc w:val="center"/>
            </w:pPr>
            <w:r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237D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D26EC">
              <w:t>для проведения занятий</w:t>
            </w:r>
          </w:p>
        </w:tc>
      </w:tr>
      <w:tr w:rsidR="00432713" w:rsidRPr="003D26EC" w:rsidTr="00EF2049">
        <w:trPr>
          <w:trHeight w:val="2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237D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D26EC">
              <w:t xml:space="preserve">4.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EF2049" w:rsidP="00237D40">
            <w:pPr>
              <w:widowControl w:val="0"/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Стул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237D40">
            <w:pPr>
              <w:widowControl w:val="0"/>
              <w:suppressAutoHyphens/>
              <w:jc w:val="center"/>
            </w:pPr>
            <w:r w:rsidRPr="003D26EC">
              <w:t>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13" w:rsidRPr="003D26EC" w:rsidRDefault="00432713" w:rsidP="00237D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3D26EC">
              <w:t>для проведения занятий</w:t>
            </w:r>
          </w:p>
        </w:tc>
      </w:tr>
    </w:tbl>
    <w:p w:rsidR="00432713" w:rsidRPr="003D26EC" w:rsidRDefault="00432713" w:rsidP="00432713">
      <w:pPr>
        <w:pStyle w:val="Default"/>
        <w:widowControl w:val="0"/>
        <w:suppressAutoHyphens/>
        <w:ind w:firstLine="709"/>
        <w:jc w:val="both"/>
        <w:rPr>
          <w:b/>
        </w:rPr>
      </w:pPr>
    </w:p>
    <w:p w:rsidR="00432713" w:rsidRDefault="00432713" w:rsidP="0092533B">
      <w:pPr>
        <w:tabs>
          <w:tab w:val="left" w:pos="2505"/>
        </w:tabs>
        <w:suppressAutoHyphens/>
        <w:jc w:val="center"/>
        <w:rPr>
          <w:b/>
          <w:sz w:val="28"/>
          <w:szCs w:val="28"/>
        </w:rPr>
      </w:pPr>
    </w:p>
    <w:p w:rsidR="00A46A49" w:rsidRPr="00D460F7" w:rsidRDefault="00A46A49" w:rsidP="0092533B">
      <w:pPr>
        <w:tabs>
          <w:tab w:val="left" w:pos="2505"/>
        </w:tabs>
        <w:suppressAutoHyphens/>
        <w:jc w:val="center"/>
        <w:rPr>
          <w:b/>
          <w:sz w:val="28"/>
          <w:szCs w:val="28"/>
        </w:rPr>
      </w:pPr>
      <w:r w:rsidRPr="00D460F7">
        <w:rPr>
          <w:b/>
          <w:sz w:val="28"/>
          <w:szCs w:val="28"/>
        </w:rPr>
        <w:t>5.4 КАДРОВОЕ ОБЕСПЕЧЕНИЕ</w:t>
      </w:r>
    </w:p>
    <w:p w:rsidR="00A46A49" w:rsidRPr="00D460F7" w:rsidRDefault="00A46A49" w:rsidP="0092533B">
      <w:pPr>
        <w:tabs>
          <w:tab w:val="left" w:pos="2505"/>
        </w:tabs>
        <w:suppressAutoHyphens/>
        <w:jc w:val="center"/>
        <w:rPr>
          <w:b/>
          <w:sz w:val="28"/>
          <w:szCs w:val="28"/>
        </w:rPr>
      </w:pPr>
    </w:p>
    <w:p w:rsidR="00A46A49" w:rsidRPr="00D460F7" w:rsidRDefault="00A46A49" w:rsidP="0092533B">
      <w:pPr>
        <w:tabs>
          <w:tab w:val="left" w:pos="0"/>
        </w:tabs>
        <w:suppressAutoHyphens/>
        <w:ind w:firstLine="709"/>
        <w:jc w:val="both"/>
        <w:rPr>
          <w:color w:val="76923C"/>
          <w:sz w:val="28"/>
          <w:szCs w:val="28"/>
        </w:rPr>
      </w:pPr>
      <w:r w:rsidRPr="00D460F7">
        <w:rPr>
          <w:sz w:val="28"/>
          <w:szCs w:val="28"/>
        </w:rPr>
        <w:t>Кадровое обеспечение дополнительной профессиональной программы повышения квалификации врачей по специальности «Организация здравоохранения и общественное</w:t>
      </w:r>
      <w:r w:rsidR="003A1698">
        <w:rPr>
          <w:sz w:val="28"/>
          <w:szCs w:val="28"/>
        </w:rPr>
        <w:t xml:space="preserve"> </w:t>
      </w:r>
      <w:r w:rsidRPr="00D460F7">
        <w:rPr>
          <w:sz w:val="28"/>
          <w:szCs w:val="28"/>
        </w:rPr>
        <w:t>здоровье»</w:t>
      </w:r>
      <w:r w:rsidR="003A1698">
        <w:rPr>
          <w:sz w:val="28"/>
          <w:szCs w:val="28"/>
        </w:rPr>
        <w:t xml:space="preserve"> </w:t>
      </w:r>
      <w:r w:rsidRPr="00D460F7">
        <w:rPr>
          <w:sz w:val="28"/>
          <w:szCs w:val="28"/>
        </w:rPr>
        <w:t>обеспечивается руководящими научно-педагогическими работниками Института, а также лицами, привлекаемыми к реализации программы на условиях гражданско-правового договора, соответствует требованиям штатного расписания</w:t>
      </w:r>
      <w:r w:rsidR="003A1698">
        <w:rPr>
          <w:sz w:val="28"/>
          <w:szCs w:val="28"/>
        </w:rPr>
        <w:t xml:space="preserve"> </w:t>
      </w:r>
      <w:r w:rsidRPr="00D460F7">
        <w:rPr>
          <w:sz w:val="28"/>
          <w:szCs w:val="28"/>
        </w:rPr>
        <w:t>Института.</w:t>
      </w:r>
    </w:p>
    <w:sectPr w:rsidR="00A46A49" w:rsidRPr="00D460F7" w:rsidSect="00A4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0A" w:rsidRDefault="00AE2F0A" w:rsidP="00A90372">
      <w:r>
        <w:separator/>
      </w:r>
    </w:p>
  </w:endnote>
  <w:endnote w:type="continuationSeparator" w:id="0">
    <w:p w:rsidR="00AE2F0A" w:rsidRDefault="00AE2F0A" w:rsidP="00A9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894333"/>
      <w:docPartObj>
        <w:docPartGallery w:val="Page Numbers (Bottom of Page)"/>
        <w:docPartUnique/>
      </w:docPartObj>
    </w:sdtPr>
    <w:sdtContent>
      <w:p w:rsidR="00D014B6" w:rsidRDefault="00D014B6">
        <w:pPr>
          <w:pStyle w:val="a7"/>
          <w:jc w:val="center"/>
        </w:pPr>
        <w:fldSimple w:instr="PAGE   \* MERGEFORMAT">
          <w:r w:rsidR="00941A26">
            <w:rPr>
              <w:noProof/>
            </w:rPr>
            <w:t>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B6" w:rsidRDefault="00D014B6">
    <w:pPr>
      <w:pStyle w:val="a7"/>
      <w:jc w:val="center"/>
    </w:pPr>
  </w:p>
  <w:p w:rsidR="00D014B6" w:rsidRDefault="00D01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0A" w:rsidRDefault="00AE2F0A" w:rsidP="00A90372">
      <w:r>
        <w:separator/>
      </w:r>
    </w:p>
  </w:footnote>
  <w:footnote w:type="continuationSeparator" w:id="0">
    <w:p w:rsidR="00AE2F0A" w:rsidRDefault="00AE2F0A" w:rsidP="00A90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234"/>
    <w:multiLevelType w:val="hybridMultilevel"/>
    <w:tmpl w:val="C8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5534A"/>
    <w:multiLevelType w:val="hybridMultilevel"/>
    <w:tmpl w:val="15B40A56"/>
    <w:lvl w:ilvl="0" w:tplc="896EE8CC">
      <w:start w:val="65535"/>
      <w:numFmt w:val="bullet"/>
      <w:lvlText w:val="•"/>
      <w:legacy w:legacy="1" w:legacySpace="0" w:legacyIndent="72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36700"/>
    <w:multiLevelType w:val="hybridMultilevel"/>
    <w:tmpl w:val="90C4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208E8"/>
    <w:multiLevelType w:val="hybridMultilevel"/>
    <w:tmpl w:val="D724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50583"/>
    <w:multiLevelType w:val="hybridMultilevel"/>
    <w:tmpl w:val="A926BA42"/>
    <w:lvl w:ilvl="0" w:tplc="D5CEBF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B67B7D"/>
    <w:multiLevelType w:val="multilevel"/>
    <w:tmpl w:val="7DC463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017697"/>
    <w:multiLevelType w:val="hybridMultilevel"/>
    <w:tmpl w:val="871008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EF57D4"/>
    <w:multiLevelType w:val="multilevel"/>
    <w:tmpl w:val="7DC463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595343"/>
    <w:multiLevelType w:val="hybridMultilevel"/>
    <w:tmpl w:val="CAD6011E"/>
    <w:lvl w:ilvl="0" w:tplc="194E4AAA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>
    <w:nsid w:val="25770616"/>
    <w:multiLevelType w:val="hybridMultilevel"/>
    <w:tmpl w:val="02B434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74B3E"/>
    <w:multiLevelType w:val="hybridMultilevel"/>
    <w:tmpl w:val="932C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AC8"/>
    <w:multiLevelType w:val="hybridMultilevel"/>
    <w:tmpl w:val="E3D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4285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E8D1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6010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C673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0A2A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EA3C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38A43D8E"/>
    <w:multiLevelType w:val="hybridMultilevel"/>
    <w:tmpl w:val="9BFC9722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90E65D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F0E5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4285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E8D1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6010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C673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0A2A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EA3C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DC82F9B"/>
    <w:multiLevelType w:val="hybridMultilevel"/>
    <w:tmpl w:val="80BE64B8"/>
    <w:lvl w:ilvl="0" w:tplc="7AF0B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E21BE3"/>
    <w:multiLevelType w:val="hybridMultilevel"/>
    <w:tmpl w:val="064010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E775F4B"/>
    <w:multiLevelType w:val="hybridMultilevel"/>
    <w:tmpl w:val="E1FC281C"/>
    <w:lvl w:ilvl="0" w:tplc="54D4E0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B71A8"/>
    <w:multiLevelType w:val="hybridMultilevel"/>
    <w:tmpl w:val="0C8E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441DD"/>
    <w:multiLevelType w:val="hybridMultilevel"/>
    <w:tmpl w:val="33B6559E"/>
    <w:lvl w:ilvl="0" w:tplc="D5CEBF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5670A22"/>
    <w:multiLevelType w:val="hybridMultilevel"/>
    <w:tmpl w:val="FDBA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C126C"/>
    <w:multiLevelType w:val="hybridMultilevel"/>
    <w:tmpl w:val="CED8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B2E8A"/>
    <w:multiLevelType w:val="multilevel"/>
    <w:tmpl w:val="7DC463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7601D68"/>
    <w:multiLevelType w:val="hybridMultilevel"/>
    <w:tmpl w:val="FDBA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22A81"/>
    <w:multiLevelType w:val="hybridMultilevel"/>
    <w:tmpl w:val="C8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AD430B"/>
    <w:multiLevelType w:val="hybridMultilevel"/>
    <w:tmpl w:val="DFEE502C"/>
    <w:lvl w:ilvl="0" w:tplc="D830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C76AF0"/>
    <w:multiLevelType w:val="hybridMultilevel"/>
    <w:tmpl w:val="A892909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5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3" w:tplc="FFFFFFFF">
      <w:start w:val="5"/>
      <w:numFmt w:val="bullet"/>
      <w:lvlText w:val=""/>
      <w:lvlJc w:val="left"/>
      <w:pPr>
        <w:tabs>
          <w:tab w:val="num" w:pos="2175"/>
        </w:tabs>
        <w:ind w:left="2175" w:hanging="375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2340C6A"/>
    <w:multiLevelType w:val="hybridMultilevel"/>
    <w:tmpl w:val="FDBA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8"/>
  </w:num>
  <w:num w:numId="5">
    <w:abstractNumId w:val="3"/>
  </w:num>
  <w:num w:numId="6">
    <w:abstractNumId w:val="15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4"/>
  </w:num>
  <w:num w:numId="15">
    <w:abstractNumId w:val="21"/>
  </w:num>
  <w:num w:numId="16">
    <w:abstractNumId w:val="27"/>
  </w:num>
  <w:num w:numId="17">
    <w:abstractNumId w:val="5"/>
  </w:num>
  <w:num w:numId="18">
    <w:abstractNumId w:val="7"/>
  </w:num>
  <w:num w:numId="19">
    <w:abstractNumId w:val="2"/>
  </w:num>
  <w:num w:numId="20">
    <w:abstractNumId w:val="17"/>
  </w:num>
  <w:num w:numId="21">
    <w:abstractNumId w:val="18"/>
  </w:num>
  <w:num w:numId="22">
    <w:abstractNumId w:val="19"/>
  </w:num>
  <w:num w:numId="23">
    <w:abstractNumId w:val="11"/>
  </w:num>
  <w:num w:numId="24">
    <w:abstractNumId w:val="1"/>
  </w:num>
  <w:num w:numId="25">
    <w:abstractNumId w:val="0"/>
  </w:num>
  <w:num w:numId="26">
    <w:abstractNumId w:val="25"/>
  </w:num>
  <w:num w:numId="27">
    <w:abstractNumId w:val="26"/>
  </w:num>
  <w:num w:numId="28">
    <w:abstractNumId w:val="12"/>
  </w:num>
  <w:num w:numId="29">
    <w:abstractNumId w:val="28"/>
  </w:num>
  <w:num w:numId="30">
    <w:abstractNumId w:val="23"/>
  </w:num>
  <w:num w:numId="31">
    <w:abstractNumId w:val="10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autoHyphenation/>
  <w:hyphenationZone w:val="357"/>
  <w:drawingGridHorizontalSpacing w:val="57"/>
  <w:drawingGridVerticalSpacing w:val="57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D2D61"/>
    <w:rsid w:val="00000E76"/>
    <w:rsid w:val="00003841"/>
    <w:rsid w:val="00011FA7"/>
    <w:rsid w:val="000122A9"/>
    <w:rsid w:val="00012AA9"/>
    <w:rsid w:val="00014755"/>
    <w:rsid w:val="000157EE"/>
    <w:rsid w:val="00015C6B"/>
    <w:rsid w:val="000165B6"/>
    <w:rsid w:val="000166D2"/>
    <w:rsid w:val="000170C9"/>
    <w:rsid w:val="00017F70"/>
    <w:rsid w:val="000204A5"/>
    <w:rsid w:val="000224F0"/>
    <w:rsid w:val="00027C1A"/>
    <w:rsid w:val="00030871"/>
    <w:rsid w:val="00032791"/>
    <w:rsid w:val="0003630D"/>
    <w:rsid w:val="000402C1"/>
    <w:rsid w:val="00040589"/>
    <w:rsid w:val="000428B6"/>
    <w:rsid w:val="00047BB3"/>
    <w:rsid w:val="00052DC2"/>
    <w:rsid w:val="00060407"/>
    <w:rsid w:val="00060F12"/>
    <w:rsid w:val="00062B22"/>
    <w:rsid w:val="00063AD4"/>
    <w:rsid w:val="0007029A"/>
    <w:rsid w:val="00070E30"/>
    <w:rsid w:val="0007219E"/>
    <w:rsid w:val="000734D4"/>
    <w:rsid w:val="000748C0"/>
    <w:rsid w:val="00076CE4"/>
    <w:rsid w:val="00081B82"/>
    <w:rsid w:val="00082447"/>
    <w:rsid w:val="000901E9"/>
    <w:rsid w:val="00095C2F"/>
    <w:rsid w:val="0009776E"/>
    <w:rsid w:val="0009787E"/>
    <w:rsid w:val="00097DF8"/>
    <w:rsid w:val="000A234E"/>
    <w:rsid w:val="000A322B"/>
    <w:rsid w:val="000A7E86"/>
    <w:rsid w:val="000B20F8"/>
    <w:rsid w:val="000B2F92"/>
    <w:rsid w:val="000B40F4"/>
    <w:rsid w:val="000B427A"/>
    <w:rsid w:val="000B4C11"/>
    <w:rsid w:val="000B5D4F"/>
    <w:rsid w:val="000B69A6"/>
    <w:rsid w:val="000B6B81"/>
    <w:rsid w:val="000B6BD7"/>
    <w:rsid w:val="000B71BE"/>
    <w:rsid w:val="000B7EA7"/>
    <w:rsid w:val="000C6743"/>
    <w:rsid w:val="000C798C"/>
    <w:rsid w:val="000C7C24"/>
    <w:rsid w:val="000D1990"/>
    <w:rsid w:val="000D5C8A"/>
    <w:rsid w:val="000E086F"/>
    <w:rsid w:val="000E0AD8"/>
    <w:rsid w:val="000E253B"/>
    <w:rsid w:val="000E596E"/>
    <w:rsid w:val="000E688D"/>
    <w:rsid w:val="000E70C6"/>
    <w:rsid w:val="000F492F"/>
    <w:rsid w:val="001009A3"/>
    <w:rsid w:val="00102A04"/>
    <w:rsid w:val="00103605"/>
    <w:rsid w:val="00105564"/>
    <w:rsid w:val="00107BBE"/>
    <w:rsid w:val="00110369"/>
    <w:rsid w:val="00111081"/>
    <w:rsid w:val="001117EC"/>
    <w:rsid w:val="00111A83"/>
    <w:rsid w:val="00112ED8"/>
    <w:rsid w:val="001137A7"/>
    <w:rsid w:val="0012091E"/>
    <w:rsid w:val="00122B79"/>
    <w:rsid w:val="00124363"/>
    <w:rsid w:val="00127EE1"/>
    <w:rsid w:val="0013066B"/>
    <w:rsid w:val="00130834"/>
    <w:rsid w:val="00142C56"/>
    <w:rsid w:val="00143259"/>
    <w:rsid w:val="00143712"/>
    <w:rsid w:val="00143D80"/>
    <w:rsid w:val="001476C3"/>
    <w:rsid w:val="00147B69"/>
    <w:rsid w:val="0015089A"/>
    <w:rsid w:val="00152CAA"/>
    <w:rsid w:val="00152E2D"/>
    <w:rsid w:val="0015336E"/>
    <w:rsid w:val="0015701F"/>
    <w:rsid w:val="001601E2"/>
    <w:rsid w:val="00161EB9"/>
    <w:rsid w:val="001656DC"/>
    <w:rsid w:val="001670F5"/>
    <w:rsid w:val="00167477"/>
    <w:rsid w:val="00170111"/>
    <w:rsid w:val="00170FCD"/>
    <w:rsid w:val="00172247"/>
    <w:rsid w:val="001733DC"/>
    <w:rsid w:val="00176828"/>
    <w:rsid w:val="00177FE9"/>
    <w:rsid w:val="001804A7"/>
    <w:rsid w:val="001812E2"/>
    <w:rsid w:val="0018397F"/>
    <w:rsid w:val="00186755"/>
    <w:rsid w:val="001868EC"/>
    <w:rsid w:val="001870BF"/>
    <w:rsid w:val="001921B3"/>
    <w:rsid w:val="00194348"/>
    <w:rsid w:val="001A2A12"/>
    <w:rsid w:val="001A38DD"/>
    <w:rsid w:val="001A3F63"/>
    <w:rsid w:val="001A7577"/>
    <w:rsid w:val="001A7957"/>
    <w:rsid w:val="001B0CFC"/>
    <w:rsid w:val="001B249E"/>
    <w:rsid w:val="001B5E0C"/>
    <w:rsid w:val="001B77A4"/>
    <w:rsid w:val="001C063C"/>
    <w:rsid w:val="001C06FE"/>
    <w:rsid w:val="001C146B"/>
    <w:rsid w:val="001C15C9"/>
    <w:rsid w:val="001C1D53"/>
    <w:rsid w:val="001C3691"/>
    <w:rsid w:val="001C3C80"/>
    <w:rsid w:val="001C4185"/>
    <w:rsid w:val="001C48A7"/>
    <w:rsid w:val="001C641C"/>
    <w:rsid w:val="001C7F2B"/>
    <w:rsid w:val="001D02B0"/>
    <w:rsid w:val="001D389E"/>
    <w:rsid w:val="001D799D"/>
    <w:rsid w:val="001E1B10"/>
    <w:rsid w:val="001E3BCA"/>
    <w:rsid w:val="001E4849"/>
    <w:rsid w:val="001E543D"/>
    <w:rsid w:val="001E7133"/>
    <w:rsid w:val="001E783E"/>
    <w:rsid w:val="001E7C87"/>
    <w:rsid w:val="001F2140"/>
    <w:rsid w:val="001F291F"/>
    <w:rsid w:val="001F3598"/>
    <w:rsid w:val="001F4E2A"/>
    <w:rsid w:val="001F6E94"/>
    <w:rsid w:val="001F799D"/>
    <w:rsid w:val="001F7F2C"/>
    <w:rsid w:val="002005B0"/>
    <w:rsid w:val="00201872"/>
    <w:rsid w:val="00202FCD"/>
    <w:rsid w:val="002034C9"/>
    <w:rsid w:val="002057BB"/>
    <w:rsid w:val="00206921"/>
    <w:rsid w:val="0021003D"/>
    <w:rsid w:val="002101F3"/>
    <w:rsid w:val="00222465"/>
    <w:rsid w:val="00223468"/>
    <w:rsid w:val="0022380C"/>
    <w:rsid w:val="0024469B"/>
    <w:rsid w:val="0024531D"/>
    <w:rsid w:val="0024575D"/>
    <w:rsid w:val="00254DAD"/>
    <w:rsid w:val="0025792B"/>
    <w:rsid w:val="00262DBE"/>
    <w:rsid w:val="00266339"/>
    <w:rsid w:val="00266D71"/>
    <w:rsid w:val="00270ABA"/>
    <w:rsid w:val="0027111F"/>
    <w:rsid w:val="002712F1"/>
    <w:rsid w:val="0027460B"/>
    <w:rsid w:val="0027638E"/>
    <w:rsid w:val="00276DEE"/>
    <w:rsid w:val="00282102"/>
    <w:rsid w:val="0028566B"/>
    <w:rsid w:val="00287B75"/>
    <w:rsid w:val="00291DD8"/>
    <w:rsid w:val="00293208"/>
    <w:rsid w:val="002933C8"/>
    <w:rsid w:val="002A5EE7"/>
    <w:rsid w:val="002A7918"/>
    <w:rsid w:val="002B34FD"/>
    <w:rsid w:val="002B3B7F"/>
    <w:rsid w:val="002C6260"/>
    <w:rsid w:val="002C6E20"/>
    <w:rsid w:val="002D1873"/>
    <w:rsid w:val="002D3B3D"/>
    <w:rsid w:val="002D4E85"/>
    <w:rsid w:val="002D50B3"/>
    <w:rsid w:val="002D7749"/>
    <w:rsid w:val="002E00B5"/>
    <w:rsid w:val="002E201A"/>
    <w:rsid w:val="002E2920"/>
    <w:rsid w:val="002E3A91"/>
    <w:rsid w:val="002E4BD8"/>
    <w:rsid w:val="002E5057"/>
    <w:rsid w:val="002E5905"/>
    <w:rsid w:val="002E6E50"/>
    <w:rsid w:val="002E736F"/>
    <w:rsid w:val="002E7C9F"/>
    <w:rsid w:val="002F11C5"/>
    <w:rsid w:val="002F17F3"/>
    <w:rsid w:val="002F492D"/>
    <w:rsid w:val="002F5284"/>
    <w:rsid w:val="00300FBD"/>
    <w:rsid w:val="00302CCD"/>
    <w:rsid w:val="0030331A"/>
    <w:rsid w:val="00304C1E"/>
    <w:rsid w:val="003052DC"/>
    <w:rsid w:val="00320E9C"/>
    <w:rsid w:val="00322C50"/>
    <w:rsid w:val="003240E9"/>
    <w:rsid w:val="00324A85"/>
    <w:rsid w:val="00325927"/>
    <w:rsid w:val="00327414"/>
    <w:rsid w:val="00327674"/>
    <w:rsid w:val="00333DB2"/>
    <w:rsid w:val="0034655A"/>
    <w:rsid w:val="00355BD2"/>
    <w:rsid w:val="003577AE"/>
    <w:rsid w:val="00357A55"/>
    <w:rsid w:val="0036097C"/>
    <w:rsid w:val="00362FE3"/>
    <w:rsid w:val="00363D54"/>
    <w:rsid w:val="003649FD"/>
    <w:rsid w:val="00364A2F"/>
    <w:rsid w:val="00365A99"/>
    <w:rsid w:val="00366A17"/>
    <w:rsid w:val="00367E3B"/>
    <w:rsid w:val="003701E0"/>
    <w:rsid w:val="0037512B"/>
    <w:rsid w:val="0037566E"/>
    <w:rsid w:val="00375FED"/>
    <w:rsid w:val="00377711"/>
    <w:rsid w:val="003804EF"/>
    <w:rsid w:val="00383FA3"/>
    <w:rsid w:val="00387528"/>
    <w:rsid w:val="003906B0"/>
    <w:rsid w:val="00391E78"/>
    <w:rsid w:val="0039247F"/>
    <w:rsid w:val="00393683"/>
    <w:rsid w:val="00396620"/>
    <w:rsid w:val="003972D2"/>
    <w:rsid w:val="003A1698"/>
    <w:rsid w:val="003A2565"/>
    <w:rsid w:val="003A2692"/>
    <w:rsid w:val="003A2A60"/>
    <w:rsid w:val="003A3151"/>
    <w:rsid w:val="003B3AEE"/>
    <w:rsid w:val="003B42C8"/>
    <w:rsid w:val="003B4559"/>
    <w:rsid w:val="003B474B"/>
    <w:rsid w:val="003B4CAD"/>
    <w:rsid w:val="003C05D1"/>
    <w:rsid w:val="003C0B8F"/>
    <w:rsid w:val="003C17B1"/>
    <w:rsid w:val="003C7A7B"/>
    <w:rsid w:val="003D2936"/>
    <w:rsid w:val="003D30BA"/>
    <w:rsid w:val="003E12F2"/>
    <w:rsid w:val="003E308C"/>
    <w:rsid w:val="003E4383"/>
    <w:rsid w:val="003E79D3"/>
    <w:rsid w:val="003F05EC"/>
    <w:rsid w:val="003F3138"/>
    <w:rsid w:val="00400D95"/>
    <w:rsid w:val="0040104C"/>
    <w:rsid w:val="004010A7"/>
    <w:rsid w:val="00401D1F"/>
    <w:rsid w:val="00403450"/>
    <w:rsid w:val="00406FBE"/>
    <w:rsid w:val="004104A6"/>
    <w:rsid w:val="00411DF7"/>
    <w:rsid w:val="00416DF3"/>
    <w:rsid w:val="00422DAC"/>
    <w:rsid w:val="0042365B"/>
    <w:rsid w:val="00425AA8"/>
    <w:rsid w:val="00426642"/>
    <w:rsid w:val="00427E2B"/>
    <w:rsid w:val="004316B6"/>
    <w:rsid w:val="00431779"/>
    <w:rsid w:val="00432713"/>
    <w:rsid w:val="004346F3"/>
    <w:rsid w:val="004363B4"/>
    <w:rsid w:val="004455FB"/>
    <w:rsid w:val="0044584F"/>
    <w:rsid w:val="0044587C"/>
    <w:rsid w:val="0044588E"/>
    <w:rsid w:val="0044673A"/>
    <w:rsid w:val="0045471B"/>
    <w:rsid w:val="0045525A"/>
    <w:rsid w:val="004553C6"/>
    <w:rsid w:val="0045583D"/>
    <w:rsid w:val="00462B4B"/>
    <w:rsid w:val="0046503C"/>
    <w:rsid w:val="00465A5B"/>
    <w:rsid w:val="004750F1"/>
    <w:rsid w:val="00475210"/>
    <w:rsid w:val="004758FC"/>
    <w:rsid w:val="00476EE0"/>
    <w:rsid w:val="0048313D"/>
    <w:rsid w:val="00484047"/>
    <w:rsid w:val="00493E67"/>
    <w:rsid w:val="00497079"/>
    <w:rsid w:val="004971CE"/>
    <w:rsid w:val="0049773B"/>
    <w:rsid w:val="004A008D"/>
    <w:rsid w:val="004A03EF"/>
    <w:rsid w:val="004A0ED6"/>
    <w:rsid w:val="004B0FE3"/>
    <w:rsid w:val="004B1777"/>
    <w:rsid w:val="004B2AA3"/>
    <w:rsid w:val="004B3530"/>
    <w:rsid w:val="004B5430"/>
    <w:rsid w:val="004B6DBF"/>
    <w:rsid w:val="004B6FF7"/>
    <w:rsid w:val="004B7B56"/>
    <w:rsid w:val="004C2F1E"/>
    <w:rsid w:val="004D1B7A"/>
    <w:rsid w:val="004D5014"/>
    <w:rsid w:val="004D5E4F"/>
    <w:rsid w:val="004D66E5"/>
    <w:rsid w:val="004D7B7B"/>
    <w:rsid w:val="004E1BC8"/>
    <w:rsid w:val="004E4CE6"/>
    <w:rsid w:val="004E67AD"/>
    <w:rsid w:val="004F15DC"/>
    <w:rsid w:val="004F66AB"/>
    <w:rsid w:val="004F6E5A"/>
    <w:rsid w:val="004F7802"/>
    <w:rsid w:val="0050103C"/>
    <w:rsid w:val="00502925"/>
    <w:rsid w:val="005034DA"/>
    <w:rsid w:val="00503936"/>
    <w:rsid w:val="00506047"/>
    <w:rsid w:val="0050743B"/>
    <w:rsid w:val="005077BF"/>
    <w:rsid w:val="00512DC0"/>
    <w:rsid w:val="00520782"/>
    <w:rsid w:val="00521B7D"/>
    <w:rsid w:val="00524D84"/>
    <w:rsid w:val="00525F10"/>
    <w:rsid w:val="0053030F"/>
    <w:rsid w:val="0053087C"/>
    <w:rsid w:val="00533CA9"/>
    <w:rsid w:val="005350AF"/>
    <w:rsid w:val="0053553F"/>
    <w:rsid w:val="005375EA"/>
    <w:rsid w:val="00537A57"/>
    <w:rsid w:val="00544FCA"/>
    <w:rsid w:val="00545E1E"/>
    <w:rsid w:val="00551121"/>
    <w:rsid w:val="005524EC"/>
    <w:rsid w:val="00556C65"/>
    <w:rsid w:val="00557350"/>
    <w:rsid w:val="0056261E"/>
    <w:rsid w:val="00566912"/>
    <w:rsid w:val="00570FAA"/>
    <w:rsid w:val="005742FC"/>
    <w:rsid w:val="00575FC7"/>
    <w:rsid w:val="00576025"/>
    <w:rsid w:val="005761F9"/>
    <w:rsid w:val="00576B8D"/>
    <w:rsid w:val="005775EE"/>
    <w:rsid w:val="00585041"/>
    <w:rsid w:val="00586111"/>
    <w:rsid w:val="00587073"/>
    <w:rsid w:val="00587343"/>
    <w:rsid w:val="005905AE"/>
    <w:rsid w:val="00590F88"/>
    <w:rsid w:val="00591E07"/>
    <w:rsid w:val="00592411"/>
    <w:rsid w:val="0059376F"/>
    <w:rsid w:val="00594D34"/>
    <w:rsid w:val="00596AA8"/>
    <w:rsid w:val="005A21C1"/>
    <w:rsid w:val="005A23F0"/>
    <w:rsid w:val="005A2EBB"/>
    <w:rsid w:val="005A3497"/>
    <w:rsid w:val="005B6733"/>
    <w:rsid w:val="005B6F21"/>
    <w:rsid w:val="005C7C7D"/>
    <w:rsid w:val="005D0780"/>
    <w:rsid w:val="005D7929"/>
    <w:rsid w:val="005D7ABC"/>
    <w:rsid w:val="005E5D1B"/>
    <w:rsid w:val="005E6A5F"/>
    <w:rsid w:val="005F17F7"/>
    <w:rsid w:val="005F21BB"/>
    <w:rsid w:val="005F2A8D"/>
    <w:rsid w:val="005F5D00"/>
    <w:rsid w:val="0060231C"/>
    <w:rsid w:val="00602649"/>
    <w:rsid w:val="00603C80"/>
    <w:rsid w:val="0060483E"/>
    <w:rsid w:val="006062E6"/>
    <w:rsid w:val="00606D5E"/>
    <w:rsid w:val="00610A3F"/>
    <w:rsid w:val="00612E9D"/>
    <w:rsid w:val="00613F72"/>
    <w:rsid w:val="006149F6"/>
    <w:rsid w:val="00614F68"/>
    <w:rsid w:val="0061572F"/>
    <w:rsid w:val="00615B9D"/>
    <w:rsid w:val="0062077A"/>
    <w:rsid w:val="00620C14"/>
    <w:rsid w:val="00622530"/>
    <w:rsid w:val="0063330F"/>
    <w:rsid w:val="0063564E"/>
    <w:rsid w:val="00635B7E"/>
    <w:rsid w:val="006372A7"/>
    <w:rsid w:val="0064092C"/>
    <w:rsid w:val="006429F7"/>
    <w:rsid w:val="00642A20"/>
    <w:rsid w:val="006447BF"/>
    <w:rsid w:val="00645F58"/>
    <w:rsid w:val="00646C39"/>
    <w:rsid w:val="00647EE9"/>
    <w:rsid w:val="00654D2E"/>
    <w:rsid w:val="00657B90"/>
    <w:rsid w:val="0066515D"/>
    <w:rsid w:val="00667956"/>
    <w:rsid w:val="00667E80"/>
    <w:rsid w:val="00673139"/>
    <w:rsid w:val="006739DC"/>
    <w:rsid w:val="0067615B"/>
    <w:rsid w:val="006767DD"/>
    <w:rsid w:val="00680658"/>
    <w:rsid w:val="00680985"/>
    <w:rsid w:val="006816A8"/>
    <w:rsid w:val="006841EC"/>
    <w:rsid w:val="00684699"/>
    <w:rsid w:val="006916D7"/>
    <w:rsid w:val="00692B2B"/>
    <w:rsid w:val="006B2870"/>
    <w:rsid w:val="006B389F"/>
    <w:rsid w:val="006B441E"/>
    <w:rsid w:val="006B5591"/>
    <w:rsid w:val="006C0067"/>
    <w:rsid w:val="006C30A3"/>
    <w:rsid w:val="006C437B"/>
    <w:rsid w:val="006C5955"/>
    <w:rsid w:val="006C5FA6"/>
    <w:rsid w:val="006C7466"/>
    <w:rsid w:val="006C7D3A"/>
    <w:rsid w:val="006D0972"/>
    <w:rsid w:val="006D0F54"/>
    <w:rsid w:val="006D7EA8"/>
    <w:rsid w:val="006E1692"/>
    <w:rsid w:val="006E2328"/>
    <w:rsid w:val="006E338B"/>
    <w:rsid w:val="006E5264"/>
    <w:rsid w:val="006E70EE"/>
    <w:rsid w:val="006F10FC"/>
    <w:rsid w:val="006F23DD"/>
    <w:rsid w:val="006F3301"/>
    <w:rsid w:val="006F547B"/>
    <w:rsid w:val="006F6ED0"/>
    <w:rsid w:val="006F7AD2"/>
    <w:rsid w:val="007007B3"/>
    <w:rsid w:val="007018B5"/>
    <w:rsid w:val="00702AE8"/>
    <w:rsid w:val="00702DFB"/>
    <w:rsid w:val="00703664"/>
    <w:rsid w:val="00704F9A"/>
    <w:rsid w:val="007060F8"/>
    <w:rsid w:val="007103EE"/>
    <w:rsid w:val="00710407"/>
    <w:rsid w:val="00710728"/>
    <w:rsid w:val="00710B7F"/>
    <w:rsid w:val="007117A9"/>
    <w:rsid w:val="007142B7"/>
    <w:rsid w:val="007147D6"/>
    <w:rsid w:val="00715B58"/>
    <w:rsid w:val="0072446D"/>
    <w:rsid w:val="00724AB8"/>
    <w:rsid w:val="00725D40"/>
    <w:rsid w:val="0072653F"/>
    <w:rsid w:val="00727083"/>
    <w:rsid w:val="00733220"/>
    <w:rsid w:val="007344EB"/>
    <w:rsid w:val="00736440"/>
    <w:rsid w:val="007364E8"/>
    <w:rsid w:val="00736C35"/>
    <w:rsid w:val="00742267"/>
    <w:rsid w:val="00745A12"/>
    <w:rsid w:val="00745F4F"/>
    <w:rsid w:val="0075028E"/>
    <w:rsid w:val="00750EEC"/>
    <w:rsid w:val="00751A35"/>
    <w:rsid w:val="007530B2"/>
    <w:rsid w:val="00753633"/>
    <w:rsid w:val="00753CC2"/>
    <w:rsid w:val="00756E99"/>
    <w:rsid w:val="007609A4"/>
    <w:rsid w:val="00762C82"/>
    <w:rsid w:val="00763302"/>
    <w:rsid w:val="00770EDF"/>
    <w:rsid w:val="00772501"/>
    <w:rsid w:val="007727F6"/>
    <w:rsid w:val="00773144"/>
    <w:rsid w:val="00773220"/>
    <w:rsid w:val="007732E5"/>
    <w:rsid w:val="0077384F"/>
    <w:rsid w:val="00776658"/>
    <w:rsid w:val="00776A45"/>
    <w:rsid w:val="00776CB4"/>
    <w:rsid w:val="00777C0B"/>
    <w:rsid w:val="00781531"/>
    <w:rsid w:val="00781AEE"/>
    <w:rsid w:val="00781B24"/>
    <w:rsid w:val="0078442E"/>
    <w:rsid w:val="00784457"/>
    <w:rsid w:val="00790265"/>
    <w:rsid w:val="00791894"/>
    <w:rsid w:val="00792F54"/>
    <w:rsid w:val="00796B43"/>
    <w:rsid w:val="00797F17"/>
    <w:rsid w:val="007A15C3"/>
    <w:rsid w:val="007A1BC0"/>
    <w:rsid w:val="007A2982"/>
    <w:rsid w:val="007A37C0"/>
    <w:rsid w:val="007A547A"/>
    <w:rsid w:val="007A76A8"/>
    <w:rsid w:val="007B1896"/>
    <w:rsid w:val="007B333C"/>
    <w:rsid w:val="007B5009"/>
    <w:rsid w:val="007C0E71"/>
    <w:rsid w:val="007C6128"/>
    <w:rsid w:val="007C7865"/>
    <w:rsid w:val="007D1BE3"/>
    <w:rsid w:val="007D3BD6"/>
    <w:rsid w:val="007D4CD5"/>
    <w:rsid w:val="007D4EE5"/>
    <w:rsid w:val="007D532E"/>
    <w:rsid w:val="007E337E"/>
    <w:rsid w:val="007E34F2"/>
    <w:rsid w:val="007F4BBF"/>
    <w:rsid w:val="007F7CBF"/>
    <w:rsid w:val="00802792"/>
    <w:rsid w:val="00803A11"/>
    <w:rsid w:val="00803D5E"/>
    <w:rsid w:val="008104E1"/>
    <w:rsid w:val="008119F6"/>
    <w:rsid w:val="0081451E"/>
    <w:rsid w:val="008162F8"/>
    <w:rsid w:val="00820EE9"/>
    <w:rsid w:val="00824338"/>
    <w:rsid w:val="00827E52"/>
    <w:rsid w:val="0083609F"/>
    <w:rsid w:val="008407E6"/>
    <w:rsid w:val="00845784"/>
    <w:rsid w:val="0084636B"/>
    <w:rsid w:val="0085234D"/>
    <w:rsid w:val="0085542D"/>
    <w:rsid w:val="00855A99"/>
    <w:rsid w:val="00856D72"/>
    <w:rsid w:val="00856F08"/>
    <w:rsid w:val="00863F84"/>
    <w:rsid w:val="00864FD4"/>
    <w:rsid w:val="0087284C"/>
    <w:rsid w:val="00875B33"/>
    <w:rsid w:val="00880C51"/>
    <w:rsid w:val="00882180"/>
    <w:rsid w:val="00884E62"/>
    <w:rsid w:val="00884FBA"/>
    <w:rsid w:val="008868CB"/>
    <w:rsid w:val="00891E93"/>
    <w:rsid w:val="008929F9"/>
    <w:rsid w:val="00894E07"/>
    <w:rsid w:val="008A0D2B"/>
    <w:rsid w:val="008A1940"/>
    <w:rsid w:val="008A3AA9"/>
    <w:rsid w:val="008A3E92"/>
    <w:rsid w:val="008A464D"/>
    <w:rsid w:val="008B0135"/>
    <w:rsid w:val="008B0AFF"/>
    <w:rsid w:val="008B6A63"/>
    <w:rsid w:val="008B70D6"/>
    <w:rsid w:val="008C137D"/>
    <w:rsid w:val="008C161B"/>
    <w:rsid w:val="008C5258"/>
    <w:rsid w:val="008C600A"/>
    <w:rsid w:val="008D067E"/>
    <w:rsid w:val="008D128D"/>
    <w:rsid w:val="008E049B"/>
    <w:rsid w:val="008E15DF"/>
    <w:rsid w:val="008E49CA"/>
    <w:rsid w:val="008F2C3C"/>
    <w:rsid w:val="008F382D"/>
    <w:rsid w:val="008F4C67"/>
    <w:rsid w:val="0090177A"/>
    <w:rsid w:val="00901C00"/>
    <w:rsid w:val="00906506"/>
    <w:rsid w:val="009073F0"/>
    <w:rsid w:val="00912429"/>
    <w:rsid w:val="0091566E"/>
    <w:rsid w:val="00917735"/>
    <w:rsid w:val="00917CA6"/>
    <w:rsid w:val="0092038E"/>
    <w:rsid w:val="009226A8"/>
    <w:rsid w:val="00923FB6"/>
    <w:rsid w:val="0092533B"/>
    <w:rsid w:val="00927972"/>
    <w:rsid w:val="0093040C"/>
    <w:rsid w:val="00931B38"/>
    <w:rsid w:val="00932442"/>
    <w:rsid w:val="00934EE7"/>
    <w:rsid w:val="00934F71"/>
    <w:rsid w:val="00936435"/>
    <w:rsid w:val="00940F6C"/>
    <w:rsid w:val="00941A26"/>
    <w:rsid w:val="0094344A"/>
    <w:rsid w:val="00947408"/>
    <w:rsid w:val="00947468"/>
    <w:rsid w:val="009576A9"/>
    <w:rsid w:val="00960B67"/>
    <w:rsid w:val="00964A4D"/>
    <w:rsid w:val="00970063"/>
    <w:rsid w:val="0097044F"/>
    <w:rsid w:val="0097223A"/>
    <w:rsid w:val="00977DE4"/>
    <w:rsid w:val="00985322"/>
    <w:rsid w:val="00985B5B"/>
    <w:rsid w:val="00985E8E"/>
    <w:rsid w:val="009949B7"/>
    <w:rsid w:val="00994E80"/>
    <w:rsid w:val="00996F2B"/>
    <w:rsid w:val="00997484"/>
    <w:rsid w:val="00997D89"/>
    <w:rsid w:val="009A170B"/>
    <w:rsid w:val="009A2FDB"/>
    <w:rsid w:val="009A651C"/>
    <w:rsid w:val="009B388A"/>
    <w:rsid w:val="009B6F05"/>
    <w:rsid w:val="009B7DC0"/>
    <w:rsid w:val="009C25F7"/>
    <w:rsid w:val="009C300D"/>
    <w:rsid w:val="009C6EB9"/>
    <w:rsid w:val="009D6370"/>
    <w:rsid w:val="009D7578"/>
    <w:rsid w:val="009D7CD1"/>
    <w:rsid w:val="009D7DA5"/>
    <w:rsid w:val="009E33BC"/>
    <w:rsid w:val="009E3AD6"/>
    <w:rsid w:val="009E4EAB"/>
    <w:rsid w:val="009E531E"/>
    <w:rsid w:val="009F09A9"/>
    <w:rsid w:val="009F1581"/>
    <w:rsid w:val="009F2EA5"/>
    <w:rsid w:val="009F3E90"/>
    <w:rsid w:val="009F58FB"/>
    <w:rsid w:val="00A00FE3"/>
    <w:rsid w:val="00A02EDD"/>
    <w:rsid w:val="00A035E2"/>
    <w:rsid w:val="00A04C48"/>
    <w:rsid w:val="00A05050"/>
    <w:rsid w:val="00A054AE"/>
    <w:rsid w:val="00A0555D"/>
    <w:rsid w:val="00A07EEC"/>
    <w:rsid w:val="00A131D5"/>
    <w:rsid w:val="00A13794"/>
    <w:rsid w:val="00A14809"/>
    <w:rsid w:val="00A16123"/>
    <w:rsid w:val="00A20621"/>
    <w:rsid w:val="00A23B7B"/>
    <w:rsid w:val="00A2487B"/>
    <w:rsid w:val="00A260FE"/>
    <w:rsid w:val="00A27EF6"/>
    <w:rsid w:val="00A313EF"/>
    <w:rsid w:val="00A314F0"/>
    <w:rsid w:val="00A437E6"/>
    <w:rsid w:val="00A46A49"/>
    <w:rsid w:val="00A54684"/>
    <w:rsid w:val="00A5561E"/>
    <w:rsid w:val="00A560A8"/>
    <w:rsid w:val="00A60B25"/>
    <w:rsid w:val="00A628C7"/>
    <w:rsid w:val="00A64C6E"/>
    <w:rsid w:val="00A64C79"/>
    <w:rsid w:val="00A669B5"/>
    <w:rsid w:val="00A677C5"/>
    <w:rsid w:val="00A70361"/>
    <w:rsid w:val="00A70797"/>
    <w:rsid w:val="00A82C3B"/>
    <w:rsid w:val="00A82CE8"/>
    <w:rsid w:val="00A82EBD"/>
    <w:rsid w:val="00A839F1"/>
    <w:rsid w:val="00A8410C"/>
    <w:rsid w:val="00A84D5B"/>
    <w:rsid w:val="00A85028"/>
    <w:rsid w:val="00A85F0D"/>
    <w:rsid w:val="00A86A23"/>
    <w:rsid w:val="00A90372"/>
    <w:rsid w:val="00A904C1"/>
    <w:rsid w:val="00A95E69"/>
    <w:rsid w:val="00AA1885"/>
    <w:rsid w:val="00AA23A9"/>
    <w:rsid w:val="00AA3A16"/>
    <w:rsid w:val="00AA594E"/>
    <w:rsid w:val="00AB01BA"/>
    <w:rsid w:val="00AB21D5"/>
    <w:rsid w:val="00AB26F6"/>
    <w:rsid w:val="00AB2721"/>
    <w:rsid w:val="00AB74F5"/>
    <w:rsid w:val="00AB7D86"/>
    <w:rsid w:val="00AC1C7B"/>
    <w:rsid w:val="00AC39BC"/>
    <w:rsid w:val="00AC4FB1"/>
    <w:rsid w:val="00AC4FB8"/>
    <w:rsid w:val="00AC62AF"/>
    <w:rsid w:val="00AD098C"/>
    <w:rsid w:val="00AD0FCB"/>
    <w:rsid w:val="00AD16DE"/>
    <w:rsid w:val="00AD1D4D"/>
    <w:rsid w:val="00AD1E40"/>
    <w:rsid w:val="00AD2047"/>
    <w:rsid w:val="00AD32AE"/>
    <w:rsid w:val="00AD50C3"/>
    <w:rsid w:val="00AE0552"/>
    <w:rsid w:val="00AE174A"/>
    <w:rsid w:val="00AE2F0A"/>
    <w:rsid w:val="00AE4377"/>
    <w:rsid w:val="00AE4A4E"/>
    <w:rsid w:val="00AE6904"/>
    <w:rsid w:val="00AF0315"/>
    <w:rsid w:val="00AF0564"/>
    <w:rsid w:val="00AF0C46"/>
    <w:rsid w:val="00AF29A7"/>
    <w:rsid w:val="00AF30BF"/>
    <w:rsid w:val="00AF7B50"/>
    <w:rsid w:val="00B02BAA"/>
    <w:rsid w:val="00B04BF7"/>
    <w:rsid w:val="00B05883"/>
    <w:rsid w:val="00B0688F"/>
    <w:rsid w:val="00B07B7B"/>
    <w:rsid w:val="00B11C54"/>
    <w:rsid w:val="00B12E0B"/>
    <w:rsid w:val="00B14171"/>
    <w:rsid w:val="00B14BD7"/>
    <w:rsid w:val="00B16EDC"/>
    <w:rsid w:val="00B1719F"/>
    <w:rsid w:val="00B1754B"/>
    <w:rsid w:val="00B27ADC"/>
    <w:rsid w:val="00B3465E"/>
    <w:rsid w:val="00B35DB8"/>
    <w:rsid w:val="00B40DCB"/>
    <w:rsid w:val="00B442D6"/>
    <w:rsid w:val="00B44B52"/>
    <w:rsid w:val="00B45BB0"/>
    <w:rsid w:val="00B47AC9"/>
    <w:rsid w:val="00B47FD4"/>
    <w:rsid w:val="00B5010E"/>
    <w:rsid w:val="00B531B5"/>
    <w:rsid w:val="00B552AA"/>
    <w:rsid w:val="00B60F9B"/>
    <w:rsid w:val="00B61093"/>
    <w:rsid w:val="00B63368"/>
    <w:rsid w:val="00B67C61"/>
    <w:rsid w:val="00B70C07"/>
    <w:rsid w:val="00B71B93"/>
    <w:rsid w:val="00B7559A"/>
    <w:rsid w:val="00B77786"/>
    <w:rsid w:val="00B810EF"/>
    <w:rsid w:val="00B81790"/>
    <w:rsid w:val="00B82B55"/>
    <w:rsid w:val="00B87EFE"/>
    <w:rsid w:val="00B9342A"/>
    <w:rsid w:val="00B944E4"/>
    <w:rsid w:val="00B95C7C"/>
    <w:rsid w:val="00B97F97"/>
    <w:rsid w:val="00BA0C6D"/>
    <w:rsid w:val="00BA0CB6"/>
    <w:rsid w:val="00BA2D58"/>
    <w:rsid w:val="00BA3F6F"/>
    <w:rsid w:val="00BA4B79"/>
    <w:rsid w:val="00BA6FFA"/>
    <w:rsid w:val="00BB19E0"/>
    <w:rsid w:val="00BB549D"/>
    <w:rsid w:val="00BB72AE"/>
    <w:rsid w:val="00BB7D4F"/>
    <w:rsid w:val="00BC2B0C"/>
    <w:rsid w:val="00BC3500"/>
    <w:rsid w:val="00BC35A2"/>
    <w:rsid w:val="00BD1386"/>
    <w:rsid w:val="00BD7B18"/>
    <w:rsid w:val="00BE4AA5"/>
    <w:rsid w:val="00BE5295"/>
    <w:rsid w:val="00BF229D"/>
    <w:rsid w:val="00BF3EDF"/>
    <w:rsid w:val="00BF5089"/>
    <w:rsid w:val="00BF6066"/>
    <w:rsid w:val="00C01FB3"/>
    <w:rsid w:val="00C044DF"/>
    <w:rsid w:val="00C04629"/>
    <w:rsid w:val="00C06ED8"/>
    <w:rsid w:val="00C1063F"/>
    <w:rsid w:val="00C14ADE"/>
    <w:rsid w:val="00C17657"/>
    <w:rsid w:val="00C215F3"/>
    <w:rsid w:val="00C21C23"/>
    <w:rsid w:val="00C21DEC"/>
    <w:rsid w:val="00C25B31"/>
    <w:rsid w:val="00C26B26"/>
    <w:rsid w:val="00C30307"/>
    <w:rsid w:val="00C336AA"/>
    <w:rsid w:val="00C41C61"/>
    <w:rsid w:val="00C4425C"/>
    <w:rsid w:val="00C44E86"/>
    <w:rsid w:val="00C45E05"/>
    <w:rsid w:val="00C47339"/>
    <w:rsid w:val="00C5084F"/>
    <w:rsid w:val="00C5631F"/>
    <w:rsid w:val="00C57FFE"/>
    <w:rsid w:val="00C63BFC"/>
    <w:rsid w:val="00C653E7"/>
    <w:rsid w:val="00C66058"/>
    <w:rsid w:val="00C661D8"/>
    <w:rsid w:val="00C66276"/>
    <w:rsid w:val="00C67998"/>
    <w:rsid w:val="00C7280C"/>
    <w:rsid w:val="00C74D80"/>
    <w:rsid w:val="00C77D25"/>
    <w:rsid w:val="00C82570"/>
    <w:rsid w:val="00C834E4"/>
    <w:rsid w:val="00C83C0D"/>
    <w:rsid w:val="00C869C3"/>
    <w:rsid w:val="00C87345"/>
    <w:rsid w:val="00C941E4"/>
    <w:rsid w:val="00C95C3E"/>
    <w:rsid w:val="00C95DA7"/>
    <w:rsid w:val="00CA06A2"/>
    <w:rsid w:val="00CA075F"/>
    <w:rsid w:val="00CA1BC4"/>
    <w:rsid w:val="00CA29E4"/>
    <w:rsid w:val="00CA2E5A"/>
    <w:rsid w:val="00CC194A"/>
    <w:rsid w:val="00CC1ACE"/>
    <w:rsid w:val="00CC389F"/>
    <w:rsid w:val="00CC50AC"/>
    <w:rsid w:val="00CD1EB8"/>
    <w:rsid w:val="00CD1F03"/>
    <w:rsid w:val="00CD20D4"/>
    <w:rsid w:val="00CD2D61"/>
    <w:rsid w:val="00CD46B5"/>
    <w:rsid w:val="00CD4F25"/>
    <w:rsid w:val="00CD5846"/>
    <w:rsid w:val="00CD63F1"/>
    <w:rsid w:val="00CD7A28"/>
    <w:rsid w:val="00CD7F3E"/>
    <w:rsid w:val="00CE2698"/>
    <w:rsid w:val="00CE5491"/>
    <w:rsid w:val="00CE60F1"/>
    <w:rsid w:val="00CE65BE"/>
    <w:rsid w:val="00CE6D77"/>
    <w:rsid w:val="00CF0522"/>
    <w:rsid w:val="00CF4452"/>
    <w:rsid w:val="00CF7D0F"/>
    <w:rsid w:val="00D00F27"/>
    <w:rsid w:val="00D014B6"/>
    <w:rsid w:val="00D02125"/>
    <w:rsid w:val="00D035DE"/>
    <w:rsid w:val="00D03FCE"/>
    <w:rsid w:val="00D05E82"/>
    <w:rsid w:val="00D07255"/>
    <w:rsid w:val="00D10BE4"/>
    <w:rsid w:val="00D11E00"/>
    <w:rsid w:val="00D141C7"/>
    <w:rsid w:val="00D14559"/>
    <w:rsid w:val="00D15B32"/>
    <w:rsid w:val="00D17A30"/>
    <w:rsid w:val="00D2044F"/>
    <w:rsid w:val="00D209A1"/>
    <w:rsid w:val="00D20C47"/>
    <w:rsid w:val="00D221C2"/>
    <w:rsid w:val="00D226E4"/>
    <w:rsid w:val="00D275E2"/>
    <w:rsid w:val="00D31401"/>
    <w:rsid w:val="00D32907"/>
    <w:rsid w:val="00D37623"/>
    <w:rsid w:val="00D40133"/>
    <w:rsid w:val="00D4054E"/>
    <w:rsid w:val="00D42913"/>
    <w:rsid w:val="00D42E65"/>
    <w:rsid w:val="00D4317C"/>
    <w:rsid w:val="00D435FB"/>
    <w:rsid w:val="00D43675"/>
    <w:rsid w:val="00D444E7"/>
    <w:rsid w:val="00D460F7"/>
    <w:rsid w:val="00D47B52"/>
    <w:rsid w:val="00D50763"/>
    <w:rsid w:val="00D510DD"/>
    <w:rsid w:val="00D52381"/>
    <w:rsid w:val="00D5676B"/>
    <w:rsid w:val="00D567BF"/>
    <w:rsid w:val="00D60CF2"/>
    <w:rsid w:val="00D613A7"/>
    <w:rsid w:val="00D61F3B"/>
    <w:rsid w:val="00D62A0B"/>
    <w:rsid w:val="00D6421E"/>
    <w:rsid w:val="00D64FAF"/>
    <w:rsid w:val="00D666C9"/>
    <w:rsid w:val="00D70430"/>
    <w:rsid w:val="00D7154C"/>
    <w:rsid w:val="00D74B8B"/>
    <w:rsid w:val="00D76E45"/>
    <w:rsid w:val="00D858FB"/>
    <w:rsid w:val="00D90B20"/>
    <w:rsid w:val="00D915C5"/>
    <w:rsid w:val="00D93F9F"/>
    <w:rsid w:val="00D94966"/>
    <w:rsid w:val="00D951FC"/>
    <w:rsid w:val="00D9627A"/>
    <w:rsid w:val="00DA0518"/>
    <w:rsid w:val="00DA0E1E"/>
    <w:rsid w:val="00DA1917"/>
    <w:rsid w:val="00DA1EBD"/>
    <w:rsid w:val="00DA21F0"/>
    <w:rsid w:val="00DA2387"/>
    <w:rsid w:val="00DA284A"/>
    <w:rsid w:val="00DA42F9"/>
    <w:rsid w:val="00DA53B5"/>
    <w:rsid w:val="00DA54D7"/>
    <w:rsid w:val="00DA7DFF"/>
    <w:rsid w:val="00DB79C9"/>
    <w:rsid w:val="00DC12B8"/>
    <w:rsid w:val="00DD6A47"/>
    <w:rsid w:val="00DE1BC9"/>
    <w:rsid w:val="00DE1F79"/>
    <w:rsid w:val="00DE58A4"/>
    <w:rsid w:val="00DE6432"/>
    <w:rsid w:val="00DE6C3F"/>
    <w:rsid w:val="00DE7269"/>
    <w:rsid w:val="00DF156E"/>
    <w:rsid w:val="00DF2D87"/>
    <w:rsid w:val="00DF4575"/>
    <w:rsid w:val="00DF4EF5"/>
    <w:rsid w:val="00DF54AF"/>
    <w:rsid w:val="00E00E18"/>
    <w:rsid w:val="00E01AF0"/>
    <w:rsid w:val="00E12376"/>
    <w:rsid w:val="00E13D51"/>
    <w:rsid w:val="00E226B2"/>
    <w:rsid w:val="00E2287B"/>
    <w:rsid w:val="00E228DD"/>
    <w:rsid w:val="00E22935"/>
    <w:rsid w:val="00E229DE"/>
    <w:rsid w:val="00E23D14"/>
    <w:rsid w:val="00E2420D"/>
    <w:rsid w:val="00E27B99"/>
    <w:rsid w:val="00E3061E"/>
    <w:rsid w:val="00E30AE4"/>
    <w:rsid w:val="00E314F3"/>
    <w:rsid w:val="00E35D4B"/>
    <w:rsid w:val="00E3730D"/>
    <w:rsid w:val="00E451EE"/>
    <w:rsid w:val="00E45A09"/>
    <w:rsid w:val="00E462EF"/>
    <w:rsid w:val="00E4749A"/>
    <w:rsid w:val="00E50C2B"/>
    <w:rsid w:val="00E50FCD"/>
    <w:rsid w:val="00E56B3B"/>
    <w:rsid w:val="00E57B2E"/>
    <w:rsid w:val="00E6188A"/>
    <w:rsid w:val="00E72812"/>
    <w:rsid w:val="00E74D0B"/>
    <w:rsid w:val="00E75139"/>
    <w:rsid w:val="00E76A88"/>
    <w:rsid w:val="00E779AE"/>
    <w:rsid w:val="00E855EA"/>
    <w:rsid w:val="00E85B21"/>
    <w:rsid w:val="00E871AB"/>
    <w:rsid w:val="00E91E99"/>
    <w:rsid w:val="00E92612"/>
    <w:rsid w:val="00E96AE7"/>
    <w:rsid w:val="00EA1D7A"/>
    <w:rsid w:val="00EA3950"/>
    <w:rsid w:val="00EA5689"/>
    <w:rsid w:val="00EA6674"/>
    <w:rsid w:val="00EB0828"/>
    <w:rsid w:val="00EB2958"/>
    <w:rsid w:val="00EB6126"/>
    <w:rsid w:val="00EB6C9F"/>
    <w:rsid w:val="00EB7369"/>
    <w:rsid w:val="00EB782C"/>
    <w:rsid w:val="00EB78C0"/>
    <w:rsid w:val="00EB799D"/>
    <w:rsid w:val="00EC262B"/>
    <w:rsid w:val="00EC4077"/>
    <w:rsid w:val="00EC6501"/>
    <w:rsid w:val="00ED11E6"/>
    <w:rsid w:val="00ED1A26"/>
    <w:rsid w:val="00ED23F9"/>
    <w:rsid w:val="00ED5618"/>
    <w:rsid w:val="00ED58F9"/>
    <w:rsid w:val="00ED7434"/>
    <w:rsid w:val="00EE6392"/>
    <w:rsid w:val="00EE657B"/>
    <w:rsid w:val="00EE6E4D"/>
    <w:rsid w:val="00EE7521"/>
    <w:rsid w:val="00EF2049"/>
    <w:rsid w:val="00EF332A"/>
    <w:rsid w:val="00EF4DE8"/>
    <w:rsid w:val="00EF592A"/>
    <w:rsid w:val="00F00DFD"/>
    <w:rsid w:val="00F016F1"/>
    <w:rsid w:val="00F01AF4"/>
    <w:rsid w:val="00F02751"/>
    <w:rsid w:val="00F02E11"/>
    <w:rsid w:val="00F05A49"/>
    <w:rsid w:val="00F06898"/>
    <w:rsid w:val="00F10812"/>
    <w:rsid w:val="00F11EB8"/>
    <w:rsid w:val="00F1685B"/>
    <w:rsid w:val="00F2102B"/>
    <w:rsid w:val="00F22A47"/>
    <w:rsid w:val="00F24414"/>
    <w:rsid w:val="00F277A6"/>
    <w:rsid w:val="00F30E1C"/>
    <w:rsid w:val="00F37C62"/>
    <w:rsid w:val="00F47CED"/>
    <w:rsid w:val="00F51218"/>
    <w:rsid w:val="00F51305"/>
    <w:rsid w:val="00F53348"/>
    <w:rsid w:val="00F5353E"/>
    <w:rsid w:val="00F55513"/>
    <w:rsid w:val="00F55BCB"/>
    <w:rsid w:val="00F57F35"/>
    <w:rsid w:val="00F60695"/>
    <w:rsid w:val="00F6150D"/>
    <w:rsid w:val="00F626B5"/>
    <w:rsid w:val="00F63BFE"/>
    <w:rsid w:val="00F656C6"/>
    <w:rsid w:val="00F66D2B"/>
    <w:rsid w:val="00F712E8"/>
    <w:rsid w:val="00F7157E"/>
    <w:rsid w:val="00F75063"/>
    <w:rsid w:val="00F757AB"/>
    <w:rsid w:val="00F76E49"/>
    <w:rsid w:val="00F77DFD"/>
    <w:rsid w:val="00F80FE5"/>
    <w:rsid w:val="00F83194"/>
    <w:rsid w:val="00F842F7"/>
    <w:rsid w:val="00F86745"/>
    <w:rsid w:val="00F91159"/>
    <w:rsid w:val="00F92B40"/>
    <w:rsid w:val="00F937F9"/>
    <w:rsid w:val="00F953CD"/>
    <w:rsid w:val="00F95B36"/>
    <w:rsid w:val="00F977BB"/>
    <w:rsid w:val="00FA18A6"/>
    <w:rsid w:val="00FA2F3C"/>
    <w:rsid w:val="00FA2F94"/>
    <w:rsid w:val="00FA3B9C"/>
    <w:rsid w:val="00FA4B44"/>
    <w:rsid w:val="00FA567E"/>
    <w:rsid w:val="00FA65A3"/>
    <w:rsid w:val="00FA704B"/>
    <w:rsid w:val="00FB0A09"/>
    <w:rsid w:val="00FB22A4"/>
    <w:rsid w:val="00FB2948"/>
    <w:rsid w:val="00FB2CC8"/>
    <w:rsid w:val="00FB4186"/>
    <w:rsid w:val="00FB496A"/>
    <w:rsid w:val="00FB609A"/>
    <w:rsid w:val="00FC0493"/>
    <w:rsid w:val="00FC14D0"/>
    <w:rsid w:val="00FC2BA4"/>
    <w:rsid w:val="00FC2C4D"/>
    <w:rsid w:val="00FC2E8B"/>
    <w:rsid w:val="00FC4471"/>
    <w:rsid w:val="00FC4B36"/>
    <w:rsid w:val="00FC6617"/>
    <w:rsid w:val="00FD118D"/>
    <w:rsid w:val="00FD2830"/>
    <w:rsid w:val="00FD2CD9"/>
    <w:rsid w:val="00FD2E7D"/>
    <w:rsid w:val="00FE2C5F"/>
    <w:rsid w:val="00FF4802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8B6"/>
    <w:rPr>
      <w:sz w:val="24"/>
      <w:szCs w:val="24"/>
    </w:rPr>
  </w:style>
  <w:style w:type="paragraph" w:styleId="1">
    <w:name w:val="heading 1"/>
    <w:basedOn w:val="a"/>
    <w:next w:val="a"/>
    <w:qFormat/>
    <w:rsid w:val="00CD2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873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2D61"/>
    <w:pPr>
      <w:keepNext/>
      <w:ind w:left="1211" w:hanging="311"/>
      <w:jc w:val="right"/>
      <w:outlineLvl w:val="2"/>
    </w:pPr>
    <w:rPr>
      <w:b/>
    </w:rPr>
  </w:style>
  <w:style w:type="paragraph" w:styleId="5">
    <w:name w:val="heading 5"/>
    <w:basedOn w:val="a"/>
    <w:next w:val="a"/>
    <w:qFormat/>
    <w:rsid w:val="00CD2D61"/>
    <w:p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D2D61"/>
    <w:rPr>
      <w:rFonts w:ascii="Courier New" w:hAnsi="Courier New"/>
      <w:sz w:val="20"/>
      <w:szCs w:val="20"/>
    </w:rPr>
  </w:style>
  <w:style w:type="paragraph" w:styleId="a5">
    <w:name w:val="Title"/>
    <w:basedOn w:val="a"/>
    <w:qFormat/>
    <w:rsid w:val="00CD2D61"/>
    <w:pPr>
      <w:jc w:val="center"/>
    </w:pPr>
    <w:rPr>
      <w:sz w:val="28"/>
      <w:szCs w:val="20"/>
    </w:rPr>
  </w:style>
  <w:style w:type="paragraph" w:styleId="21">
    <w:name w:val="Body Text Indent 2"/>
    <w:basedOn w:val="a"/>
    <w:link w:val="22"/>
    <w:rsid w:val="00CD2D61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CD2D61"/>
    <w:pPr>
      <w:jc w:val="both"/>
    </w:pPr>
    <w:rPr>
      <w:szCs w:val="20"/>
    </w:rPr>
  </w:style>
  <w:style w:type="paragraph" w:styleId="a7">
    <w:name w:val="footer"/>
    <w:basedOn w:val="a"/>
    <w:link w:val="a8"/>
    <w:uiPriority w:val="99"/>
    <w:rsid w:val="00CD2D6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header"/>
    <w:basedOn w:val="a"/>
    <w:rsid w:val="00CD2D6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A2E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3D30BA"/>
    <w:pPr>
      <w:spacing w:after="120"/>
      <w:ind w:left="283"/>
    </w:pPr>
  </w:style>
  <w:style w:type="paragraph" w:styleId="30">
    <w:name w:val="Body Text 3"/>
    <w:basedOn w:val="a"/>
    <w:rsid w:val="001E7133"/>
    <w:pPr>
      <w:spacing w:after="120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BD1386"/>
    <w:pPr>
      <w:ind w:left="720"/>
      <w:contextualSpacing/>
    </w:pPr>
  </w:style>
  <w:style w:type="paragraph" w:styleId="ae">
    <w:name w:val="Balloon Text"/>
    <w:basedOn w:val="a"/>
    <w:link w:val="af"/>
    <w:rsid w:val="00A82E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82E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6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a"/>
    <w:uiPriority w:val="59"/>
    <w:rsid w:val="00BF2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59"/>
    <w:rsid w:val="00BF2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C8734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1">
    <w:name w:val="Сетка таблицы11"/>
    <w:basedOn w:val="a1"/>
    <w:next w:val="aa"/>
    <w:uiPriority w:val="59"/>
    <w:rsid w:val="00704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04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rsid w:val="001C369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1"/>
    <w:rsid w:val="0050743B"/>
    <w:rPr>
      <w:sz w:val="28"/>
    </w:rPr>
  </w:style>
  <w:style w:type="character" w:customStyle="1" w:styleId="a4">
    <w:name w:val="Текст Знак"/>
    <w:link w:val="a3"/>
    <w:rsid w:val="0050743B"/>
    <w:rPr>
      <w:rFonts w:ascii="Courier New" w:hAnsi="Courier New"/>
    </w:rPr>
  </w:style>
  <w:style w:type="table" w:customStyle="1" w:styleId="4">
    <w:name w:val="Сетка таблицы4"/>
    <w:basedOn w:val="a1"/>
    <w:next w:val="aa"/>
    <w:rsid w:val="00A131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A90372"/>
  </w:style>
  <w:style w:type="paragraph" w:styleId="af0">
    <w:name w:val="Normal (Web)"/>
    <w:basedOn w:val="a"/>
    <w:uiPriority w:val="99"/>
    <w:unhideWhenUsed/>
    <w:rsid w:val="00DA7DFF"/>
    <w:pPr>
      <w:spacing w:before="150" w:after="225"/>
      <w:ind w:left="450" w:right="450"/>
      <w:jc w:val="both"/>
    </w:pPr>
    <w:rPr>
      <w:rFonts w:ascii="Verdana" w:hAnsi="Verdana"/>
      <w:color w:val="646464"/>
      <w:sz w:val="21"/>
      <w:szCs w:val="21"/>
    </w:rPr>
  </w:style>
  <w:style w:type="paragraph" w:customStyle="1" w:styleId="FR1">
    <w:name w:val="FR1"/>
    <w:rsid w:val="00095C2F"/>
    <w:pPr>
      <w:widowControl w:val="0"/>
      <w:snapToGrid w:val="0"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0748C0"/>
  </w:style>
  <w:style w:type="character" w:customStyle="1" w:styleId="af1">
    <w:name w:val="Основной текст_"/>
    <w:basedOn w:val="a0"/>
    <w:link w:val="24"/>
    <w:rsid w:val="008407E6"/>
    <w:rPr>
      <w:rFonts w:ascii="Corbel" w:eastAsia="Corbel" w:hAnsi="Corbel" w:cs="Corbel"/>
      <w:spacing w:val="-2"/>
      <w:sz w:val="26"/>
      <w:szCs w:val="26"/>
      <w:shd w:val="clear" w:color="auto" w:fill="FFFFFF"/>
    </w:rPr>
  </w:style>
  <w:style w:type="character" w:customStyle="1" w:styleId="Calibri105pt0pt">
    <w:name w:val="Основной текст + Calibri;10;5 pt;Интервал 0 pt"/>
    <w:basedOn w:val="af1"/>
    <w:rsid w:val="008407E6"/>
    <w:rPr>
      <w:rFonts w:ascii="Calibri" w:eastAsia="Calibri" w:hAnsi="Calibri" w:cs="Calibri"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05pt0pt0">
    <w:name w:val="Основной текст + Calibri;10;5 pt;Полужирный;Интервал 0 pt"/>
    <w:basedOn w:val="af1"/>
    <w:rsid w:val="008407E6"/>
    <w:rPr>
      <w:rFonts w:ascii="Calibri" w:eastAsia="Calibri" w:hAnsi="Calibri" w:cs="Calibri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1"/>
    <w:rsid w:val="008407E6"/>
    <w:pPr>
      <w:widowControl w:val="0"/>
      <w:shd w:val="clear" w:color="auto" w:fill="FFFFFF"/>
      <w:spacing w:line="336" w:lineRule="exact"/>
      <w:jc w:val="both"/>
    </w:pPr>
    <w:rPr>
      <w:rFonts w:ascii="Corbel" w:eastAsia="Corbel" w:hAnsi="Corbel" w:cs="Corbel"/>
      <w:spacing w:val="-2"/>
      <w:sz w:val="26"/>
      <w:szCs w:val="26"/>
    </w:rPr>
  </w:style>
  <w:style w:type="table" w:customStyle="1" w:styleId="50">
    <w:name w:val="Сетка таблицы5"/>
    <w:basedOn w:val="a1"/>
    <w:next w:val="aa"/>
    <w:uiPriority w:val="59"/>
    <w:rsid w:val="00756E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065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с отступом Знак"/>
    <w:link w:val="ab"/>
    <w:rsid w:val="005D07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BE3"/>
    <w:rPr>
      <w:sz w:val="24"/>
      <w:szCs w:val="24"/>
    </w:rPr>
  </w:style>
  <w:style w:type="paragraph" w:styleId="1">
    <w:name w:val="heading 1"/>
    <w:basedOn w:val="a"/>
    <w:next w:val="a"/>
    <w:qFormat/>
    <w:rsid w:val="00CD2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873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2D61"/>
    <w:pPr>
      <w:keepNext/>
      <w:ind w:left="1211" w:hanging="311"/>
      <w:jc w:val="right"/>
      <w:outlineLvl w:val="2"/>
    </w:pPr>
    <w:rPr>
      <w:b/>
    </w:rPr>
  </w:style>
  <w:style w:type="paragraph" w:styleId="5">
    <w:name w:val="heading 5"/>
    <w:basedOn w:val="a"/>
    <w:next w:val="a"/>
    <w:qFormat/>
    <w:rsid w:val="00CD2D61"/>
    <w:p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D2D61"/>
    <w:rPr>
      <w:rFonts w:ascii="Courier New" w:hAnsi="Courier New"/>
      <w:sz w:val="20"/>
      <w:szCs w:val="20"/>
    </w:rPr>
  </w:style>
  <w:style w:type="paragraph" w:styleId="a5">
    <w:name w:val="Title"/>
    <w:basedOn w:val="a"/>
    <w:qFormat/>
    <w:rsid w:val="00CD2D61"/>
    <w:pPr>
      <w:jc w:val="center"/>
    </w:pPr>
    <w:rPr>
      <w:sz w:val="28"/>
      <w:szCs w:val="20"/>
    </w:rPr>
  </w:style>
  <w:style w:type="paragraph" w:styleId="21">
    <w:name w:val="Body Text Indent 2"/>
    <w:basedOn w:val="a"/>
    <w:link w:val="22"/>
    <w:rsid w:val="00CD2D61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CD2D61"/>
    <w:pPr>
      <w:jc w:val="both"/>
    </w:pPr>
    <w:rPr>
      <w:szCs w:val="20"/>
    </w:rPr>
  </w:style>
  <w:style w:type="paragraph" w:styleId="a7">
    <w:name w:val="footer"/>
    <w:basedOn w:val="a"/>
    <w:link w:val="a8"/>
    <w:uiPriority w:val="99"/>
    <w:rsid w:val="00CD2D6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header"/>
    <w:basedOn w:val="a"/>
    <w:rsid w:val="00CD2D6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A2E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3D30BA"/>
    <w:pPr>
      <w:spacing w:after="120"/>
      <w:ind w:left="283"/>
    </w:pPr>
  </w:style>
  <w:style w:type="paragraph" w:styleId="30">
    <w:name w:val="Body Text 3"/>
    <w:basedOn w:val="a"/>
    <w:rsid w:val="001E7133"/>
    <w:pPr>
      <w:spacing w:after="120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BD1386"/>
    <w:pPr>
      <w:ind w:left="720"/>
      <w:contextualSpacing/>
    </w:pPr>
  </w:style>
  <w:style w:type="paragraph" w:styleId="ae">
    <w:name w:val="Balloon Text"/>
    <w:basedOn w:val="a"/>
    <w:link w:val="af"/>
    <w:rsid w:val="00A82E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A82E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6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a"/>
    <w:uiPriority w:val="59"/>
    <w:rsid w:val="00BF2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59"/>
    <w:rsid w:val="00BF2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C8734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1">
    <w:name w:val="Сетка таблицы11"/>
    <w:basedOn w:val="a1"/>
    <w:next w:val="aa"/>
    <w:uiPriority w:val="59"/>
    <w:rsid w:val="00704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04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rsid w:val="001C369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1"/>
    <w:rsid w:val="0050743B"/>
    <w:rPr>
      <w:sz w:val="28"/>
    </w:rPr>
  </w:style>
  <w:style w:type="character" w:customStyle="1" w:styleId="a4">
    <w:name w:val="Текст Знак"/>
    <w:link w:val="a3"/>
    <w:rsid w:val="0050743B"/>
    <w:rPr>
      <w:rFonts w:ascii="Courier New" w:hAnsi="Courier New"/>
    </w:rPr>
  </w:style>
  <w:style w:type="table" w:customStyle="1" w:styleId="4">
    <w:name w:val="Сетка таблицы4"/>
    <w:basedOn w:val="a1"/>
    <w:next w:val="aa"/>
    <w:rsid w:val="00A131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A90372"/>
  </w:style>
  <w:style w:type="paragraph" w:styleId="af0">
    <w:name w:val="Normal (Web)"/>
    <w:basedOn w:val="a"/>
    <w:uiPriority w:val="99"/>
    <w:unhideWhenUsed/>
    <w:rsid w:val="00DA7DFF"/>
    <w:pPr>
      <w:spacing w:before="150" w:after="225"/>
      <w:ind w:left="450" w:right="450"/>
      <w:jc w:val="both"/>
    </w:pPr>
    <w:rPr>
      <w:rFonts w:ascii="Verdana" w:hAnsi="Verdana"/>
      <w:color w:val="646464"/>
      <w:sz w:val="21"/>
      <w:szCs w:val="21"/>
    </w:rPr>
  </w:style>
  <w:style w:type="paragraph" w:customStyle="1" w:styleId="FR1">
    <w:name w:val="FR1"/>
    <w:rsid w:val="00095C2F"/>
    <w:pPr>
      <w:widowControl w:val="0"/>
      <w:snapToGrid w:val="0"/>
      <w:jc w:val="both"/>
    </w:pPr>
    <w:rPr>
      <w:sz w:val="24"/>
    </w:rPr>
  </w:style>
  <w:style w:type="character" w:customStyle="1" w:styleId="apple-converted-space">
    <w:name w:val="apple-converted-space"/>
    <w:basedOn w:val="a0"/>
    <w:rsid w:val="000748C0"/>
  </w:style>
  <w:style w:type="character" w:customStyle="1" w:styleId="af1">
    <w:name w:val="Основной текст_"/>
    <w:basedOn w:val="a0"/>
    <w:link w:val="24"/>
    <w:rsid w:val="008407E6"/>
    <w:rPr>
      <w:rFonts w:ascii="Corbel" w:eastAsia="Corbel" w:hAnsi="Corbel" w:cs="Corbel"/>
      <w:spacing w:val="-2"/>
      <w:sz w:val="26"/>
      <w:szCs w:val="26"/>
      <w:shd w:val="clear" w:color="auto" w:fill="FFFFFF"/>
    </w:rPr>
  </w:style>
  <w:style w:type="character" w:customStyle="1" w:styleId="Calibri105pt0pt">
    <w:name w:val="Основной текст + Calibri;10;5 pt;Интервал 0 pt"/>
    <w:basedOn w:val="af1"/>
    <w:rsid w:val="008407E6"/>
    <w:rPr>
      <w:rFonts w:ascii="Calibri" w:eastAsia="Calibri" w:hAnsi="Calibri" w:cs="Calibri"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05pt0pt0">
    <w:name w:val="Основной текст + Calibri;10;5 pt;Полужирный;Интервал 0 pt"/>
    <w:basedOn w:val="af1"/>
    <w:rsid w:val="008407E6"/>
    <w:rPr>
      <w:rFonts w:ascii="Calibri" w:eastAsia="Calibri" w:hAnsi="Calibri" w:cs="Calibri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1"/>
    <w:rsid w:val="008407E6"/>
    <w:pPr>
      <w:widowControl w:val="0"/>
      <w:shd w:val="clear" w:color="auto" w:fill="FFFFFF"/>
      <w:spacing w:line="336" w:lineRule="exact"/>
      <w:jc w:val="both"/>
    </w:pPr>
    <w:rPr>
      <w:rFonts w:ascii="Corbel" w:eastAsia="Corbel" w:hAnsi="Corbel" w:cs="Corbel"/>
      <w:spacing w:val="-2"/>
      <w:sz w:val="26"/>
      <w:szCs w:val="26"/>
    </w:rPr>
  </w:style>
  <w:style w:type="table" w:customStyle="1" w:styleId="50">
    <w:name w:val="Сетка таблицы5"/>
    <w:basedOn w:val="a1"/>
    <w:next w:val="aa"/>
    <w:uiPriority w:val="59"/>
    <w:rsid w:val="00756E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C3FF-10DD-4FB6-BDEF-CBAB1024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37</Pages>
  <Words>8520</Words>
  <Characters>48567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МАТЕРИАЛЬНО-ТЕХНИЧЕСКОЙ ОБЕСПЕЧЕННОСТИ ДИСЦИПЛИНЫ</vt:lpstr>
    </vt:vector>
  </TitlesOfParts>
  <Company>"Натюрель"</Company>
  <LinksUpToDate>false</LinksUpToDate>
  <CharactersWithSpaces>56974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МАТЕРИАЛЬНО-ТЕХНИЧЕСКОЙ ОБЕСПЕЧЕННОСТИ ДИСЦИПЛИНЫ</dc:title>
  <dc:creator>Николаенко С.А.</dc:creator>
  <cp:lastModifiedBy>Латышева</cp:lastModifiedBy>
  <cp:revision>5</cp:revision>
  <cp:lastPrinted>2019-10-10T04:08:00Z</cp:lastPrinted>
  <dcterms:created xsi:type="dcterms:W3CDTF">2019-10-09T03:06:00Z</dcterms:created>
  <dcterms:modified xsi:type="dcterms:W3CDTF">2019-10-10T04:13:00Z</dcterms:modified>
</cp:coreProperties>
</file>