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7" w:rsidRDefault="00F46437"/>
    <w:p w:rsidR="00F46437" w:rsidRDefault="00F46437"/>
    <w:tbl>
      <w:tblPr>
        <w:tblW w:w="10916" w:type="dxa"/>
        <w:tblInd w:w="-743" w:type="dxa"/>
        <w:tblLayout w:type="fixed"/>
        <w:tblLook w:val="0000"/>
      </w:tblPr>
      <w:tblGrid>
        <w:gridCol w:w="9640"/>
        <w:gridCol w:w="1276"/>
      </w:tblGrid>
      <w:tr w:rsidR="00F46437" w:rsidRPr="00C91433" w:rsidTr="00F46437">
        <w:trPr>
          <w:trHeight w:val="1278"/>
        </w:trPr>
        <w:tc>
          <w:tcPr>
            <w:tcW w:w="9640" w:type="dxa"/>
            <w:shd w:val="clear" w:color="auto" w:fill="auto"/>
          </w:tcPr>
          <w:p w:rsidR="00F46437" w:rsidRPr="00C91433" w:rsidRDefault="00F46437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F46437" w:rsidRPr="00C91433" w:rsidRDefault="00F46437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F46437" w:rsidRPr="00C91433" w:rsidRDefault="00F46437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F46437" w:rsidRPr="00C91433" w:rsidRDefault="00F46437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F46437" w:rsidRPr="00C91433" w:rsidRDefault="00F46437" w:rsidP="00C450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437" w:rsidRPr="00C91433" w:rsidRDefault="00F46437" w:rsidP="00F464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F46437" w:rsidRPr="00C91433" w:rsidRDefault="00F46437" w:rsidP="00F46437">
      <w:pPr>
        <w:pStyle w:val="ab"/>
        <w:jc w:val="both"/>
        <w:rPr>
          <w:b/>
          <w:szCs w:val="24"/>
        </w:rPr>
      </w:pPr>
    </w:p>
    <w:p w:rsidR="00F46437" w:rsidRPr="00C91433" w:rsidRDefault="00F46437" w:rsidP="00F4643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F46437" w:rsidRPr="00C91433" w:rsidRDefault="00F46437" w:rsidP="00F4643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31.08.70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Эндоскопия</w:t>
      </w:r>
    </w:p>
    <w:p w:rsidR="00F46437" w:rsidRPr="00C91433" w:rsidRDefault="00F46437" w:rsidP="00F46437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6437" w:rsidRPr="00C91433" w:rsidRDefault="00F46437" w:rsidP="00F46437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F46437" w:rsidRPr="00C91433" w:rsidRDefault="00F46437" w:rsidP="00F46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F46437" w:rsidRPr="00F56CC8" w:rsidRDefault="00F46437" w:rsidP="00F46437">
      <w:pPr>
        <w:spacing w:after="0"/>
        <w:rPr>
          <w:lang w:eastAsia="ar-SA"/>
        </w:rPr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F46437" w:rsidRDefault="00F46437" w:rsidP="00F46437">
      <w:pPr>
        <w:pStyle w:val="ab"/>
        <w:jc w:val="left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  <w:jc w:val="left"/>
      </w:pPr>
    </w:p>
    <w:p w:rsidR="00F46437" w:rsidRDefault="00F46437" w:rsidP="00F46437">
      <w:pPr>
        <w:pStyle w:val="ab"/>
        <w:sectPr w:rsidR="00F46437" w:rsidSect="00F46437">
          <w:footerReference w:type="default" r:id="rId9"/>
          <w:pgSz w:w="11906" w:h="16838"/>
          <w:pgMar w:top="1134" w:right="992" w:bottom="1134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F46437" w:rsidRPr="00C91433" w:rsidRDefault="00F46437" w:rsidP="00F46437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F46437" w:rsidRPr="00C015B3" w:rsidRDefault="00F46437" w:rsidP="00F4643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F46437" w:rsidRPr="00C015B3" w:rsidRDefault="00F46437" w:rsidP="00F4643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/>
    <w:p w:rsidR="00F46437" w:rsidRDefault="00F46437" w:rsidP="00F46437"/>
    <w:p w:rsidR="00F46437" w:rsidRDefault="00F46437" w:rsidP="00F46437">
      <w:pPr>
        <w:sectPr w:rsidR="00F46437">
          <w:footerReference w:type="even" r:id="rId10"/>
          <w:footerReference w:type="default" r:id="rId11"/>
          <w:footerReference w:type="first" r:id="rId12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F46437" w:rsidRDefault="00F46437" w:rsidP="00F46437">
      <w:pPr>
        <w:tabs>
          <w:tab w:val="left" w:pos="1814"/>
        </w:tabs>
        <w:spacing w:after="0"/>
        <w:rPr>
          <w:sz w:val="28"/>
          <w:szCs w:val="28"/>
        </w:rPr>
      </w:pP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F46437" w:rsidRPr="00C91433" w:rsidRDefault="00F46437" w:rsidP="00F46437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437" w:rsidRPr="00C91433" w:rsidRDefault="00F46437" w:rsidP="00F46437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6437" w:rsidRPr="00C91433" w:rsidRDefault="00F46437" w:rsidP="00F46437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F46437" w:rsidRPr="00C91433" w:rsidRDefault="00F46437" w:rsidP="00F46437">
      <w:pPr>
        <w:pStyle w:val="ab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F46437" w:rsidRPr="00B04015" w:rsidRDefault="00F46437" w:rsidP="00F46437">
      <w:pPr>
        <w:pStyle w:val="ab"/>
        <w:jc w:val="left"/>
        <w:rPr>
          <w:i/>
          <w:sz w:val="22"/>
          <w:szCs w:val="24"/>
        </w:rPr>
      </w:pPr>
    </w:p>
    <w:p w:rsidR="00F46437" w:rsidRDefault="00F46437" w:rsidP="00F46437">
      <w:pPr>
        <w:pStyle w:val="ab"/>
        <w:rPr>
          <w:b/>
          <w:szCs w:val="24"/>
        </w:rPr>
      </w:pPr>
    </w:p>
    <w:p w:rsidR="00F46437" w:rsidRDefault="00F46437" w:rsidP="00F46437">
      <w:pPr>
        <w:pStyle w:val="ab"/>
        <w:rPr>
          <w:b/>
          <w:szCs w:val="24"/>
        </w:rPr>
      </w:pPr>
    </w:p>
    <w:p w:rsidR="00F46437" w:rsidRPr="00F56CC8" w:rsidRDefault="00F46437" w:rsidP="00F46437">
      <w:pPr>
        <w:pStyle w:val="ab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F46437" w:rsidRPr="00F56CC8" w:rsidTr="00C450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F46437" w:rsidRPr="00F56CC8" w:rsidTr="00C45062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8C48F9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F46437" w:rsidRPr="00F56CC8" w:rsidRDefault="00F46437" w:rsidP="00F46437">
      <w:pPr>
        <w:spacing w:line="360" w:lineRule="auto"/>
        <w:jc w:val="center"/>
        <w:rPr>
          <w:szCs w:val="24"/>
        </w:rPr>
      </w:pPr>
    </w:p>
    <w:p w:rsidR="00F46437" w:rsidRPr="00C91433" w:rsidRDefault="00F46437" w:rsidP="00F46437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F46437" w:rsidRDefault="00F46437" w:rsidP="002A73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46437" w:rsidRDefault="00F46437" w:rsidP="002A73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B41F8" w:rsidRPr="00EA1295" w:rsidRDefault="00DB41F8" w:rsidP="002A73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A1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Проведение эндоскопических исследований при оказании первичной медико-санитарной помощи, специализированной, в том числе высокотехнологичной, скорой, в том числе скорой специализированной, паллиативной медицинской помощи, медицинской помощи при санаторно-курортном лечении.</w:t>
      </w:r>
    </w:p>
    <w:p w:rsidR="00DB41F8" w:rsidRPr="00EA1295" w:rsidRDefault="00DB41F8" w:rsidP="002A73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23884" w:rsidRPr="00EA1295" w:rsidRDefault="00016146" w:rsidP="002A7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A12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Врач в своей работе руководствуется:</w:t>
      </w:r>
    </w:p>
    <w:p w:rsidR="0092401B" w:rsidRPr="00EA1295" w:rsidRDefault="0092401B" w:rsidP="002A7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2C78" w:rsidRPr="00EA1295" w:rsidRDefault="00342C78" w:rsidP="002A73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</w:t>
      </w:r>
      <w:r w:rsidR="00016146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</w:t>
      </w:r>
      <w:r w:rsidR="00016146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7167C7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врач</w:t>
      </w:r>
      <w:r w:rsidR="00DB41F8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-эндоскопист</w:t>
      </w:r>
      <w:r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167C7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167C7" w:rsidRPr="00EA1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</w:t>
      </w:r>
      <w:r w:rsidR="00DB41F8" w:rsidRPr="00EA1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471</w:t>
      </w:r>
      <w:r w:rsidRPr="00EA1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 от </w:t>
      </w:r>
      <w:r w:rsidR="00DB41F8" w:rsidRPr="00EA1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14 июля 2021г</w:t>
      </w:r>
      <w:r w:rsidRPr="00EA1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2A73A1" w:rsidRPr="00EA1295" w:rsidRDefault="002A73A1" w:rsidP="002A73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23884" w:rsidRPr="00EA1295" w:rsidRDefault="00954738" w:rsidP="002A7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Порядками оказания</w:t>
      </w:r>
      <w:r w:rsidR="00B23884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медицинской помощи пациентам с заболеваниями желудочно-кишечного тракта, органов дыхания.</w:t>
      </w:r>
    </w:p>
    <w:p w:rsidR="00B23884" w:rsidRPr="00EA1295" w:rsidRDefault="00B23884" w:rsidP="002A7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3884" w:rsidRPr="00EA1295" w:rsidRDefault="00B23884" w:rsidP="002A7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Клиническими рекомендациями по оказанию медицинской помощи пациентам с заболеваниями желудочно-кишечного тракта, с заболеваниями нижних дыхательных путей</w:t>
      </w:r>
      <w:r w:rsidR="002A73A1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3884" w:rsidRPr="00EA1295" w:rsidRDefault="00B23884" w:rsidP="002A73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73A1" w:rsidRPr="00EA1295" w:rsidRDefault="00954738" w:rsidP="002A7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1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Стандартами </w:t>
      </w:r>
      <w:r w:rsidR="00B23884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оказания специализированной медицинской помощи с применением эндоскопических вмешательств пациентам с заболеваниями и (или) состояниями желудочно-кишечного тракта</w:t>
      </w:r>
      <w:r w:rsidR="002A73A1" w:rsidRPr="00EA12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2A73A1" w:rsidRPr="00EA1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нижних дыхательных путей.</w:t>
      </w:r>
    </w:p>
    <w:p w:rsidR="00B23884" w:rsidRPr="00EA1295" w:rsidRDefault="00B23884" w:rsidP="002A73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3884" w:rsidRPr="00EA1295" w:rsidRDefault="00B23884" w:rsidP="002A73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C403E" w:rsidRPr="00EA1295" w:rsidRDefault="00342C78" w:rsidP="002A73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12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EA1295" w:rsidRDefault="00EC0AB2" w:rsidP="002A73A1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профессионально ориентируется по данному вопросу.</w:t>
      </w:r>
    </w:p>
    <w:p w:rsidR="00EC0AB2" w:rsidRPr="00EA1295" w:rsidRDefault="00EC0AB2" w:rsidP="002A73A1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A129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EA129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EA129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EA129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EA129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EA129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EA129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EA129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EA1295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EA1295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EA1295" w:rsidRDefault="00EC0AB2" w:rsidP="002A73A1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EA12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B47CB6" w:rsidRPr="00EA1295" w:rsidRDefault="00B47CB6" w:rsidP="002A73A1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382" w:type="dxa"/>
        <w:tblInd w:w="-601" w:type="dxa"/>
        <w:tblLayout w:type="fixed"/>
        <w:tblLook w:val="0000"/>
      </w:tblPr>
      <w:tblGrid>
        <w:gridCol w:w="541"/>
        <w:gridCol w:w="6666"/>
        <w:gridCol w:w="26"/>
        <w:gridCol w:w="673"/>
        <w:gridCol w:w="778"/>
        <w:gridCol w:w="698"/>
      </w:tblGrid>
      <w:tr w:rsidR="00F74487" w:rsidRPr="00EA1295" w:rsidTr="00EA1295">
        <w:trPr>
          <w:cantSplit/>
          <w:trHeight w:val="274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EA1295" w:rsidRDefault="004C69CF" w:rsidP="002A73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EA1295" w:rsidRDefault="004C69CF" w:rsidP="002A73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EA1295" w:rsidRDefault="004C69CF" w:rsidP="002A73A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F74487" w:rsidRPr="00EA1295" w:rsidTr="00EA1295">
        <w:trPr>
          <w:cantSplit/>
          <w:trHeight w:val="294"/>
          <w:tblHeader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A1295" w:rsidRDefault="00EC0AB2" w:rsidP="002A73A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A1295" w:rsidRDefault="00EC0AB2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A1295" w:rsidRDefault="004C69CF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EA1295" w:rsidRDefault="004C69CF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EA1295" w:rsidRDefault="004C69CF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EA1295" w:rsidRPr="00EA1295" w:rsidTr="001823F7">
        <w:trPr>
          <w:trHeight w:val="53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295" w:rsidRPr="00EA1295" w:rsidRDefault="00EA1295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Проведение эндоскопических вмешательств у пациентов с заболеваниями и (или) состояниями желудочно-кишечного тракта.</w:t>
            </w:r>
          </w:p>
        </w:tc>
      </w:tr>
      <w:tr w:rsidR="00F74487" w:rsidRPr="00EA1295" w:rsidTr="00EA1295">
        <w:trPr>
          <w:trHeight w:val="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EA1295" w:rsidRDefault="00671359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Собир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жалобы, анамнез жизни и заболевания пациентов (их законных представителей) с заболеваниями и (или) состояниями желудочно-кишечного тракта</w:t>
            </w:r>
            <w:r w:rsidR="00016146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EA1295" w:rsidRDefault="00671359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EA1295" w:rsidRDefault="00671359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EA1295" w:rsidRDefault="00671359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4487" w:rsidRPr="00EA1295" w:rsidTr="00EA1295">
        <w:trPr>
          <w:trHeight w:val="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B96" w:rsidRPr="00EA1295" w:rsidRDefault="00703B96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8F" w:rsidRPr="00EA1295" w:rsidRDefault="00703B96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</w:t>
            </w:r>
            <w:r w:rsidR="00016146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 анализировать </w:t>
            </w:r>
            <w:r w:rsidR="00DB41F8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информацию, полученную от пациентов (их законных представителей) с заболеваниями и (или) состояниями желудочно-кишечного тракта, результаты осмотров врачами-специалистами, лабораторных, лучевых и инструментальных методов исследований.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EA1295" w:rsidRDefault="00703B96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B96" w:rsidRPr="00EA1295" w:rsidRDefault="00703B96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96" w:rsidRPr="00EA1295" w:rsidRDefault="00703B96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4487" w:rsidRPr="00EA1295" w:rsidTr="00EA1295">
        <w:trPr>
          <w:trHeight w:val="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5C" w:rsidRPr="00EA1295" w:rsidRDefault="00CD745C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5C" w:rsidRPr="00EA1295" w:rsidRDefault="00DB41F8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показания и медицинские противопоказания к проведению эндоскопических вмешательств пациентам с заболеваниями и (или) состояниями желудочно-кишечного тракта.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45C" w:rsidRPr="00EA1295" w:rsidRDefault="00CD745C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45C" w:rsidRPr="00EA1295" w:rsidRDefault="00CD745C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5C" w:rsidRPr="00EA1295" w:rsidRDefault="00CD745C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4487" w:rsidRPr="00EA1295" w:rsidTr="00EA1295">
        <w:trPr>
          <w:trHeight w:val="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F0E" w:rsidRPr="00EA1295" w:rsidRDefault="00AB2F0E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F0E" w:rsidRPr="00EA1295" w:rsidRDefault="00AB2F0E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эндоскопические вмешательства у пациентов с заболеваниями и (или) состояниями желудочно-кишечного тракта:</w:t>
            </w: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эзофагоскопию;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интестиноскопию</w:t>
            </w:r>
            <w:proofErr w:type="spellEnd"/>
            <w:r w:rsidRPr="00EA1295">
              <w:rPr>
                <w:color w:val="000000" w:themeColor="text1"/>
              </w:rPr>
              <w:t xml:space="preserve"> одно (</w:t>
            </w:r>
            <w:proofErr w:type="spellStart"/>
            <w:r w:rsidRPr="00EA1295">
              <w:rPr>
                <w:color w:val="000000" w:themeColor="text1"/>
              </w:rPr>
              <w:t>двухбаллонную</w:t>
            </w:r>
            <w:proofErr w:type="spellEnd"/>
            <w:r w:rsidRPr="00EA1295">
              <w:rPr>
                <w:color w:val="000000" w:themeColor="text1"/>
              </w:rPr>
              <w:t>);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тонкокишечную эндоскопию </w:t>
            </w:r>
            <w:proofErr w:type="spellStart"/>
            <w:r w:rsidRPr="00EA1295">
              <w:rPr>
                <w:color w:val="000000" w:themeColor="text1"/>
              </w:rPr>
              <w:t>видеокапсульную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увеличительное эндоскопическое исследование </w:t>
            </w:r>
            <w:r w:rsidRPr="00EA1295">
              <w:rPr>
                <w:color w:val="000000" w:themeColor="text1"/>
              </w:rPr>
              <w:lastRenderedPageBreak/>
              <w:t>слизистой органов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конфокальное микроэндоскопическое исследование слизистой органов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аутофлюоресцентное</w:t>
            </w:r>
            <w:proofErr w:type="spellEnd"/>
            <w:r w:rsidRPr="00EA1295">
              <w:rPr>
                <w:color w:val="000000" w:themeColor="text1"/>
              </w:rPr>
              <w:t xml:space="preserve"> эндоскопическое исследование органов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узкоспектральное</w:t>
            </w:r>
            <w:proofErr w:type="spellEnd"/>
            <w:r w:rsidRPr="00EA1295">
              <w:rPr>
                <w:color w:val="000000" w:themeColor="text1"/>
              </w:rPr>
              <w:t xml:space="preserve"> NBI-исследование органов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исследование органов желудочно-кишечного тракта в режиме интеллектуального цветового выделения (FICE);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хромоскопию</w:t>
            </w:r>
            <w:proofErr w:type="spellEnd"/>
            <w:r w:rsidRPr="00EA1295">
              <w:rPr>
                <w:color w:val="000000" w:themeColor="text1"/>
              </w:rPr>
              <w:t>, контрастное исследование органов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доставку </w:t>
            </w:r>
            <w:proofErr w:type="spellStart"/>
            <w:r w:rsidRPr="00EA1295">
              <w:rPr>
                <w:color w:val="000000" w:themeColor="text1"/>
              </w:rPr>
              <w:t>видеокапсулы</w:t>
            </w:r>
            <w:proofErr w:type="spellEnd"/>
            <w:r w:rsidRPr="00EA1295">
              <w:rPr>
                <w:color w:val="000000" w:themeColor="text1"/>
              </w:rPr>
              <w:t xml:space="preserve"> в желудочно-кишечный тракт эндоскопической;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13С-уреазный дыхательный тест на </w:t>
            </w:r>
            <w:proofErr w:type="spellStart"/>
            <w:r w:rsidRPr="00EA1295">
              <w:rPr>
                <w:color w:val="000000" w:themeColor="text1"/>
              </w:rPr>
              <w:t>Helicobacter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Pylori</w:t>
            </w:r>
            <w:proofErr w:type="spellEnd"/>
            <w:r w:rsidRPr="00EA1295">
              <w:rPr>
                <w:color w:val="000000" w:themeColor="text1"/>
              </w:rPr>
              <w:t>; биопсию слизистой органов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биопсию пищевода с помощью эндоскопии;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биопсию желудка с помощью эндоскопии;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биопсию двенадцатиперстной кишки с помощью эндоскопии;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установку </w:t>
            </w:r>
            <w:proofErr w:type="spellStart"/>
            <w:r w:rsidRPr="00EA1295">
              <w:rPr>
                <w:color w:val="000000" w:themeColor="text1"/>
              </w:rPr>
              <w:t>назогастрального</w:t>
            </w:r>
            <w:proofErr w:type="spellEnd"/>
            <w:r w:rsidRPr="00EA1295">
              <w:rPr>
                <w:color w:val="000000" w:themeColor="text1"/>
              </w:rPr>
              <w:t xml:space="preserve"> зонда;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53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установку </w:t>
            </w:r>
            <w:proofErr w:type="spellStart"/>
            <w:r w:rsidRPr="00EA1295">
              <w:rPr>
                <w:color w:val="000000" w:themeColor="text1"/>
              </w:rPr>
              <w:t>назоинтестинального</w:t>
            </w:r>
            <w:proofErr w:type="spellEnd"/>
            <w:r w:rsidRPr="00EA1295">
              <w:rPr>
                <w:color w:val="000000" w:themeColor="text1"/>
              </w:rPr>
              <w:t xml:space="preserve"> зонда;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67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эзофагоскопию </w:t>
            </w:r>
            <w:proofErr w:type="spellStart"/>
            <w:r w:rsidRPr="00EA1295">
              <w:rPr>
                <w:color w:val="000000" w:themeColor="text1"/>
              </w:rPr>
              <w:t>трансназальную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67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эзофагогастродуоденоскопию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эзофагогастродуоденоскопию</w:t>
            </w:r>
            <w:proofErr w:type="spellEnd"/>
            <w:r w:rsidRPr="00EA1295">
              <w:rPr>
                <w:color w:val="000000" w:themeColor="text1"/>
              </w:rPr>
              <w:t xml:space="preserve"> со стимуляцией желчеотделения;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эзофагогастродуоденоскопию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флюоресцентную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эзофагогастродуоденоскопию</w:t>
            </w:r>
            <w:proofErr w:type="spellEnd"/>
            <w:r w:rsidRPr="00EA1295">
              <w:rPr>
                <w:color w:val="000000" w:themeColor="text1"/>
              </w:rPr>
              <w:t xml:space="preserve"> с введением лекарственных препаратов;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эзофагогастродуоденоскопию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трансназальную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установку </w:t>
            </w:r>
            <w:proofErr w:type="spellStart"/>
            <w:r w:rsidRPr="00EA1295">
              <w:rPr>
                <w:color w:val="000000" w:themeColor="text1"/>
              </w:rPr>
              <w:t>назоинтестинального</w:t>
            </w:r>
            <w:proofErr w:type="spellEnd"/>
            <w:r w:rsidRPr="00EA1295">
              <w:rPr>
                <w:color w:val="000000" w:themeColor="text1"/>
              </w:rPr>
              <w:t xml:space="preserve"> зонда;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эзофагогастроскопию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трансназальную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эзофагогастроинтестиноскопию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эзофагогастроинтестиноскопию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трансназальную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интестиноскопию</w:t>
            </w:r>
            <w:proofErr w:type="spellEnd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биопсию тонкой кишки эндоскопическую;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колоноскопию;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видеоколоноскопию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колоноскопию с введением лекарственных препаратов;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толстокишечную эндоскопию </w:t>
            </w:r>
            <w:proofErr w:type="spellStart"/>
            <w:r w:rsidRPr="00EA1295">
              <w:rPr>
                <w:color w:val="000000" w:themeColor="text1"/>
              </w:rPr>
              <w:t>видеокапсульную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аноскопию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ректороманоскопию</w:t>
            </w:r>
            <w:proofErr w:type="spellEnd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сигмоскопию</w:t>
            </w:r>
            <w:proofErr w:type="spellEnd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ректосигмоидоскопию</w:t>
            </w:r>
            <w:proofErr w:type="spellEnd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ректосигмоидоскопию</w:t>
            </w:r>
            <w:proofErr w:type="spellEnd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введением лекарственных </w:t>
            </w: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препаратов;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биопсию ободочной кишки эндоскопическую;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биопсию сигмовидной кишки с помощью </w:t>
            </w:r>
            <w:proofErr w:type="spellStart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биопсию прямой кишки с помощью </w:t>
            </w:r>
            <w:proofErr w:type="spellStart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видеоэндоскопических</w:t>
            </w:r>
            <w:proofErr w:type="spellEnd"/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панкреатобиллиарной</w:t>
            </w:r>
            <w:proofErr w:type="spellEnd"/>
            <w:r w:rsidRPr="00EA1295">
              <w:rPr>
                <w:color w:val="000000" w:themeColor="text1"/>
              </w:rPr>
              <w:t xml:space="preserve"> зоны;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эндосонографию</w:t>
            </w:r>
            <w:proofErr w:type="spellEnd"/>
            <w:r w:rsidRPr="00EA1295">
              <w:rPr>
                <w:color w:val="000000" w:themeColor="text1"/>
              </w:rPr>
              <w:t xml:space="preserve">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эндосонографию</w:t>
            </w:r>
            <w:proofErr w:type="spellEnd"/>
            <w:r w:rsidRPr="00EA1295">
              <w:rPr>
                <w:color w:val="000000" w:themeColor="text1"/>
              </w:rPr>
              <w:t xml:space="preserve"> двенадцатиперстной кишки;</w:t>
            </w:r>
          </w:p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эндосонографию</w:t>
            </w:r>
            <w:proofErr w:type="spellEnd"/>
            <w:r w:rsidRPr="00EA1295">
              <w:rPr>
                <w:color w:val="000000" w:themeColor="text1"/>
              </w:rPr>
              <w:t xml:space="preserve">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эндосонографию</w:t>
            </w:r>
            <w:proofErr w:type="spellEnd"/>
            <w:r w:rsidRPr="00EA1295">
              <w:rPr>
                <w:color w:val="000000" w:themeColor="text1"/>
              </w:rPr>
              <w:t xml:space="preserve">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эндосонографию</w:t>
            </w:r>
            <w:proofErr w:type="spellEnd"/>
            <w:r w:rsidRPr="00EA1295">
              <w:rPr>
                <w:color w:val="000000" w:themeColor="text1"/>
              </w:rPr>
              <w:t xml:space="preserve"> прямой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эзофагогастродуоденоскопию</w:t>
            </w:r>
            <w:proofErr w:type="spellEnd"/>
            <w:r w:rsidRPr="00EA1295">
              <w:rPr>
                <w:color w:val="000000" w:themeColor="text1"/>
              </w:rPr>
              <w:t xml:space="preserve"> с электрокоагуляцией кровоточащего сосуда;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видеоэндоскопическую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колпачковую</w:t>
            </w:r>
            <w:proofErr w:type="spellEnd"/>
            <w:r w:rsidRPr="00EA1295">
              <w:rPr>
                <w:color w:val="000000" w:themeColor="text1"/>
              </w:rPr>
              <w:t xml:space="preserve"> резекцию слизистой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видеоэндоскопическую</w:t>
            </w:r>
            <w:proofErr w:type="spellEnd"/>
            <w:r w:rsidRPr="00EA1295">
              <w:rPr>
                <w:color w:val="000000" w:themeColor="text1"/>
              </w:rPr>
              <w:t xml:space="preserve"> петлевую резекцию слизистой желудочно-кишечного тракта;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видеоэндоскопическое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лигирование</w:t>
            </w:r>
            <w:proofErr w:type="spellEnd"/>
            <w:r w:rsidRPr="00EA1295">
              <w:rPr>
                <w:color w:val="000000" w:themeColor="text1"/>
              </w:rPr>
              <w:t xml:space="preserve"> основания </w:t>
            </w:r>
            <w:proofErr w:type="spellStart"/>
            <w:r w:rsidRPr="00EA1295">
              <w:rPr>
                <w:color w:val="000000" w:themeColor="text1"/>
              </w:rPr>
              <w:t>малигнизированного</w:t>
            </w:r>
            <w:proofErr w:type="spellEnd"/>
            <w:r w:rsidRPr="00EA1295">
              <w:rPr>
                <w:color w:val="000000" w:themeColor="text1"/>
              </w:rPr>
              <w:t xml:space="preserve"> полипа;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бужирование пищевода эндоскопическое;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кардиодилятацию</w:t>
            </w:r>
            <w:proofErr w:type="spellEnd"/>
            <w:r w:rsidRPr="00EA1295">
              <w:rPr>
                <w:color w:val="000000" w:themeColor="text1"/>
              </w:rPr>
              <w:t xml:space="preserve"> пищевода механическим </w:t>
            </w:r>
            <w:proofErr w:type="spellStart"/>
            <w:r w:rsidRPr="00EA1295">
              <w:rPr>
                <w:color w:val="000000" w:themeColor="text1"/>
              </w:rPr>
              <w:t>кардиодилятатором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кардиодилятацию</w:t>
            </w:r>
            <w:proofErr w:type="spellEnd"/>
            <w:r w:rsidRPr="00EA1295">
              <w:rPr>
                <w:color w:val="000000" w:themeColor="text1"/>
              </w:rPr>
              <w:t xml:space="preserve"> пищевода баллонным </w:t>
            </w:r>
            <w:proofErr w:type="spellStart"/>
            <w:r w:rsidRPr="00EA1295">
              <w:rPr>
                <w:color w:val="000000" w:themeColor="text1"/>
              </w:rPr>
              <w:t>кардиодилятатором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резекцию слизистой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абляцию </w:t>
            </w:r>
            <w:proofErr w:type="spellStart"/>
            <w:r w:rsidRPr="00EA1295">
              <w:rPr>
                <w:color w:val="000000" w:themeColor="text1"/>
              </w:rPr>
              <w:t>подслизистых</w:t>
            </w:r>
            <w:proofErr w:type="spellEnd"/>
            <w:r w:rsidRPr="00EA1295">
              <w:rPr>
                <w:color w:val="000000" w:themeColor="text1"/>
              </w:rPr>
              <w:t xml:space="preserve"> опухолей (очагов метаплазии)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резекцию слизистой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удаление подслизистых образований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удаление полипов из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удаление подслизистых образований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удаление инородных тел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эзофагодивертикулостомию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имплантацию баллона в желудок;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извлечение баллона из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удаление инородных тел из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новообразования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новообразования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эндоскопическое </w:t>
            </w:r>
            <w:proofErr w:type="spellStart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лигирование</w:t>
            </w:r>
            <w:proofErr w:type="spellEnd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варикозных расширений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электрохирургическое удаление </w:t>
            </w:r>
            <w:r w:rsidRPr="00EA1295">
              <w:rPr>
                <w:color w:val="000000" w:themeColor="text1"/>
              </w:rPr>
              <w:lastRenderedPageBreak/>
              <w:t>новообразования тонкой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резекцию слизистой тонкой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17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удаление полипа тонкой кишки эндоскопическое;</w:t>
            </w:r>
          </w:p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удаление инородных тел из тонкой кишки эндоскопическое;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эндопротезирование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эндоскопическую резекцию слизистой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устранение грыжи пищеводного отверстия диафрагмы с использованием </w:t>
            </w:r>
            <w:proofErr w:type="spellStart"/>
            <w:r w:rsidRPr="00EA1295">
              <w:rPr>
                <w:color w:val="000000" w:themeColor="text1"/>
              </w:rPr>
              <w:t>видеоэндоскопических</w:t>
            </w:r>
            <w:proofErr w:type="spellEnd"/>
            <w:r w:rsidRPr="00EA1295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при опухолевом стенозе;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бужирование стриктур анастомозов;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дилятацию</w:t>
            </w:r>
            <w:proofErr w:type="spellEnd"/>
            <w:r w:rsidRPr="00EA1295">
              <w:rPr>
                <w:color w:val="000000" w:themeColor="text1"/>
              </w:rPr>
              <w:t xml:space="preserve"> стриктур анастомозов;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эндоскопическую остановку кровотечения с помощью лазерной фотокоагуляции;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облучение лазером при заболеваниях пищевода, желудка, двенадцатиперстной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при новообразованиях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эндоскопическую </w:t>
            </w:r>
            <w:proofErr w:type="spellStart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Nd:YAG</w:t>
            </w:r>
            <w:proofErr w:type="spellEnd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лазерную коагуляцию при новообразованиях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при новообразованиях пищевода;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при новообразованиях желудка;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тонкой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при новообразованиях тонкой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при новообразованиях тонкой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удаление ворсинчатых опухолей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новообразования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удаление инородных тел из толстой кишки эндоскопическое;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электрохирургическое удаление новообразования </w:t>
            </w:r>
            <w:proofErr w:type="spellStart"/>
            <w:r w:rsidRPr="00EA1295">
              <w:rPr>
                <w:color w:val="000000" w:themeColor="text1"/>
              </w:rPr>
              <w:t>ректосигмоидного</w:t>
            </w:r>
            <w:proofErr w:type="spellEnd"/>
            <w:r w:rsidRPr="00EA1295">
              <w:rPr>
                <w:color w:val="000000" w:themeColor="text1"/>
              </w:rPr>
              <w:t xml:space="preserve"> соединения;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новообразования прямой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новообразования заднего прохода (ануса) и анального канала;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при опухолевом стенозе;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бужирование стриктур анастомозов;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</w:t>
            </w:r>
            <w:proofErr w:type="spellStart"/>
            <w:r w:rsidRPr="00EA1295">
              <w:rPr>
                <w:color w:val="000000" w:themeColor="text1"/>
              </w:rPr>
              <w:t>ректосигмоидного</w:t>
            </w:r>
            <w:proofErr w:type="spellEnd"/>
            <w:r w:rsidRPr="00EA1295">
              <w:rPr>
                <w:color w:val="000000" w:themeColor="text1"/>
              </w:rPr>
              <w:t xml:space="preserve"> соединения;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прямой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заднего прохода (ануса) и анального канала;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при новообразованиях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при новообразованиях </w:t>
            </w:r>
            <w:proofErr w:type="spellStart"/>
            <w:r w:rsidRPr="00EA1295">
              <w:rPr>
                <w:color w:val="000000" w:themeColor="text1"/>
              </w:rPr>
              <w:t>ректосигмоидного</w:t>
            </w:r>
            <w:proofErr w:type="spellEnd"/>
            <w:r w:rsidRPr="00EA1295">
              <w:rPr>
                <w:color w:val="000000" w:themeColor="text1"/>
              </w:rPr>
              <w:t xml:space="preserve"> соединения;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при новообразованиях прямой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при новообразованиях заднего прохода (ануса) и анального канала;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опухоли;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фотодинамическую терапию при новообразованиях </w:t>
            </w:r>
            <w:proofErr w:type="spellStart"/>
            <w:r w:rsidRPr="00EA1295">
              <w:rPr>
                <w:color w:val="000000" w:themeColor="text1"/>
              </w:rPr>
              <w:t>ректосигмоидного</w:t>
            </w:r>
            <w:proofErr w:type="spellEnd"/>
            <w:r w:rsidRPr="00EA1295">
              <w:rPr>
                <w:color w:val="000000" w:themeColor="text1"/>
              </w:rPr>
              <w:t xml:space="preserve"> соединения;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при новообразованиях прямой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при новообразованиях толстой кишки;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при новообразованиях заднего прохода (ануса) и анального канала;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опухоли;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опухоли;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опухоли;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 динамическую терапию опухолей;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эндоскопические комбинированные операции: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электрорезекция</w:t>
            </w:r>
            <w:proofErr w:type="spellEnd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аргоноплазменная</w:t>
            </w:r>
            <w:proofErr w:type="spellEnd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коагуляция и фотодинамическая терапия опухоли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эндоскопические вмешательства, комбинированные с рентгенологическими и ультразвуковыми исследованиями:</w:t>
            </w: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восходящую </w:t>
            </w:r>
            <w:proofErr w:type="spellStart"/>
            <w:r w:rsidRPr="00EA1295">
              <w:rPr>
                <w:color w:val="000000" w:themeColor="text1"/>
              </w:rPr>
              <w:t>папиллографию</w:t>
            </w:r>
            <w:proofErr w:type="spellEnd"/>
            <w:r w:rsidRPr="00EA1295">
              <w:rPr>
                <w:color w:val="000000" w:themeColor="text1"/>
              </w:rPr>
              <w:t xml:space="preserve"> фатерова сосочка;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ретроградную </w:t>
            </w:r>
            <w:proofErr w:type="spellStart"/>
            <w:r w:rsidRPr="00EA1295">
              <w:rPr>
                <w:color w:val="000000" w:themeColor="text1"/>
              </w:rPr>
              <w:t>холангиопанкреатографию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литоэкстракцию</w:t>
            </w:r>
            <w:proofErr w:type="spellEnd"/>
            <w:r w:rsidRPr="00EA1295">
              <w:rPr>
                <w:color w:val="000000" w:themeColor="text1"/>
              </w:rPr>
              <w:t xml:space="preserve"> из </w:t>
            </w:r>
            <w:proofErr w:type="spellStart"/>
            <w:r w:rsidRPr="00EA1295">
              <w:rPr>
                <w:color w:val="000000" w:themeColor="text1"/>
              </w:rPr>
              <w:t>холедоха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эндопротезирование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холедоха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вирсунготомию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желчных протоков под </w:t>
            </w:r>
            <w:proofErr w:type="spellStart"/>
            <w:r w:rsidRPr="00EA1295">
              <w:rPr>
                <w:color w:val="000000" w:themeColor="text1"/>
              </w:rPr>
              <w:t>видеоэндоскопическим</w:t>
            </w:r>
            <w:proofErr w:type="spellEnd"/>
            <w:r w:rsidRPr="00EA1295">
              <w:rPr>
                <w:color w:val="000000" w:themeColor="text1"/>
              </w:rPr>
              <w:t xml:space="preserve"> контролем;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желчных протоков при опухолевом стенозе, при стенозах анастомоза опухолевого характера под </w:t>
            </w:r>
            <w:proofErr w:type="spellStart"/>
            <w:r w:rsidRPr="00EA1295">
              <w:rPr>
                <w:color w:val="000000" w:themeColor="text1"/>
              </w:rPr>
              <w:t>видеоэндоскопическим</w:t>
            </w:r>
            <w:proofErr w:type="spellEnd"/>
            <w:r w:rsidRPr="00EA1295">
              <w:rPr>
                <w:color w:val="000000" w:themeColor="text1"/>
              </w:rPr>
              <w:t xml:space="preserve"> контролем;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интервенционно-радиологическое</w:t>
            </w:r>
            <w:proofErr w:type="spellEnd"/>
            <w:r w:rsidRPr="00EA1295">
              <w:rPr>
                <w:color w:val="000000" w:themeColor="text1"/>
              </w:rPr>
              <w:t xml:space="preserve"> и эндоскопическое формирование и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пункционного </w:t>
            </w:r>
            <w:proofErr w:type="spellStart"/>
            <w:r w:rsidRPr="00EA1295">
              <w:rPr>
                <w:color w:val="000000" w:themeColor="text1"/>
              </w:rPr>
              <w:t>билиодигестивного</w:t>
            </w:r>
            <w:proofErr w:type="spellEnd"/>
            <w:r w:rsidRPr="00EA1295">
              <w:rPr>
                <w:color w:val="000000" w:themeColor="text1"/>
              </w:rPr>
              <w:t xml:space="preserve"> шунта при опухолевых стенозах желчевыводящих путей;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интервенционно-радиологическое</w:t>
            </w:r>
            <w:proofErr w:type="spellEnd"/>
            <w:r w:rsidRPr="00EA1295">
              <w:rPr>
                <w:color w:val="000000" w:themeColor="text1"/>
              </w:rPr>
              <w:t xml:space="preserve"> и эндоскопическое формирование и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пункционного </w:t>
            </w:r>
            <w:proofErr w:type="spellStart"/>
            <w:r w:rsidRPr="00EA1295">
              <w:rPr>
                <w:color w:val="000000" w:themeColor="text1"/>
              </w:rPr>
              <w:t>билиодигестивного</w:t>
            </w:r>
            <w:proofErr w:type="spellEnd"/>
            <w:r w:rsidRPr="00EA1295">
              <w:rPr>
                <w:color w:val="000000" w:themeColor="text1"/>
              </w:rPr>
              <w:t xml:space="preserve"> шунта с использованием специальных магнитных элементов при опухолевых стенозах желчевыводящих путей;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папиллэктомию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антеградную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папиллосфинктеротомию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ретроградную </w:t>
            </w:r>
            <w:proofErr w:type="spellStart"/>
            <w:r w:rsidRPr="00EA1295">
              <w:rPr>
                <w:color w:val="000000" w:themeColor="text1"/>
              </w:rPr>
              <w:t>папиллосфинктеротомию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атипичную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папиллосфинктеротомию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бужирование и баллонную дилатацию при опухолевом стенозе общего желчного протока под эндоскопическим контролем;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главного панкреатического протока;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вирсунгова</w:t>
            </w:r>
            <w:proofErr w:type="spellEnd"/>
            <w:r w:rsidRPr="00EA1295">
              <w:rPr>
                <w:color w:val="000000" w:themeColor="text1"/>
              </w:rPr>
              <w:t xml:space="preserve"> протока при опухолевом стенозе под </w:t>
            </w:r>
            <w:proofErr w:type="spellStart"/>
            <w:r w:rsidRPr="00EA1295">
              <w:rPr>
                <w:color w:val="000000" w:themeColor="text1"/>
              </w:rPr>
              <w:t>видеоэндоскопическим</w:t>
            </w:r>
            <w:proofErr w:type="spellEnd"/>
            <w:r w:rsidRPr="00EA1295">
              <w:rPr>
                <w:color w:val="000000" w:themeColor="text1"/>
              </w:rPr>
              <w:t xml:space="preserve"> контролем;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электрокоагуляцию опухоли общего желчного протока;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опухоли общего желчного протока;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опухоли общего желчного протока;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комбинированную операцию (</w:t>
            </w:r>
            <w:proofErr w:type="spellStart"/>
            <w:r w:rsidRPr="00EA1295">
              <w:rPr>
                <w:color w:val="000000" w:themeColor="text1"/>
              </w:rPr>
              <w:t>электрорезекция</w:t>
            </w:r>
            <w:proofErr w:type="spellEnd"/>
            <w:r w:rsidRPr="00EA1295">
              <w:rPr>
                <w:color w:val="000000" w:themeColor="text1"/>
              </w:rPr>
              <w:t xml:space="preserve">, </w:t>
            </w:r>
            <w:proofErr w:type="spellStart"/>
            <w:r w:rsidRPr="00EA1295">
              <w:rPr>
                <w:color w:val="000000" w:themeColor="text1"/>
              </w:rPr>
              <w:t>аргоноплазменная</w:t>
            </w:r>
            <w:proofErr w:type="spellEnd"/>
            <w:r w:rsidRPr="00EA1295">
              <w:rPr>
                <w:color w:val="000000" w:themeColor="text1"/>
              </w:rPr>
              <w:t xml:space="preserve"> коагуляция и фотодинамическая терапия) опухоли желчных протоков;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эндоскопическую фотодинамическую терапию опухоли </w:t>
            </w:r>
            <w:proofErr w:type="spellStart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вирсунгова</w:t>
            </w:r>
            <w:proofErr w:type="spellEnd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46C9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необходимые медицинские изделия для выполнения эндоскопических вмешательств.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46C9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эффективность и безопасность применения 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необходимых медицинских изделий для выполнения эндоскопических вмешательств.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46C9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симптомы и синдромы осложнений, побочных действий, нежелательных реакций, в том числе серьезных и непредвиденных, возникших в результате эндоскопических вмешательств у пациентов с заболеваниями и (или) состояниями желудочно-кишечного тракта.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46C9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Обеспечива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безопасность эндоскопических вмешательств у пациентов с заболеваниями и (или) состояниями желудочно-кишечного тракта.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46C9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эффективность и безопасность проведения эндоскопических вмешательств у пациентов с заболеваниями и (или) состояниями желудочно-кишечного тракта.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46C9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 (а) 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проведения эндоскопических вмешательств у пациентов с заболеваниями и (или) состояниями желудочно-кишечного тракта.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46C9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</w:t>
            </w:r>
            <w:r w:rsidR="00B23884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ял (а) 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заключение в соответствии с порядками оказания медицинской помощи, на основе клинических рекомендаций с учетом стандартов медицинской помощи.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23884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Описывал (а) и интерпретировал данные эндоскопических исследований с применением телемедицинских технологий.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23884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Консультировал (а) врачей-специалистов по вопросам проведения эндоскопических вмешательств, в том числе с использованием телемедицинских технологий.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23884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Выявлял (а) и анализировал (а) причины расхождения заключений по результатам эндоскопических вмешательств с результатами других диагностических исследований, клиническим и </w:t>
            </w:r>
            <w:proofErr w:type="gramStart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патолого-анатомическим</w:t>
            </w:r>
            <w:proofErr w:type="gramEnd"/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диагнозом.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41F8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B23884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Оказывал (а) медицинскую помощь в неотложной и экстренной форме с применением эндоскопических вмешательств пациентам с заболеваниями и (или) состояниями желудочно-кишечного тракта.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1F8" w:rsidRPr="00EA1295" w:rsidRDefault="00DB41F8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EA1295" w:rsidRDefault="00B23884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эндоскопических вмешательств у пациентов с заболеваниями и (или) состояниями нижних дыхательных путей.</w:t>
            </w: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Собира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интерпретирова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жалобы, анамнез жизни и заболевания пациентов (их законных представителей) с заболеваниями и (или) состояниями нижних дыхательных путей.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EA1295" w:rsidRDefault="0092401B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EA1295" w:rsidRDefault="00AC5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анализирова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информацию, полученную от пациентов (их законных представителей) с заболеваниями и (или) состояниями нижних дыхательных путей, результаты осмотров врачами-специалистами, лабораторных, лучевых и инструментальных методов исследований.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EA1295" w:rsidRDefault="0092401B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01B" w:rsidRPr="00EA1295" w:rsidRDefault="0092401B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01B" w:rsidRPr="00EA1295" w:rsidRDefault="0092401B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к проведению эндоскопических вмешательств пациентам с заболеваниями и (или) состояниями нижних дыхательных путей.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A1C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противопоказания для эндоскопического вмешательства, оформля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медицинской документации пациента мотивированный отказ в проведении эндоскопического вмешательства, информиров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лечащего врача о невозможности проведения эндоскопического вмешательства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FA" w:rsidRPr="00EA1295" w:rsidRDefault="00AD22FA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 (а) 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эндоскопические вмешательства у пациентов с заболеваниями и (или) состояниями нижних дыхательных путей:</w:t>
            </w: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бронхоскопию;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бронхоскопию жестким </w:t>
            </w:r>
            <w:proofErr w:type="spellStart"/>
            <w:r w:rsidRPr="00EA1295">
              <w:rPr>
                <w:color w:val="000000" w:themeColor="text1"/>
              </w:rPr>
              <w:t>бронхоскопом</w:t>
            </w:r>
            <w:proofErr w:type="spellEnd"/>
            <w:r w:rsidRPr="00EA1295">
              <w:rPr>
                <w:color w:val="000000" w:themeColor="text1"/>
              </w:rPr>
              <w:t xml:space="preserve"> рентгенохирургическую;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бронхоскопию </w:t>
            </w:r>
            <w:proofErr w:type="spellStart"/>
            <w:r w:rsidRPr="00EA1295">
              <w:rPr>
                <w:color w:val="000000" w:themeColor="text1"/>
              </w:rPr>
              <w:t>аутофлюоресцентную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бронхоскопию с использованием </w:t>
            </w:r>
            <w:proofErr w:type="spellStart"/>
            <w:r w:rsidRPr="00EA1295">
              <w:rPr>
                <w:color w:val="000000" w:themeColor="text1"/>
              </w:rPr>
              <w:t>ультраспектрального</w:t>
            </w:r>
            <w:proofErr w:type="spellEnd"/>
            <w:r w:rsidRPr="00EA1295">
              <w:rPr>
                <w:color w:val="000000" w:themeColor="text1"/>
              </w:rPr>
              <w:t xml:space="preserve"> метода;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трахеоскопию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трахеобронхоскопию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видеотрахеобронхоскопию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узкоспектральное</w:t>
            </w:r>
            <w:proofErr w:type="spellEnd"/>
            <w:r w:rsidRPr="00EA1295">
              <w:rPr>
                <w:color w:val="000000" w:themeColor="text1"/>
              </w:rPr>
              <w:t xml:space="preserve"> эндоскопическое исследование гортани, трахеи и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конфокальное микроэндоскопическое исследование слизистой гортани, трахеи и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биопсию лимфатического узла с использованием </w:t>
            </w:r>
            <w:proofErr w:type="spellStart"/>
            <w:r w:rsidRPr="00EA1295">
              <w:rPr>
                <w:color w:val="000000" w:themeColor="text1"/>
              </w:rPr>
              <w:t>видеоэндоскопических</w:t>
            </w:r>
            <w:proofErr w:type="spellEnd"/>
            <w:r w:rsidRPr="00EA1295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биопсию тканей трахеи под контролем </w:t>
            </w:r>
            <w:proofErr w:type="spellStart"/>
            <w:r w:rsidRPr="00EA1295">
              <w:rPr>
                <w:color w:val="000000" w:themeColor="text1"/>
              </w:rPr>
              <w:t>трахеоскопического</w:t>
            </w:r>
            <w:proofErr w:type="spellEnd"/>
            <w:r w:rsidRPr="00EA1295">
              <w:rPr>
                <w:color w:val="000000" w:themeColor="text1"/>
              </w:rPr>
              <w:t xml:space="preserve"> исследования;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биопсию легких при бронхоскопии;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биопсию аспирационную из нижних дыхательных путей;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EA1295">
              <w:rPr>
                <w:color w:val="000000" w:themeColor="text1"/>
              </w:rPr>
              <w:t>бронхо-альвеолярный</w:t>
            </w:r>
            <w:proofErr w:type="spellEnd"/>
            <w:proofErr w:type="gram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лаваж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эндотрахеальное</w:t>
            </w:r>
            <w:proofErr w:type="spellEnd"/>
            <w:r w:rsidRPr="00EA1295">
              <w:rPr>
                <w:color w:val="000000" w:themeColor="text1"/>
              </w:rPr>
              <w:t xml:space="preserve"> введение лекарственных препаратов;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биопсию трахеи, бронхов при бронхоскопии;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получение </w:t>
            </w:r>
            <w:proofErr w:type="spellStart"/>
            <w:r w:rsidRPr="00EA1295">
              <w:rPr>
                <w:color w:val="000000" w:themeColor="text1"/>
              </w:rPr>
              <w:t>фаринго-трахеальных</w:t>
            </w:r>
            <w:proofErr w:type="spell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аспиратов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получение </w:t>
            </w:r>
            <w:proofErr w:type="spellStart"/>
            <w:proofErr w:type="gramStart"/>
            <w:r w:rsidRPr="00EA1295">
              <w:rPr>
                <w:color w:val="000000" w:themeColor="text1"/>
              </w:rPr>
              <w:t>бронхо-альвеолярного</w:t>
            </w:r>
            <w:proofErr w:type="spellEnd"/>
            <w:proofErr w:type="gramEnd"/>
            <w:r w:rsidRPr="00EA1295">
              <w:rPr>
                <w:color w:val="000000" w:themeColor="text1"/>
              </w:rPr>
              <w:t xml:space="preserve"> </w:t>
            </w:r>
            <w:proofErr w:type="spellStart"/>
            <w:r w:rsidRPr="00EA1295">
              <w:rPr>
                <w:color w:val="000000" w:themeColor="text1"/>
              </w:rPr>
              <w:t>лаважа</w:t>
            </w:r>
            <w:proofErr w:type="spellEnd"/>
            <w:r w:rsidRPr="00EA1295">
              <w:rPr>
                <w:color w:val="000000" w:themeColor="text1"/>
              </w:rPr>
              <w:t>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получение </w:t>
            </w:r>
            <w:proofErr w:type="spellStart"/>
            <w:proofErr w:type="gramStart"/>
            <w:r w:rsidRPr="00EA1295">
              <w:rPr>
                <w:color w:val="000000" w:themeColor="text1"/>
              </w:rPr>
              <w:t>трахео-бронхиального</w:t>
            </w:r>
            <w:proofErr w:type="spellEnd"/>
            <w:proofErr w:type="gramEnd"/>
            <w:r w:rsidRPr="00EA1295">
              <w:rPr>
                <w:color w:val="000000" w:themeColor="text1"/>
              </w:rPr>
              <w:t xml:space="preserve"> смыва;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эндосонографическое</w:t>
            </w:r>
            <w:proofErr w:type="spellEnd"/>
            <w:r w:rsidRPr="00EA1295">
              <w:rPr>
                <w:color w:val="000000" w:themeColor="text1"/>
              </w:rPr>
              <w:t xml:space="preserve"> исследование трахеи и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AC5627" w:rsidP="002A73A1">
            <w:pPr>
              <w:pStyle w:val="s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эндосонографию</w:t>
            </w:r>
            <w:proofErr w:type="spellEnd"/>
            <w:r w:rsidRPr="00EA1295">
              <w:rPr>
                <w:color w:val="000000" w:themeColor="text1"/>
              </w:rPr>
              <w:t xml:space="preserve"> средостения </w:t>
            </w:r>
            <w:proofErr w:type="spellStart"/>
            <w:r w:rsidRPr="00EA1295">
              <w:rPr>
                <w:color w:val="000000" w:themeColor="text1"/>
              </w:rPr>
              <w:t>чреспищеводную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487" w:rsidRPr="00EA1295" w:rsidRDefault="00F7448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487" w:rsidRPr="00EA1295" w:rsidRDefault="00F7448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эндоскопические вмешательства, комбинированные с рентгенологическими и ультразвуковыми исследованиями:</w:t>
            </w: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трахеи "Т-образной трубкой";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остановку кровотечения из нижних дыхательных путей с использованием </w:t>
            </w:r>
            <w:proofErr w:type="spellStart"/>
            <w:r w:rsidRPr="00EA1295">
              <w:rPr>
                <w:color w:val="000000" w:themeColor="text1"/>
              </w:rPr>
              <w:t>видеоэндоскопических</w:t>
            </w:r>
            <w:proofErr w:type="spellEnd"/>
            <w:r w:rsidRPr="00EA1295">
              <w:rPr>
                <w:color w:val="000000" w:themeColor="text1"/>
              </w:rPr>
              <w:t xml:space="preserve"> технологий;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удаление инородного тела трахеи, бронха или легкого;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эндопротезирование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эндопротезирование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эндоскопическое </w:t>
            </w:r>
            <w:proofErr w:type="spellStart"/>
            <w:r w:rsidRPr="00EA1295">
              <w:rPr>
                <w:color w:val="000000" w:themeColor="text1"/>
              </w:rPr>
              <w:t>стентирование</w:t>
            </w:r>
            <w:proofErr w:type="spellEnd"/>
            <w:r w:rsidRPr="00EA1295">
              <w:rPr>
                <w:color w:val="000000" w:themeColor="text1"/>
              </w:rPr>
              <w:t xml:space="preserve"> при опухолевом стенозе;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бужирование стриктур анастомозов;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дилятацию</w:t>
            </w:r>
            <w:proofErr w:type="spellEnd"/>
            <w:r w:rsidRPr="00EA1295">
              <w:rPr>
                <w:color w:val="000000" w:themeColor="text1"/>
              </w:rPr>
              <w:t xml:space="preserve"> стриктур анастомозов;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реканализацию</w:t>
            </w:r>
            <w:proofErr w:type="spellEnd"/>
            <w:r w:rsidRPr="00EA1295">
              <w:rPr>
                <w:color w:val="000000" w:themeColor="text1"/>
              </w:rPr>
              <w:t xml:space="preserve"> и </w:t>
            </w:r>
            <w:proofErr w:type="spellStart"/>
            <w:r w:rsidRPr="00EA1295">
              <w:rPr>
                <w:color w:val="000000" w:themeColor="text1"/>
              </w:rPr>
              <w:t>эндопротезирование</w:t>
            </w:r>
            <w:proofErr w:type="spellEnd"/>
            <w:r w:rsidRPr="00EA1295">
              <w:rPr>
                <w:color w:val="000000" w:themeColor="text1"/>
              </w:rPr>
              <w:t xml:space="preserve"> трахеи как этапа комбинированного лечения;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реканализацию</w:t>
            </w:r>
            <w:proofErr w:type="spellEnd"/>
            <w:r w:rsidRPr="00EA1295">
              <w:rPr>
                <w:color w:val="000000" w:themeColor="text1"/>
              </w:rPr>
              <w:t xml:space="preserve"> и </w:t>
            </w:r>
            <w:proofErr w:type="spellStart"/>
            <w:r w:rsidRPr="00EA1295">
              <w:rPr>
                <w:color w:val="000000" w:themeColor="text1"/>
              </w:rPr>
              <w:t>эндопротезирование</w:t>
            </w:r>
            <w:proofErr w:type="spellEnd"/>
            <w:r w:rsidRPr="00EA1295">
              <w:rPr>
                <w:color w:val="000000" w:themeColor="text1"/>
              </w:rPr>
              <w:t xml:space="preserve"> бронха как этапа комбинированного лечения;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опухоли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опухоли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электрохирургическое удаление опухоли;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опухоли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новообразований нижних дыхательных путей и легочной ткани;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при новообразованиях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лазерную деструкцию опухоли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лазерную хирургию при заболеваниях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лазерную </w:t>
            </w:r>
            <w:proofErr w:type="spellStart"/>
            <w:r w:rsidRPr="00EA1295">
              <w:rPr>
                <w:color w:val="000000" w:themeColor="text1"/>
              </w:rPr>
              <w:t>реканализацию</w:t>
            </w:r>
            <w:proofErr w:type="spellEnd"/>
            <w:r w:rsidRPr="00EA1295">
              <w:rPr>
                <w:color w:val="000000" w:themeColor="text1"/>
              </w:rPr>
              <w:t xml:space="preserve"> и устранение дыхательной недостаточности при </w:t>
            </w:r>
            <w:proofErr w:type="spellStart"/>
            <w:r w:rsidRPr="00EA1295">
              <w:rPr>
                <w:color w:val="000000" w:themeColor="text1"/>
              </w:rPr>
              <w:t>стенозирующей</w:t>
            </w:r>
            <w:proofErr w:type="spellEnd"/>
            <w:r w:rsidRPr="00EA1295">
              <w:rPr>
                <w:color w:val="000000" w:themeColor="text1"/>
              </w:rPr>
              <w:t xml:space="preserve"> опухоли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лазерную хирургию при заболеваниях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лазерную деструкцию злокачественных опухолей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лазерную </w:t>
            </w:r>
            <w:proofErr w:type="spellStart"/>
            <w:r w:rsidRPr="00EA1295">
              <w:rPr>
                <w:color w:val="000000" w:themeColor="text1"/>
              </w:rPr>
              <w:t>реканализацию</w:t>
            </w:r>
            <w:proofErr w:type="spellEnd"/>
            <w:r w:rsidRPr="00EA1295">
              <w:rPr>
                <w:color w:val="000000" w:themeColor="text1"/>
              </w:rPr>
              <w:t xml:space="preserve"> и устранение дыхательной недостаточности при </w:t>
            </w:r>
            <w:proofErr w:type="spellStart"/>
            <w:r w:rsidRPr="00EA1295">
              <w:rPr>
                <w:color w:val="000000" w:themeColor="text1"/>
              </w:rPr>
              <w:t>стенозирующей</w:t>
            </w:r>
            <w:proofErr w:type="spellEnd"/>
            <w:r w:rsidRPr="00EA1295">
              <w:rPr>
                <w:color w:val="000000" w:themeColor="text1"/>
              </w:rPr>
              <w:t xml:space="preserve"> опухоли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при новообразованиях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остановку кровотечения с помощью лазерной фотокоагуляции;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опухоли;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эндоскопическую фотодинамическую терапию новообразований верхних дыхательных путей;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поднаркозную</w:t>
            </w:r>
            <w:proofErr w:type="spellEnd"/>
            <w:r w:rsidRPr="00EA1295">
              <w:rPr>
                <w:color w:val="000000" w:themeColor="text1"/>
              </w:rPr>
              <w:t xml:space="preserve"> эндоскопическую фотодинамическую терапию опухоли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новообразований нижних дыхательных путей и легочной ткани;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A1295">
              <w:rPr>
                <w:color w:val="000000" w:themeColor="text1"/>
              </w:rPr>
              <w:t>поднаркозную</w:t>
            </w:r>
            <w:proofErr w:type="spellEnd"/>
            <w:r w:rsidRPr="00EA1295">
              <w:rPr>
                <w:color w:val="000000" w:themeColor="text1"/>
              </w:rPr>
              <w:t xml:space="preserve"> эндоскопическую фотодинамическую терапию опухоли бронхов;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при новообразованиях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опухолей;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эндоскопическую фотодинамическую терапию опухоли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эндоскопическое воздействие низкоинтенсивным лазерным излучением при заболеваниях нижних дыхательных путей и легочной ткани;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>эндобронхиальное воздействие низкоинтенсивным лазерным излучением при заболеваниях нижних дыхательных путей;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эндоскопические комбинированные операции: </w:t>
            </w:r>
            <w:proofErr w:type="spellStart"/>
            <w:r w:rsidRPr="00EA1295">
              <w:rPr>
                <w:color w:val="000000" w:themeColor="text1"/>
              </w:rPr>
              <w:t>электрорезекция</w:t>
            </w:r>
            <w:proofErr w:type="spellEnd"/>
            <w:r w:rsidRPr="00EA1295">
              <w:rPr>
                <w:color w:val="000000" w:themeColor="text1"/>
              </w:rPr>
              <w:t xml:space="preserve">, </w:t>
            </w:r>
            <w:proofErr w:type="spellStart"/>
            <w:r w:rsidRPr="00EA1295">
              <w:rPr>
                <w:color w:val="000000" w:themeColor="text1"/>
              </w:rPr>
              <w:t>аргоноплазменная</w:t>
            </w:r>
            <w:proofErr w:type="spellEnd"/>
            <w:r w:rsidRPr="00EA1295">
              <w:rPr>
                <w:color w:val="000000" w:themeColor="text1"/>
              </w:rPr>
              <w:t xml:space="preserve"> коагуляция и фотодинамическая терапия опухоли;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3A1" w:rsidRPr="00EA1295" w:rsidTr="00EA1295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pStyle w:val="s1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295">
              <w:rPr>
                <w:color w:val="000000" w:themeColor="text1"/>
              </w:rPr>
              <w:t xml:space="preserve">эндоскопической комбинированной операции: </w:t>
            </w:r>
            <w:proofErr w:type="spellStart"/>
            <w:r w:rsidRPr="00EA1295">
              <w:rPr>
                <w:color w:val="000000" w:themeColor="text1"/>
              </w:rPr>
              <w:t>электрорезекции</w:t>
            </w:r>
            <w:proofErr w:type="spellEnd"/>
            <w:r w:rsidRPr="00EA1295">
              <w:rPr>
                <w:color w:val="000000" w:themeColor="text1"/>
              </w:rPr>
              <w:t xml:space="preserve">, </w:t>
            </w:r>
            <w:proofErr w:type="spellStart"/>
            <w:r w:rsidRPr="00EA1295">
              <w:rPr>
                <w:color w:val="000000" w:themeColor="text1"/>
              </w:rPr>
              <w:t>аргоноплазменную</w:t>
            </w:r>
            <w:proofErr w:type="spellEnd"/>
            <w:r w:rsidRPr="00EA1295">
              <w:rPr>
                <w:color w:val="000000" w:themeColor="text1"/>
              </w:rPr>
              <w:t xml:space="preserve"> коагуляцию и фотодинамическую терапию опухоли трахеи;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A1" w:rsidRPr="00EA1295" w:rsidRDefault="002A73A1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62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F7448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</w:t>
            </w:r>
            <w:r w:rsidR="002A73A1"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 (а)</w:t>
            </w: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необходимые медицинские изделия для выполнения эндоскопических вмешательств у пациентов с заболеваниями и (или) состояниями нижних дыхательных путей.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62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F7448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Оказыв</w:t>
            </w:r>
            <w:r w:rsidR="002A73A1"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ал (а)</w:t>
            </w: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медицинскую помощь в неотложной и экстренной форме с применением эндоскопических вмешательств пациентам с заболеваниями и (или) состояниями нижних дыхательных путей.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62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F7448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Оценив</w:t>
            </w:r>
            <w:r w:rsidR="002A73A1"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ал (а)</w:t>
            </w: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эффективность и безопасность применения необходимых медицинских изделий для выполнения эндоскопических вмешательств у пациентов с заболеваниями и (или) состояниями нижних дыхательных путей.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62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F7448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Выявл</w:t>
            </w:r>
            <w:r w:rsidR="002A73A1"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ял (а)</w:t>
            </w: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симптомы и синдромы осложнений, побочных действий, нежелательных реакций, в том числе серьезных и непредвиденных, возникших в результате эндоскопических вмешательств у пациентов с заболеваниями и (или) состояниями нижних дыхательных путей.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62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F7448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Оценива</w:t>
            </w:r>
            <w:r w:rsidR="002A73A1"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 (а)</w:t>
            </w: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результаты проведения эндоскопических вмешательств у пациентов с заболеваниями и (или) состояниями нижних дыхательных путей.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62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F7448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Выявл</w:t>
            </w:r>
            <w:r w:rsidR="002A73A1"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ял (а)</w:t>
            </w: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 анализиров</w:t>
            </w:r>
            <w:r w:rsidR="002A73A1"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ал (а)</w:t>
            </w: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причины расхождения заключений по результатам эндоскопических вмешательств с результатами других диагностических исследований, клиническим и </w:t>
            </w:r>
            <w:proofErr w:type="gramStart"/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патолого-анатомическим</w:t>
            </w:r>
            <w:proofErr w:type="gramEnd"/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диагнозом.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5627" w:rsidRPr="00EA1295" w:rsidTr="00EA1295">
        <w:trPr>
          <w:trHeight w:val="27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2A73A1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Консультировать врачей-специалистов по вопросам проведения эндоскопических вмешательств, в том числе с использованием телемедицинских технологий.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27" w:rsidRPr="00EA1295" w:rsidRDefault="00AC5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12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</w:t>
            </w:r>
            <w:r w:rsidR="004F3BD0" w:rsidRPr="00EA12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Составлял</w:t>
            </w:r>
            <w:r w:rsidR="00820627"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(а) план работы и отчет о своей работе</w:t>
            </w: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медицинскую документацию, в том числе в </w:t>
            </w: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форме электронного документа, контролировать качество ее ведения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 анализ медико-статистических показателей заболеваемости, инвалидности пациентов с хирургическими заболеваниями и (или) состояниями для оценки здоровья населения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Использовал (а) статистические методы изучения заболеваемости в хирургии.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BD0" w:rsidRPr="00EA1295" w:rsidRDefault="004F3BD0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контроль за выполнением должностных обязанностей медицинским персоналом, находящимся в распоряжении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Использовал (а) в профессиональной деятельности информационные системы в сфере здравоохранения и информационно-телекоммуникационную сеть "Интернет" 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Использовал (а) в работе персональные данные пациентов и сведения, составляющие врачебную тайну.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  <w:r w:rsidR="004F3BD0" w:rsidRPr="00EA129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</w:t>
            </w:r>
            <w:r w:rsidR="00C94A76"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кровообращения и (или) дыхания)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4487" w:rsidRPr="00EA1295" w:rsidTr="00EA1295">
        <w:trPr>
          <w:trHeight w:val="26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A76" w:rsidRPr="00EA1295" w:rsidRDefault="00C94A76" w:rsidP="002A73A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Выполнял (а) мероприятия базовой сердечно-легочной реанимации</w:t>
            </w:r>
            <w:r w:rsidR="00C94A76" w:rsidRPr="00EA12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627" w:rsidRPr="00EA1295" w:rsidRDefault="00820627" w:rsidP="002A73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0AB2" w:rsidRPr="00EA1295" w:rsidRDefault="00EC0AB2" w:rsidP="002A73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437" w:rsidRPr="00C91433" w:rsidRDefault="00F46437" w:rsidP="00F46437">
      <w:pPr>
        <w:pStyle w:val="ab"/>
        <w:spacing w:line="360" w:lineRule="auto"/>
        <w:jc w:val="left"/>
        <w:rPr>
          <w:color w:val="000000" w:themeColor="text1"/>
          <w:szCs w:val="24"/>
        </w:rPr>
      </w:pPr>
    </w:p>
    <w:p w:rsidR="00F46437" w:rsidRPr="00C91433" w:rsidRDefault="00F46437" w:rsidP="00F46437">
      <w:pPr>
        <w:pStyle w:val="ab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F46437" w:rsidRPr="00C91433" w:rsidTr="00C45062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6437" w:rsidRDefault="00F46437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437" w:rsidRDefault="00F46437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437" w:rsidRDefault="00F46437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течение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F46437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proofErr w:type="spellStart"/>
            <w:r>
              <w:rPr>
                <w:bCs/>
                <w:color w:val="000000" w:themeColor="text1"/>
                <w:szCs w:val="24"/>
              </w:rPr>
              <w:t>эндоскопистов</w:t>
            </w:r>
            <w:proofErr w:type="spellEnd"/>
            <w:r>
              <w:rPr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Э</w:t>
            </w:r>
            <w:r w:rsidRPr="00EA1295">
              <w:rPr>
                <w:color w:val="000000" w:themeColor="text1"/>
              </w:rPr>
              <w:t xml:space="preserve">ндоскопическую </w:t>
            </w:r>
            <w:proofErr w:type="spellStart"/>
            <w:r w:rsidRPr="00EA1295">
              <w:rPr>
                <w:color w:val="000000" w:themeColor="text1"/>
              </w:rPr>
              <w:t>Nd:YAG</w:t>
            </w:r>
            <w:proofErr w:type="spellEnd"/>
            <w:r w:rsidRPr="00EA1295">
              <w:rPr>
                <w:color w:val="000000" w:themeColor="text1"/>
              </w:rPr>
              <w:t xml:space="preserve"> лазерную коагуляцию опухоли;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BB012E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F46437" w:rsidRPr="00C91433" w:rsidRDefault="00F46437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437" w:rsidRPr="00C91433" w:rsidRDefault="00F46437" w:rsidP="00F4643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F46437" w:rsidRPr="00C91433" w:rsidRDefault="00F46437" w:rsidP="00F46437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4F3BD0" w:rsidRPr="00EA1295" w:rsidRDefault="004F3BD0" w:rsidP="002A73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3BD0" w:rsidRPr="00EA1295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17" w:rsidRDefault="00220D17" w:rsidP="00CC2E5A">
      <w:pPr>
        <w:spacing w:after="0" w:line="240" w:lineRule="auto"/>
      </w:pPr>
      <w:r>
        <w:separator/>
      </w:r>
    </w:p>
  </w:endnote>
  <w:endnote w:type="continuationSeparator" w:id="0">
    <w:p w:rsidR="00220D17" w:rsidRDefault="00220D17" w:rsidP="00C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7pt;margin-top:.05pt;width:42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F46437" w:rsidRDefault="00F46437">
                <w:pPr>
                  <w:pStyle w:val="a8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17" w:rsidRDefault="00220D17" w:rsidP="00CC2E5A">
      <w:pPr>
        <w:spacing w:after="0" w:line="240" w:lineRule="auto"/>
      </w:pPr>
      <w:r>
        <w:separator/>
      </w:r>
    </w:p>
  </w:footnote>
  <w:footnote w:type="continuationSeparator" w:id="0">
    <w:p w:rsidR="00220D17" w:rsidRDefault="00220D17" w:rsidP="00C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D5E36"/>
    <w:multiLevelType w:val="hybridMultilevel"/>
    <w:tmpl w:val="F424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F6E02"/>
    <w:multiLevelType w:val="hybridMultilevel"/>
    <w:tmpl w:val="1EF29DA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C337F"/>
    <w:multiLevelType w:val="hybridMultilevel"/>
    <w:tmpl w:val="BECC291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26962"/>
    <w:multiLevelType w:val="hybridMultilevel"/>
    <w:tmpl w:val="4D4A832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E2EAC"/>
    <w:multiLevelType w:val="hybridMultilevel"/>
    <w:tmpl w:val="4C5A7922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35284"/>
    <w:multiLevelType w:val="hybridMultilevel"/>
    <w:tmpl w:val="CAF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51748"/>
    <w:multiLevelType w:val="hybridMultilevel"/>
    <w:tmpl w:val="EB56004A"/>
    <w:lvl w:ilvl="0" w:tplc="2EC233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E1058"/>
    <w:multiLevelType w:val="hybridMultilevel"/>
    <w:tmpl w:val="96D4ADB2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4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02A1C"/>
    <w:rsid w:val="00003CA6"/>
    <w:rsid w:val="00016146"/>
    <w:rsid w:val="00024FCE"/>
    <w:rsid w:val="00061EA7"/>
    <w:rsid w:val="000845AD"/>
    <w:rsid w:val="00094C08"/>
    <w:rsid w:val="000B7919"/>
    <w:rsid w:val="000F49CE"/>
    <w:rsid w:val="0010474F"/>
    <w:rsid w:val="00113A0A"/>
    <w:rsid w:val="0011672B"/>
    <w:rsid w:val="00184615"/>
    <w:rsid w:val="001C4440"/>
    <w:rsid w:val="001C5FA8"/>
    <w:rsid w:val="0020277E"/>
    <w:rsid w:val="002061C2"/>
    <w:rsid w:val="00220D17"/>
    <w:rsid w:val="00232D9D"/>
    <w:rsid w:val="002351B9"/>
    <w:rsid w:val="00266612"/>
    <w:rsid w:val="00266BCE"/>
    <w:rsid w:val="00283CEF"/>
    <w:rsid w:val="00292776"/>
    <w:rsid w:val="002A6C61"/>
    <w:rsid w:val="002A73A1"/>
    <w:rsid w:val="002B1362"/>
    <w:rsid w:val="002F1E3A"/>
    <w:rsid w:val="002F4A46"/>
    <w:rsid w:val="003133A5"/>
    <w:rsid w:val="00326A09"/>
    <w:rsid w:val="003368F2"/>
    <w:rsid w:val="00342C78"/>
    <w:rsid w:val="0036447A"/>
    <w:rsid w:val="00364A09"/>
    <w:rsid w:val="00371823"/>
    <w:rsid w:val="00375BBD"/>
    <w:rsid w:val="00384949"/>
    <w:rsid w:val="003A56C5"/>
    <w:rsid w:val="003B1B91"/>
    <w:rsid w:val="003C3EE4"/>
    <w:rsid w:val="003F06BB"/>
    <w:rsid w:val="003F77EA"/>
    <w:rsid w:val="00441A4F"/>
    <w:rsid w:val="00452DFD"/>
    <w:rsid w:val="00480C37"/>
    <w:rsid w:val="00483925"/>
    <w:rsid w:val="004B20D8"/>
    <w:rsid w:val="004C69CF"/>
    <w:rsid w:val="004E03FB"/>
    <w:rsid w:val="004E1E3A"/>
    <w:rsid w:val="004F3BD0"/>
    <w:rsid w:val="004F4602"/>
    <w:rsid w:val="004F5EFD"/>
    <w:rsid w:val="005214E4"/>
    <w:rsid w:val="00524C71"/>
    <w:rsid w:val="0055250D"/>
    <w:rsid w:val="005777FD"/>
    <w:rsid w:val="005A1FAC"/>
    <w:rsid w:val="005B6595"/>
    <w:rsid w:val="005C403E"/>
    <w:rsid w:val="005F1082"/>
    <w:rsid w:val="005F47FE"/>
    <w:rsid w:val="006060C2"/>
    <w:rsid w:val="00623503"/>
    <w:rsid w:val="006618E2"/>
    <w:rsid w:val="00671359"/>
    <w:rsid w:val="00675F51"/>
    <w:rsid w:val="00683663"/>
    <w:rsid w:val="00685A96"/>
    <w:rsid w:val="006C21DD"/>
    <w:rsid w:val="006C4632"/>
    <w:rsid w:val="006D5EF9"/>
    <w:rsid w:val="006D6DEA"/>
    <w:rsid w:val="00703B96"/>
    <w:rsid w:val="0070793E"/>
    <w:rsid w:val="007167C7"/>
    <w:rsid w:val="0074008F"/>
    <w:rsid w:val="007703B3"/>
    <w:rsid w:val="00784B4A"/>
    <w:rsid w:val="00790D99"/>
    <w:rsid w:val="007A2384"/>
    <w:rsid w:val="007A7178"/>
    <w:rsid w:val="007B7B6D"/>
    <w:rsid w:val="007C037E"/>
    <w:rsid w:val="007C1B6F"/>
    <w:rsid w:val="007F13AD"/>
    <w:rsid w:val="00817791"/>
    <w:rsid w:val="00820627"/>
    <w:rsid w:val="00825853"/>
    <w:rsid w:val="008419A2"/>
    <w:rsid w:val="00843F36"/>
    <w:rsid w:val="008456CD"/>
    <w:rsid w:val="0085381A"/>
    <w:rsid w:val="00864731"/>
    <w:rsid w:val="008A253E"/>
    <w:rsid w:val="008B1708"/>
    <w:rsid w:val="008B1AB1"/>
    <w:rsid w:val="008B31BE"/>
    <w:rsid w:val="008D7B11"/>
    <w:rsid w:val="008E3454"/>
    <w:rsid w:val="008F43D9"/>
    <w:rsid w:val="00914198"/>
    <w:rsid w:val="0092401B"/>
    <w:rsid w:val="00954738"/>
    <w:rsid w:val="009643EF"/>
    <w:rsid w:val="00995BDB"/>
    <w:rsid w:val="009A3438"/>
    <w:rsid w:val="009B532C"/>
    <w:rsid w:val="009D6ED1"/>
    <w:rsid w:val="009E3E13"/>
    <w:rsid w:val="009E6D71"/>
    <w:rsid w:val="009F2403"/>
    <w:rsid w:val="009F35F6"/>
    <w:rsid w:val="00A042AE"/>
    <w:rsid w:val="00A07347"/>
    <w:rsid w:val="00A10263"/>
    <w:rsid w:val="00A14FE8"/>
    <w:rsid w:val="00A2249A"/>
    <w:rsid w:val="00A338CE"/>
    <w:rsid w:val="00A555D4"/>
    <w:rsid w:val="00A7096A"/>
    <w:rsid w:val="00A956FA"/>
    <w:rsid w:val="00A95DAA"/>
    <w:rsid w:val="00AA5770"/>
    <w:rsid w:val="00AB2F0E"/>
    <w:rsid w:val="00AB35D6"/>
    <w:rsid w:val="00AB7E2F"/>
    <w:rsid w:val="00AC5627"/>
    <w:rsid w:val="00AD22FA"/>
    <w:rsid w:val="00AF05D7"/>
    <w:rsid w:val="00AF1AFC"/>
    <w:rsid w:val="00B12524"/>
    <w:rsid w:val="00B23884"/>
    <w:rsid w:val="00B46C97"/>
    <w:rsid w:val="00B47ABB"/>
    <w:rsid w:val="00B47CB6"/>
    <w:rsid w:val="00B52337"/>
    <w:rsid w:val="00B62E6E"/>
    <w:rsid w:val="00B73D7F"/>
    <w:rsid w:val="00BB73F8"/>
    <w:rsid w:val="00BE0F0D"/>
    <w:rsid w:val="00BE53AB"/>
    <w:rsid w:val="00BE7DE1"/>
    <w:rsid w:val="00BF1AF6"/>
    <w:rsid w:val="00BF7085"/>
    <w:rsid w:val="00C05138"/>
    <w:rsid w:val="00C0664C"/>
    <w:rsid w:val="00C16C17"/>
    <w:rsid w:val="00C17BE4"/>
    <w:rsid w:val="00C24DD1"/>
    <w:rsid w:val="00C45956"/>
    <w:rsid w:val="00C47769"/>
    <w:rsid w:val="00C71F41"/>
    <w:rsid w:val="00C827B7"/>
    <w:rsid w:val="00C9113B"/>
    <w:rsid w:val="00C94A76"/>
    <w:rsid w:val="00CA4B09"/>
    <w:rsid w:val="00CC2E5A"/>
    <w:rsid w:val="00CC38D1"/>
    <w:rsid w:val="00CD017E"/>
    <w:rsid w:val="00CD6A5E"/>
    <w:rsid w:val="00CD745C"/>
    <w:rsid w:val="00CF161D"/>
    <w:rsid w:val="00D002F2"/>
    <w:rsid w:val="00D617FD"/>
    <w:rsid w:val="00D771A6"/>
    <w:rsid w:val="00DA4C35"/>
    <w:rsid w:val="00DA52C1"/>
    <w:rsid w:val="00DB41F8"/>
    <w:rsid w:val="00DC09F0"/>
    <w:rsid w:val="00DC1B62"/>
    <w:rsid w:val="00DD2AC3"/>
    <w:rsid w:val="00DD3E40"/>
    <w:rsid w:val="00DE19CE"/>
    <w:rsid w:val="00E74F21"/>
    <w:rsid w:val="00E80726"/>
    <w:rsid w:val="00E81765"/>
    <w:rsid w:val="00E96089"/>
    <w:rsid w:val="00EA1295"/>
    <w:rsid w:val="00EA2E03"/>
    <w:rsid w:val="00EB03D0"/>
    <w:rsid w:val="00EC0AB2"/>
    <w:rsid w:val="00EC3AFA"/>
    <w:rsid w:val="00F0487F"/>
    <w:rsid w:val="00F10AEB"/>
    <w:rsid w:val="00F3653F"/>
    <w:rsid w:val="00F37812"/>
    <w:rsid w:val="00F43882"/>
    <w:rsid w:val="00F46437"/>
    <w:rsid w:val="00F559CE"/>
    <w:rsid w:val="00F65E53"/>
    <w:rsid w:val="00F74487"/>
    <w:rsid w:val="00F87473"/>
    <w:rsid w:val="00F96E8A"/>
    <w:rsid w:val="00FD04F8"/>
    <w:rsid w:val="00FE027B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E5A"/>
  </w:style>
  <w:style w:type="paragraph" w:styleId="a8">
    <w:name w:val="footer"/>
    <w:basedOn w:val="a"/>
    <w:link w:val="a9"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2E5A"/>
  </w:style>
  <w:style w:type="character" w:styleId="aa">
    <w:name w:val="Hyperlink"/>
    <w:basedOn w:val="a0"/>
    <w:uiPriority w:val="99"/>
    <w:semiHidden/>
    <w:unhideWhenUsed/>
    <w:rsid w:val="00D002F2"/>
    <w:rPr>
      <w:color w:val="0000FF"/>
      <w:u w:val="single"/>
    </w:rPr>
  </w:style>
  <w:style w:type="paragraph" w:customStyle="1" w:styleId="s16">
    <w:name w:val="s_16"/>
    <w:basedOn w:val="a"/>
    <w:rsid w:val="000F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464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F4643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F46437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d">
    <w:name w:val="page number"/>
    <w:basedOn w:val="a0"/>
    <w:rsid w:val="00F46437"/>
  </w:style>
  <w:style w:type="paragraph" w:styleId="ae">
    <w:name w:val="Balloon Text"/>
    <w:basedOn w:val="a"/>
    <w:link w:val="af"/>
    <w:uiPriority w:val="99"/>
    <w:semiHidden/>
    <w:unhideWhenUsed/>
    <w:rsid w:val="00F4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8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61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45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58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9EDE-EA93-4E87-B70F-2663FF08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15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37</cp:revision>
  <dcterms:created xsi:type="dcterms:W3CDTF">2023-10-16T07:24:00Z</dcterms:created>
  <dcterms:modified xsi:type="dcterms:W3CDTF">2023-12-25T08:04:00Z</dcterms:modified>
</cp:coreProperties>
</file>