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B6" w:rsidRPr="00441BEA" w:rsidRDefault="00DC76B6" w:rsidP="00DC76B6">
      <w:pPr>
        <w:widowControl w:val="0"/>
        <w:tabs>
          <w:tab w:val="left" w:leader="underscore" w:pos="3552"/>
          <w:tab w:val="left" w:leader="underscore" w:pos="9115"/>
        </w:tabs>
        <w:spacing w:after="0" w:line="240" w:lineRule="auto"/>
        <w:ind w:left="-851" w:right="-143"/>
        <w:jc w:val="center"/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528"/>
        <w:gridCol w:w="255"/>
        <w:gridCol w:w="4817"/>
      </w:tblGrid>
      <w:tr w:rsidR="00C47A11" w:rsidRPr="002B233B" w:rsidTr="00FF6155">
        <w:trPr>
          <w:trHeight w:hRule="exact" w:val="851"/>
        </w:trPr>
        <w:tc>
          <w:tcPr>
            <w:tcW w:w="4531" w:type="dxa"/>
            <w:vAlign w:val="center"/>
            <w:hideMark/>
          </w:tcPr>
          <w:p w:rsidR="00C47A11" w:rsidRPr="002B233B" w:rsidRDefault="00C47A11" w:rsidP="00FF61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F4119A" wp14:editId="2B541611">
                  <wp:extent cx="647065" cy="550545"/>
                  <wp:effectExtent l="0" t="0" r="635" b="190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hideMark/>
          </w:tcPr>
          <w:p w:rsidR="00C47A11" w:rsidRPr="002B233B" w:rsidRDefault="00AF1AD1" w:rsidP="00FF61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41.5pt;margin-top:0;width:260.5pt;height:3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" stroked="f">
                  <v:textbox>
                    <w:txbxContent>
                      <w:p w:rsidR="00C47A11" w:rsidRDefault="00AF1AD1" w:rsidP="00C47A11">
                        <w:r>
                          <w:t>ПРОЕКТ</w:t>
                        </w: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</w:p>
        </w:tc>
        <w:tc>
          <w:tcPr>
            <w:tcW w:w="4820" w:type="dxa"/>
          </w:tcPr>
          <w:p w:rsidR="00C47A11" w:rsidRPr="002B233B" w:rsidRDefault="00C47A11" w:rsidP="00FF61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A11" w:rsidRPr="002B233B" w:rsidTr="00FF6155">
        <w:trPr>
          <w:trHeight w:hRule="exact" w:val="3966"/>
        </w:trPr>
        <w:tc>
          <w:tcPr>
            <w:tcW w:w="4531" w:type="dxa"/>
            <w:vAlign w:val="center"/>
          </w:tcPr>
          <w:p w:rsidR="00C47A11" w:rsidRPr="002B233B" w:rsidRDefault="00C47A11" w:rsidP="00FF6155">
            <w:pPr>
              <w:tabs>
                <w:tab w:val="left" w:pos="0"/>
              </w:tabs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23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Федеральное государственное бюджетное научное учреждение «Федеральный исследовательский центр «Красноярский научный центр Сибирского отделения Российской академии наук»</w:t>
            </w:r>
            <w:r w:rsidRPr="002B23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(ФИЦ КНЦ СО РАН)</w:t>
            </w:r>
          </w:p>
          <w:p w:rsidR="00C47A11" w:rsidRPr="002B233B" w:rsidRDefault="00C47A11" w:rsidP="00FF6155">
            <w:pPr>
              <w:tabs>
                <w:tab w:val="left" w:pos="0"/>
              </w:tabs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47A11" w:rsidRPr="002B233B" w:rsidRDefault="00C47A11" w:rsidP="00FF6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23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Научно-исследовательский институт медицинских проблем Севера – обособленное подразделение </w:t>
            </w:r>
          </w:p>
          <w:p w:rsidR="00C47A11" w:rsidRPr="002B233B" w:rsidRDefault="00C47A11" w:rsidP="00FF6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23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ФИЦ КНЦ СО РАН</w:t>
            </w:r>
          </w:p>
          <w:p w:rsidR="00C47A11" w:rsidRPr="002B233B" w:rsidRDefault="00C47A11" w:rsidP="00FF6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23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(НИИ МПС)</w:t>
            </w:r>
          </w:p>
          <w:p w:rsidR="00C47A11" w:rsidRPr="002B233B" w:rsidRDefault="00C47A11" w:rsidP="00FF6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47A11" w:rsidRPr="002B233B" w:rsidRDefault="00A1704B" w:rsidP="00FF61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Партизана Железняка, д. 3Г, </w:t>
            </w:r>
            <w:r w:rsidR="00C47A11"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Красноярск, 660022</w:t>
            </w:r>
          </w:p>
          <w:p w:rsidR="00C47A11" w:rsidRPr="002B233B" w:rsidRDefault="00C47A11" w:rsidP="00FF6155">
            <w:pPr>
              <w:tabs>
                <w:tab w:val="left" w:pos="-142"/>
              </w:tabs>
              <w:spacing w:after="0"/>
              <w:ind w:left="-142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тел.: (391) 228-06-62, факс (391) 228-06-83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impn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impn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://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impn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C47A11" w:rsidRPr="002B233B" w:rsidRDefault="00C47A11" w:rsidP="00FF6155">
            <w:pPr>
              <w:tabs>
                <w:tab w:val="left" w:pos="-142"/>
              </w:tabs>
              <w:spacing w:after="0"/>
              <w:ind w:left="-142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ОКПО 04695743, ОГРН 1022402133698,</w:t>
            </w:r>
          </w:p>
          <w:p w:rsidR="00C47A11" w:rsidRPr="002B233B" w:rsidRDefault="00C47A11" w:rsidP="00FF6155">
            <w:pPr>
              <w:tabs>
                <w:tab w:val="left" w:pos="-142"/>
              </w:tabs>
              <w:spacing w:after="0"/>
              <w:ind w:left="-142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ИНН/КПП 2463002263/246545001</w:t>
            </w:r>
          </w:p>
        </w:tc>
        <w:tc>
          <w:tcPr>
            <w:tcW w:w="255" w:type="dxa"/>
          </w:tcPr>
          <w:p w:rsidR="00C47A11" w:rsidRPr="002B233B" w:rsidRDefault="00C47A11" w:rsidP="00FF61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C47A11" w:rsidRPr="002B233B" w:rsidRDefault="00C47A11" w:rsidP="00FF6155">
            <w:pPr>
              <w:spacing w:after="0"/>
              <w:ind w:left="34" w:right="-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A11" w:rsidRPr="002B233B" w:rsidTr="00FF6155">
        <w:trPr>
          <w:trHeight w:hRule="exact" w:val="794"/>
        </w:trPr>
        <w:tc>
          <w:tcPr>
            <w:tcW w:w="4531" w:type="dxa"/>
            <w:hideMark/>
          </w:tcPr>
          <w:p w:rsidR="00C47A11" w:rsidRPr="002B233B" w:rsidRDefault="00C47A11" w:rsidP="00FF6155">
            <w:pPr>
              <w:tabs>
                <w:tab w:val="left" w:pos="4395"/>
              </w:tabs>
              <w:spacing w:before="120" w:after="0" w:line="36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Pr="002B2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  ________________ </w:t>
            </w:r>
            <w:r w:rsidRPr="002B23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B233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</w:p>
        </w:tc>
        <w:tc>
          <w:tcPr>
            <w:tcW w:w="255" w:type="dxa"/>
          </w:tcPr>
          <w:p w:rsidR="00C47A11" w:rsidRPr="002B233B" w:rsidRDefault="00C47A11" w:rsidP="00FF61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47A11" w:rsidRPr="002B233B" w:rsidRDefault="00C47A11" w:rsidP="00FF615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35731" w:rsidRPr="002C036C" w:rsidRDefault="00C35731">
      <w:pPr>
        <w:rPr>
          <w:rFonts w:ascii="Times New Roman" w:hAnsi="Times New Roman" w:cs="Times New Roman"/>
          <w:sz w:val="24"/>
          <w:szCs w:val="24"/>
        </w:rPr>
      </w:pPr>
    </w:p>
    <w:p w:rsidR="003F06D4" w:rsidRPr="00C47A11" w:rsidRDefault="002C036C" w:rsidP="00C47A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36C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научное учреждение «Федеральный исследовательский центр «Красноярский научный центр Сибирского отделения Российской академии наук»</w:t>
      </w:r>
      <w:r w:rsidR="00C35731" w:rsidRPr="00C47A11">
        <w:rPr>
          <w:rFonts w:ascii="Times New Roman" w:hAnsi="Times New Roman" w:cs="Times New Roman"/>
          <w:sz w:val="24"/>
          <w:szCs w:val="24"/>
        </w:rPr>
        <w:t xml:space="preserve"> осуществляет прием по следующим </w:t>
      </w:r>
      <w:r w:rsidR="00C35731" w:rsidRPr="002C036C">
        <w:rPr>
          <w:rFonts w:ascii="Times New Roman" w:hAnsi="Times New Roman" w:cs="Times New Roman"/>
          <w:sz w:val="24"/>
          <w:szCs w:val="24"/>
        </w:rPr>
        <w:t>условиям поступления</w:t>
      </w:r>
      <w:r w:rsidR="00C35731" w:rsidRPr="00C47A11">
        <w:rPr>
          <w:rFonts w:ascii="Times New Roman" w:hAnsi="Times New Roman" w:cs="Times New Roman"/>
          <w:sz w:val="24"/>
          <w:szCs w:val="24"/>
        </w:rPr>
        <w:t xml:space="preserve"> на обучение с проведением отдельного конкурса по каждой совокупности условий:</w:t>
      </w:r>
    </w:p>
    <w:p w:rsidR="00C35731" w:rsidRPr="00C47A11" w:rsidRDefault="00C35731" w:rsidP="00C357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7A11">
        <w:rPr>
          <w:rFonts w:ascii="Times New Roman" w:hAnsi="Times New Roman" w:cs="Times New Roman"/>
          <w:sz w:val="24"/>
          <w:szCs w:val="24"/>
        </w:rPr>
        <w:t>Раздельно по программам ординатуры в зависимости от специальности;</w:t>
      </w:r>
    </w:p>
    <w:p w:rsidR="00C35731" w:rsidRPr="00C47A11" w:rsidRDefault="00C35731" w:rsidP="00C357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7A11">
        <w:rPr>
          <w:rFonts w:ascii="Times New Roman" w:hAnsi="Times New Roman" w:cs="Times New Roman"/>
          <w:sz w:val="24"/>
          <w:szCs w:val="24"/>
        </w:rPr>
        <w:t>Раздельно в рамках контрольных цифр приема на обучение и по договорам об оказани</w:t>
      </w:r>
      <w:r w:rsidR="00290A08" w:rsidRPr="00C47A11">
        <w:rPr>
          <w:rFonts w:ascii="Times New Roman" w:hAnsi="Times New Roman" w:cs="Times New Roman"/>
          <w:sz w:val="24"/>
          <w:szCs w:val="24"/>
        </w:rPr>
        <w:t>и платных образовательных услуг;</w:t>
      </w:r>
    </w:p>
    <w:p w:rsidR="00290A08" w:rsidRPr="00C47A11" w:rsidRDefault="003A5496" w:rsidP="00C357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7A11">
        <w:rPr>
          <w:rFonts w:ascii="Times New Roman" w:hAnsi="Times New Roman" w:cs="Times New Roman"/>
          <w:sz w:val="24"/>
          <w:szCs w:val="24"/>
        </w:rPr>
        <w:t>Раздельно на места в пределах целевой квоты и на места в рамках контрольных цифр за вычетом целевой квоты;</w:t>
      </w:r>
    </w:p>
    <w:p w:rsidR="003A5496" w:rsidRPr="00C47A11" w:rsidRDefault="003A5496" w:rsidP="00C357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7A11">
        <w:rPr>
          <w:rFonts w:ascii="Times New Roman" w:hAnsi="Times New Roman" w:cs="Times New Roman"/>
          <w:sz w:val="24"/>
          <w:szCs w:val="24"/>
        </w:rPr>
        <w:t>Раздельно на места для приема граждан Российской Федерации, иностранных граждан и лиц без гражданства, являющихся соотечественниками, проживающие за рубежом; иностранных граждан, которые поступают на обучение на основании международных договоров, и иных иностранных граждан, лиц без гражданства.</w:t>
      </w:r>
    </w:p>
    <w:p w:rsidR="00C47A11" w:rsidRDefault="00C47A11" w:rsidP="00C35731">
      <w:pPr>
        <w:jc w:val="both"/>
        <w:rPr>
          <w:rFonts w:ascii="Times New Roman" w:hAnsi="Times New Roman" w:cs="Times New Roman"/>
          <w:sz w:val="28"/>
        </w:rPr>
      </w:pPr>
    </w:p>
    <w:p w:rsidR="00C47A11" w:rsidRDefault="00C47A11" w:rsidP="00C35731">
      <w:pPr>
        <w:jc w:val="both"/>
        <w:rPr>
          <w:rFonts w:ascii="Times New Roman" w:hAnsi="Times New Roman" w:cs="Times New Roman"/>
          <w:sz w:val="28"/>
        </w:rPr>
      </w:pPr>
    </w:p>
    <w:p w:rsidR="00C35731" w:rsidRPr="00C35731" w:rsidRDefault="002C036C" w:rsidP="00C3573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Декан ФПМК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C35731">
        <w:rPr>
          <w:rFonts w:ascii="Times New Roman" w:hAnsi="Times New Roman" w:cs="Times New Roman"/>
          <w:sz w:val="28"/>
        </w:rPr>
        <w:tab/>
      </w:r>
      <w:r w:rsidR="00C35731">
        <w:rPr>
          <w:rFonts w:ascii="Times New Roman" w:hAnsi="Times New Roman" w:cs="Times New Roman"/>
          <w:sz w:val="28"/>
        </w:rPr>
        <w:tab/>
      </w:r>
      <w:r w:rsidR="00C35731">
        <w:rPr>
          <w:rFonts w:ascii="Times New Roman" w:hAnsi="Times New Roman" w:cs="Times New Roman"/>
          <w:sz w:val="28"/>
        </w:rPr>
        <w:tab/>
      </w:r>
      <w:r w:rsidR="00C35731">
        <w:rPr>
          <w:rFonts w:ascii="Times New Roman" w:hAnsi="Times New Roman" w:cs="Times New Roman"/>
          <w:sz w:val="28"/>
        </w:rPr>
        <w:tab/>
        <w:t>Латышева А.Н.</w:t>
      </w:r>
    </w:p>
    <w:sectPr w:rsidR="00C35731" w:rsidRPr="00C35731" w:rsidSect="003F0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54885"/>
    <w:multiLevelType w:val="hybridMultilevel"/>
    <w:tmpl w:val="B704C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2"/>
  </w:compat>
  <w:rsids>
    <w:rsidRoot w:val="00C35731"/>
    <w:rsid w:val="0017678E"/>
    <w:rsid w:val="001C18E1"/>
    <w:rsid w:val="001D7174"/>
    <w:rsid w:val="00290A08"/>
    <w:rsid w:val="002C036C"/>
    <w:rsid w:val="002C0CE6"/>
    <w:rsid w:val="003A5496"/>
    <w:rsid w:val="003F06D4"/>
    <w:rsid w:val="00876AF8"/>
    <w:rsid w:val="00A1704B"/>
    <w:rsid w:val="00AF1AD1"/>
    <w:rsid w:val="00B44DBE"/>
    <w:rsid w:val="00C35731"/>
    <w:rsid w:val="00C47A11"/>
    <w:rsid w:val="00DC76B6"/>
    <w:rsid w:val="00E3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7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7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Алена Латышева</cp:lastModifiedBy>
  <cp:revision>14</cp:revision>
  <cp:lastPrinted>2021-04-01T04:27:00Z</cp:lastPrinted>
  <dcterms:created xsi:type="dcterms:W3CDTF">2017-06-13T09:01:00Z</dcterms:created>
  <dcterms:modified xsi:type="dcterms:W3CDTF">2025-02-18T05:09:00Z</dcterms:modified>
</cp:coreProperties>
</file>