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7C" w:rsidRPr="004C0DC0" w:rsidRDefault="004E2B7C" w:rsidP="004C0D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4C0DC0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Pr="004C0DC0">
        <w:rPr>
          <w:rFonts w:ascii="Times New Roman" w:hAnsi="Times New Roman"/>
          <w:sz w:val="28"/>
          <w:szCs w:val="28"/>
        </w:rPr>
        <w:t xml:space="preserve">» </w:t>
      </w:r>
    </w:p>
    <w:p w:rsidR="004E2B7C" w:rsidRPr="004C0DC0" w:rsidRDefault="004E2B7C" w:rsidP="004C0DC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sz w:val="28"/>
          <w:szCs w:val="28"/>
        </w:rPr>
        <w:t>(ФИЦ КНЦ СО РАН,</w:t>
      </w:r>
      <w:r w:rsidR="004C0DC0">
        <w:rPr>
          <w:rFonts w:ascii="Times New Roman" w:hAnsi="Times New Roman"/>
          <w:sz w:val="28"/>
          <w:szCs w:val="28"/>
        </w:rPr>
        <w:t xml:space="preserve"> </w:t>
      </w:r>
      <w:r w:rsidRPr="004C0DC0">
        <w:rPr>
          <w:rFonts w:ascii="Times New Roman" w:hAnsi="Times New Roman"/>
          <w:sz w:val="28"/>
          <w:szCs w:val="28"/>
        </w:rPr>
        <w:t>КНЦ СО РАН)</w:t>
      </w:r>
    </w:p>
    <w:p w:rsidR="0038417B" w:rsidRPr="004C0DC0" w:rsidRDefault="0038417B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13B" w:rsidRPr="004C0DC0" w:rsidRDefault="00E2713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4C0DC0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E2713B" w:rsidRPr="004C0DC0" w:rsidRDefault="00E2713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</w:p>
    <w:p w:rsidR="0038417B" w:rsidRPr="004C0DC0" w:rsidRDefault="00E2713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</w:rPr>
        <w:t xml:space="preserve"> БАЗОВОЙ ЧАСТИ БЛОКА 1 «ДИСЦИПЛИНЫ (МОДУЛИ)» ПРОГРАММЫ ОРДИНАТУРЫ ПО СПЕЦИАЛЬНОСТИ</w:t>
      </w:r>
      <w:r w:rsidRPr="004C0DC0">
        <w:rPr>
          <w:rFonts w:ascii="Times New Roman" w:hAnsi="Times New Roman"/>
          <w:b/>
          <w:bCs/>
          <w:sz w:val="28"/>
          <w:szCs w:val="28"/>
        </w:rPr>
        <w:t xml:space="preserve"> 31.08.01 АКУШЕРСТВО И ГИНЕКОЛОГИЯ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F738DA" w:rsidRPr="004C0DC0">
        <w:rPr>
          <w:rFonts w:ascii="Times New Roman" w:hAnsi="Times New Roman"/>
          <w:color w:val="000000"/>
          <w:sz w:val="28"/>
          <w:szCs w:val="28"/>
        </w:rPr>
        <w:t>4</w:t>
      </w:r>
      <w:r w:rsidRPr="004C0D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0DC0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31.08.01 Акушерство и гинекология)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 w:rsidRPr="004C0DC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2713B" w:rsidRPr="004C0DC0">
        <w:rPr>
          <w:rFonts w:ascii="Times New Roman" w:hAnsi="Times New Roman"/>
          <w:color w:val="000000"/>
          <w:sz w:val="28"/>
          <w:szCs w:val="28"/>
        </w:rPr>
        <w:t>72</w:t>
      </w:r>
      <w:r w:rsidR="00947599" w:rsidRPr="004C0D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 w:rsidRPr="004C0DC0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4C0DC0">
        <w:rPr>
          <w:rFonts w:ascii="Times New Roman" w:hAnsi="Times New Roman"/>
          <w:color w:val="000000"/>
          <w:sz w:val="28"/>
          <w:szCs w:val="28"/>
        </w:rPr>
        <w:t>,</w:t>
      </w:r>
      <w:r w:rsidR="004A287F" w:rsidRPr="004C0D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 w:rsidRPr="004C0DC0">
        <w:rPr>
          <w:rFonts w:ascii="Times New Roman" w:hAnsi="Times New Roman"/>
          <w:color w:val="000000"/>
          <w:sz w:val="28"/>
          <w:szCs w:val="28"/>
        </w:rPr>
        <w:t>2</w:t>
      </w:r>
      <w:r w:rsidRPr="004C0DC0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20</w:t>
      </w:r>
      <w:r w:rsidR="003D1FA1">
        <w:rPr>
          <w:rFonts w:ascii="Times New Roman" w:hAnsi="Times New Roman"/>
          <w:color w:val="000000"/>
          <w:sz w:val="28"/>
          <w:szCs w:val="28"/>
        </w:rPr>
        <w:t>20</w:t>
      </w:r>
      <w:r w:rsidRPr="004C0DC0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1C3572" w:rsidRPr="004C0DC0" w:rsidRDefault="001C3572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3572" w:rsidRPr="004C0DC0" w:rsidRDefault="001C3572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3572" w:rsidRPr="004C0DC0" w:rsidRDefault="001C3572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3572" w:rsidRPr="004C0DC0" w:rsidRDefault="001C3572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3572" w:rsidRPr="004C0DC0" w:rsidRDefault="001C3572" w:rsidP="004C0D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0DC0">
        <w:rPr>
          <w:rFonts w:ascii="Times New Roman" w:hAnsi="Times New Roman"/>
          <w:bCs/>
          <w:sz w:val="28"/>
          <w:szCs w:val="28"/>
          <w:lang w:bidi="en-US"/>
        </w:rPr>
        <w:t xml:space="preserve">Рабочая программа </w:t>
      </w:r>
      <w:r w:rsidR="003C779F">
        <w:rPr>
          <w:rFonts w:ascii="Times New Roman" w:hAnsi="Times New Roman"/>
          <w:bCs/>
          <w:sz w:val="28"/>
          <w:szCs w:val="28"/>
          <w:lang w:bidi="en-US"/>
        </w:rPr>
        <w:t xml:space="preserve"> дисциплины(модуля) «Общественное здоровье и здрав</w:t>
      </w:r>
      <w:r w:rsidR="003C779F">
        <w:rPr>
          <w:rFonts w:ascii="Times New Roman" w:hAnsi="Times New Roman"/>
          <w:bCs/>
          <w:sz w:val="28"/>
          <w:szCs w:val="28"/>
          <w:lang w:bidi="en-US"/>
        </w:rPr>
        <w:t>о</w:t>
      </w:r>
      <w:r w:rsidR="003C779F">
        <w:rPr>
          <w:rFonts w:ascii="Times New Roman" w:hAnsi="Times New Roman"/>
          <w:bCs/>
          <w:sz w:val="28"/>
          <w:szCs w:val="28"/>
          <w:lang w:bidi="en-US"/>
        </w:rPr>
        <w:t xml:space="preserve">охранение» </w:t>
      </w:r>
      <w:r w:rsidRPr="004C0DC0">
        <w:rPr>
          <w:rFonts w:ascii="Times New Roman" w:hAnsi="Times New Roman"/>
          <w:bCs/>
          <w:sz w:val="28"/>
          <w:szCs w:val="28"/>
          <w:lang w:bidi="en-US"/>
        </w:rPr>
        <w:t>заслушана и утверждена на заседании Ученого совета</w:t>
      </w:r>
      <w:r w:rsidRPr="004C0DC0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4C0DC0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1C3572" w:rsidRPr="004C0DC0" w:rsidRDefault="001C3572" w:rsidP="004C0D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572" w:rsidRPr="004C0DC0" w:rsidRDefault="001C3572" w:rsidP="004C0D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C3572" w:rsidRPr="004C0DC0" w:rsidRDefault="001C3572" w:rsidP="004C0D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4C0DC0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8D4002" w:rsidRPr="004C0DC0" w:rsidRDefault="008D4002" w:rsidP="004C0D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1C3572" w:rsidRPr="004C0DC0" w:rsidRDefault="001C3572" w:rsidP="004C0D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4C0DC0">
        <w:rPr>
          <w:rFonts w:ascii="Times New Roman" w:hAnsi="Times New Roman"/>
          <w:bCs/>
          <w:sz w:val="28"/>
          <w:szCs w:val="28"/>
          <w:lang w:bidi="en-US"/>
        </w:rPr>
        <w:t>д.м.н., профессор Э.В. Каспаров</w:t>
      </w:r>
    </w:p>
    <w:p w:rsidR="001C3572" w:rsidRPr="004C0DC0" w:rsidRDefault="001C3572" w:rsidP="004C0D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C3572" w:rsidRPr="004C0DC0" w:rsidRDefault="001C3572" w:rsidP="004C0D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C3572" w:rsidRPr="004C0DC0" w:rsidRDefault="001C3572" w:rsidP="004C0D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C3572" w:rsidRPr="004C0DC0" w:rsidRDefault="001C3572" w:rsidP="004C0D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4C0DC0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8D4002" w:rsidRPr="004C0DC0" w:rsidRDefault="008D4002" w:rsidP="004C0D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C3572" w:rsidRPr="004C0DC0" w:rsidRDefault="003C779F" w:rsidP="004C0D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д</w:t>
      </w:r>
      <w:r w:rsidR="001C3572" w:rsidRPr="004C0DC0">
        <w:rPr>
          <w:rFonts w:ascii="Times New Roman" w:hAnsi="Times New Roman"/>
          <w:sz w:val="28"/>
          <w:szCs w:val="28"/>
          <w:lang w:bidi="en-US"/>
        </w:rPr>
        <w:t>.м.н.</w:t>
      </w:r>
      <w:r>
        <w:rPr>
          <w:rFonts w:ascii="Times New Roman" w:hAnsi="Times New Roman"/>
          <w:sz w:val="28"/>
          <w:szCs w:val="28"/>
          <w:lang w:bidi="en-US"/>
        </w:rPr>
        <w:t>, доцент</w:t>
      </w:r>
      <w:r w:rsidR="003D1FA1">
        <w:rPr>
          <w:rFonts w:ascii="Times New Roman" w:hAnsi="Times New Roman"/>
          <w:sz w:val="28"/>
          <w:szCs w:val="28"/>
          <w:lang w:bidi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bidi="en-US"/>
        </w:rPr>
        <w:t>Е.А. Аверченко</w:t>
      </w:r>
    </w:p>
    <w:p w:rsidR="001C3572" w:rsidRPr="004C0DC0" w:rsidRDefault="001C3572" w:rsidP="004C0D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3572" w:rsidRPr="004C0DC0" w:rsidRDefault="001C3572" w:rsidP="004C0D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3572" w:rsidRPr="004C0DC0" w:rsidRDefault="001C3572" w:rsidP="004C0D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4C0DC0" w:rsidRDefault="001C3572" w:rsidP="003C7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4C0DC0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4C0DC0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4C0DC0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38417B" w:rsidRPr="004C0DC0">
        <w:rPr>
          <w:rFonts w:ascii="Times New Roman" w:hAnsi="Times New Roman"/>
          <w:b/>
          <w:bCs/>
          <w:sz w:val="28"/>
          <w:szCs w:val="28"/>
        </w:rPr>
        <w:t xml:space="preserve"> 31.08.01 АКУШЕРСТВО И ГИНЕКОЛОГИЯ</w:t>
      </w:r>
    </w:p>
    <w:p w:rsidR="0038417B" w:rsidRPr="004C0DC0" w:rsidRDefault="0038417B" w:rsidP="003C77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3C779F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C0DC0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F738DA" w:rsidRPr="004C0DC0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4A287F" w:rsidRPr="004C0DC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4C0DC0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C21D37" w:rsidRPr="004C0DC0">
        <w:rPr>
          <w:rFonts w:ascii="Times New Roman" w:hAnsi="Times New Roman"/>
          <w:b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ординатуры по специальности</w:t>
      </w:r>
      <w:r w:rsidR="00C21D37" w:rsidRPr="004C0DC0">
        <w:rPr>
          <w:rFonts w:ascii="Times New Roman" w:hAnsi="Times New Roman"/>
          <w:b/>
          <w:bCs/>
          <w:sz w:val="28"/>
          <w:szCs w:val="28"/>
        </w:rPr>
        <w:t xml:space="preserve"> 31.08.01 Акушерство и гинекология</w:t>
      </w:r>
    </w:p>
    <w:p w:rsidR="004B53BA" w:rsidRPr="004C0DC0" w:rsidRDefault="004B53BA" w:rsidP="003C779F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F7A" w:rsidRPr="004C0DC0" w:rsidRDefault="00B80F7A" w:rsidP="003C77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  <w:lang w:eastAsia="ru-RU"/>
        </w:rPr>
        <w:t>5.4.1. Планируемые результаты обучения ординаторов, успешно освоивших рабочую</w:t>
      </w:r>
      <w:r w:rsidR="004C0D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C0DC0">
        <w:rPr>
          <w:rFonts w:ascii="Times New Roman" w:hAnsi="Times New Roman"/>
          <w:b/>
          <w:sz w:val="28"/>
          <w:szCs w:val="28"/>
          <w:lang w:eastAsia="ru-RU"/>
        </w:rPr>
        <w:t>программу</w:t>
      </w:r>
      <w:r w:rsidR="00EF3A34" w:rsidRPr="004C0DC0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</w:t>
      </w:r>
      <w:r w:rsidR="004C0D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C0DC0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4C0DC0">
        <w:rPr>
          <w:rFonts w:ascii="Times New Roman" w:hAnsi="Times New Roman"/>
          <w:b/>
          <w:sz w:val="28"/>
          <w:szCs w:val="28"/>
        </w:rPr>
        <w:t xml:space="preserve"> </w:t>
      </w:r>
      <w:r w:rsidRPr="004C0DC0">
        <w:rPr>
          <w:rFonts w:ascii="Times New Roman" w:hAnsi="Times New Roman"/>
          <w:b/>
          <w:sz w:val="28"/>
          <w:szCs w:val="28"/>
        </w:rPr>
        <w:t>базовой</w:t>
      </w:r>
      <w:r w:rsidRPr="004C0DC0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</w:t>
      </w:r>
      <w:r w:rsidR="004C0D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C0DC0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Pr="004C0DC0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31.08.01 Акушерство и гинекология</w:t>
      </w:r>
    </w:p>
    <w:p w:rsidR="00B80F7A" w:rsidRPr="004C0DC0" w:rsidRDefault="00B80F7A" w:rsidP="003C779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417B" w:rsidRPr="004C0DC0" w:rsidRDefault="0038417B" w:rsidP="003C77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C0DC0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4C0DC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 w:rsidRPr="004C0DC0">
        <w:rPr>
          <w:rFonts w:ascii="Times New Roman" w:hAnsi="Times New Roman"/>
          <w:bCs/>
          <w:color w:val="000000"/>
          <w:sz w:val="28"/>
          <w:szCs w:val="28"/>
        </w:rPr>
        <w:t>72</w:t>
      </w:r>
      <w:r w:rsidR="004A287F" w:rsidRPr="004C0DC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C0DC0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r w:rsidR="004A287F" w:rsidRPr="004C0DC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 w:rsidRPr="004C0DC0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4C0DC0">
        <w:rPr>
          <w:rFonts w:ascii="Times New Roman" w:hAnsi="Times New Roman"/>
          <w:bCs/>
          <w:color w:val="000000"/>
          <w:sz w:val="28"/>
          <w:szCs w:val="28"/>
        </w:rPr>
        <w:t xml:space="preserve"> или</w:t>
      </w:r>
      <w:r w:rsidR="004C0DC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 w:rsidRPr="004C0DC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4C0DC0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 xml:space="preserve">Обучающиеся, успешно освоившие рабочую программу дисциплины «Общественное здоровье и здравоохранение» базовой части Блока 1 «Дисциплины (модули)» программы ординатуры по специальности 31.08.01 Акушерство и гинекология, будут обладать компетенциями, включающими в себя готовность: 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- готовностью к абстрактному мышлению, анализу, синтезу (УК-1);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C0DC0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- 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C0DC0">
        <w:rPr>
          <w:rFonts w:ascii="Times New Roman" w:hAnsi="Times New Roman"/>
          <w:i/>
          <w:color w:val="000000"/>
          <w:sz w:val="28"/>
          <w:szCs w:val="28"/>
        </w:rPr>
        <w:t>психолого-педагогическая деятельность: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- 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C0DC0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- готовность 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4E2B7C" w:rsidRPr="004C0DC0" w:rsidRDefault="004E2B7C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0DC0">
        <w:rPr>
          <w:rFonts w:ascii="Times New Roman" w:hAnsi="Times New Roman"/>
          <w:color w:val="000000"/>
          <w:sz w:val="28"/>
          <w:szCs w:val="28"/>
        </w:rPr>
        <w:t>- готовность 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8417B" w:rsidRPr="004C0DC0" w:rsidRDefault="0038417B" w:rsidP="004C0D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17B" w:rsidRPr="004C0DC0" w:rsidRDefault="00B80F7A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bCs/>
          <w:sz w:val="28"/>
          <w:szCs w:val="28"/>
        </w:rPr>
        <w:t>По окончанию изучения</w:t>
      </w:r>
      <w:r w:rsidR="004C0DC0">
        <w:rPr>
          <w:rFonts w:ascii="Times New Roman" w:hAnsi="Times New Roman"/>
          <w:bCs/>
          <w:sz w:val="28"/>
          <w:szCs w:val="28"/>
        </w:rPr>
        <w:t xml:space="preserve"> </w:t>
      </w:r>
      <w:r w:rsidR="0038417B" w:rsidRPr="004C0DC0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C21D37" w:rsidRPr="004C0DC0">
        <w:rPr>
          <w:rFonts w:ascii="Times New Roman" w:hAnsi="Times New Roman"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специальности 31.08.01 </w:t>
      </w:r>
      <w:r w:rsidR="00C21D37" w:rsidRPr="004C0DC0">
        <w:rPr>
          <w:rFonts w:ascii="Times New Roman" w:hAnsi="Times New Roman"/>
          <w:sz w:val="28"/>
          <w:szCs w:val="28"/>
        </w:rPr>
        <w:lastRenderedPageBreak/>
        <w:t>Акушерство и гинекология</w:t>
      </w:r>
      <w:r w:rsidR="0038542C" w:rsidRPr="004C0DC0">
        <w:rPr>
          <w:rFonts w:ascii="Times New Roman" w:hAnsi="Times New Roman"/>
          <w:sz w:val="28"/>
          <w:szCs w:val="28"/>
        </w:rPr>
        <w:t>,</w:t>
      </w:r>
      <w:r w:rsidR="00F738DA" w:rsidRPr="004C0DC0">
        <w:rPr>
          <w:rFonts w:ascii="Times New Roman" w:hAnsi="Times New Roman"/>
          <w:sz w:val="28"/>
          <w:szCs w:val="28"/>
        </w:rPr>
        <w:t xml:space="preserve"> </w:t>
      </w:r>
      <w:r w:rsidR="0038417B" w:rsidRPr="004C0DC0">
        <w:rPr>
          <w:rFonts w:ascii="Times New Roman" w:hAnsi="Times New Roman"/>
          <w:bCs/>
          <w:sz w:val="28"/>
          <w:szCs w:val="28"/>
        </w:rPr>
        <w:t xml:space="preserve">обучающийся должен знать: </w:t>
      </w:r>
    </w:p>
    <w:p w:rsidR="0038417B" w:rsidRPr="004C0DC0" w:rsidRDefault="0038417B" w:rsidP="004C0DC0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4C0DC0">
        <w:rPr>
          <w:color w:val="auto"/>
          <w:sz w:val="28"/>
          <w:szCs w:val="28"/>
        </w:rPr>
        <w:t>-</w:t>
      </w:r>
      <w:r w:rsidR="004A287F" w:rsidRPr="004C0DC0">
        <w:rPr>
          <w:color w:val="auto"/>
          <w:sz w:val="28"/>
          <w:szCs w:val="28"/>
        </w:rPr>
        <w:t xml:space="preserve"> </w:t>
      </w:r>
      <w:r w:rsidRPr="004C0DC0">
        <w:rPr>
          <w:color w:val="auto"/>
          <w:sz w:val="28"/>
          <w:szCs w:val="28"/>
        </w:rPr>
        <w:t>цели и задачи государственной политики в области охраны здоровья населения;</w:t>
      </w:r>
    </w:p>
    <w:p w:rsidR="0038417B" w:rsidRPr="004C0DC0" w:rsidRDefault="0038417B" w:rsidP="004C0DC0">
      <w:pPr>
        <w:pStyle w:val="Default"/>
        <w:widowControl w:val="0"/>
        <w:suppressAutoHyphens/>
        <w:ind w:firstLine="709"/>
        <w:jc w:val="both"/>
        <w:rPr>
          <w:b/>
          <w:color w:val="auto"/>
          <w:sz w:val="28"/>
          <w:szCs w:val="28"/>
        </w:rPr>
      </w:pPr>
      <w:r w:rsidRPr="004C0DC0">
        <w:rPr>
          <w:sz w:val="28"/>
          <w:szCs w:val="28"/>
        </w:rPr>
        <w:t>- общественное здоровье, определение, медицинские критерии, методы изучения здоровья населения и отдельных групп;</w:t>
      </w:r>
    </w:p>
    <w:p w:rsidR="0038417B" w:rsidRPr="004C0DC0" w:rsidRDefault="0038417B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 нормативно-правовую базу по вопросам организации здоровья и управленческой деятельностью органов здравоохранения;</w:t>
      </w:r>
    </w:p>
    <w:p w:rsidR="0038417B" w:rsidRPr="004C0DC0" w:rsidRDefault="0038417B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системы, обеспечивающие сохранение, укрепление и восстановление здоровья населения; </w:t>
      </w:r>
    </w:p>
    <w:p w:rsidR="0038417B" w:rsidRPr="004C0DC0" w:rsidRDefault="0038417B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Pr="004C0DC0">
        <w:rPr>
          <w:sz w:val="28"/>
          <w:szCs w:val="28"/>
        </w:rPr>
        <w:t xml:space="preserve">социально-гигиенические методики сбора и </w:t>
      </w:r>
      <w:r w:rsidR="00947599" w:rsidRPr="004C0DC0">
        <w:rPr>
          <w:sz w:val="28"/>
          <w:szCs w:val="28"/>
        </w:rPr>
        <w:t xml:space="preserve">медико-статистического анализа </w:t>
      </w:r>
      <w:r w:rsidRPr="004C0DC0">
        <w:rPr>
          <w:sz w:val="28"/>
          <w:szCs w:val="28"/>
        </w:rPr>
        <w:t xml:space="preserve">о показателях здоровья взрослого и детского населения; 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>принципы разработки, внедрения и реализации оздоровительных технологий в деятельности образовательных учреждений;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03276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>управленческие процессы, включая экономические, правовые, административные, организационные и др. внутриотраслевые и межсекторные отношения;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>формы и методы медико-статистических показателей;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>тенденции развития общественного здоровья и здраво</w:t>
      </w:r>
      <w:r w:rsidR="002D2A1E" w:rsidRPr="004C0DC0">
        <w:rPr>
          <w:sz w:val="28"/>
          <w:szCs w:val="28"/>
        </w:rPr>
        <w:t>охранения в зарубежных странах.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4C0DC0" w:rsidRDefault="00B80F7A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0DC0">
        <w:rPr>
          <w:rFonts w:ascii="Times New Roman" w:hAnsi="Times New Roman"/>
          <w:bCs/>
          <w:sz w:val="28"/>
          <w:szCs w:val="28"/>
        </w:rPr>
        <w:t>По окончанию изучения</w:t>
      </w:r>
      <w:r w:rsidR="004C0DC0">
        <w:rPr>
          <w:rFonts w:ascii="Times New Roman" w:hAnsi="Times New Roman"/>
          <w:bCs/>
          <w:sz w:val="28"/>
          <w:szCs w:val="28"/>
        </w:rPr>
        <w:t xml:space="preserve"> </w:t>
      </w:r>
      <w:r w:rsidR="0038417B" w:rsidRPr="004C0DC0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C21D37" w:rsidRPr="004C0DC0">
        <w:rPr>
          <w:rFonts w:ascii="Times New Roman" w:hAnsi="Times New Roman"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ординатуры по специальности 31.08.01 Акушерство и гинекология</w:t>
      </w:r>
      <w:r w:rsidR="0038542C" w:rsidRPr="004C0DC0">
        <w:rPr>
          <w:rFonts w:ascii="Times New Roman" w:hAnsi="Times New Roman"/>
          <w:sz w:val="28"/>
          <w:szCs w:val="28"/>
        </w:rPr>
        <w:t>,</w:t>
      </w:r>
      <w:r w:rsidR="0038417B" w:rsidRPr="004C0DC0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 xml:space="preserve">организовать работу по изучению и оценке состояния здоровья населения; 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>организовать</w:t>
      </w:r>
      <w:r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>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влияния на здоровье человека факторов среды его обитания;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 xml:space="preserve">организовать мероприятия, направленные на предупреждение, выявление и ликвидацию последствий чрезвычайных ситуаций; 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 xml:space="preserve">планировать мероприятия по обеспечению медицинской помощи населению; 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 xml:space="preserve">проводить мониторинг демографических показателей и заболеваемости населения; 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>проводить медико-статистический анализ показателей здоровья и деятельности органов здравоохранения;</w:t>
      </w:r>
    </w:p>
    <w:p w:rsidR="0038417B" w:rsidRPr="004C0DC0" w:rsidRDefault="004A287F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 xml:space="preserve">- </w:t>
      </w:r>
      <w:r w:rsidR="0038417B" w:rsidRPr="004C0DC0">
        <w:rPr>
          <w:sz w:val="28"/>
          <w:szCs w:val="28"/>
        </w:rPr>
        <w:t xml:space="preserve">проводить экономический анализ медицинского учреждения. 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B80F7A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bCs/>
          <w:sz w:val="28"/>
          <w:szCs w:val="28"/>
        </w:rPr>
        <w:t>По окончанию изучения</w:t>
      </w:r>
      <w:r w:rsidR="004C0DC0">
        <w:rPr>
          <w:rFonts w:ascii="Times New Roman" w:hAnsi="Times New Roman"/>
          <w:bCs/>
          <w:sz w:val="28"/>
          <w:szCs w:val="28"/>
        </w:rPr>
        <w:t xml:space="preserve"> </w:t>
      </w:r>
      <w:r w:rsidR="0038417B" w:rsidRPr="004C0DC0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C21D37" w:rsidRPr="004C0DC0">
        <w:rPr>
          <w:rFonts w:ascii="Times New Roman" w:hAnsi="Times New Roman"/>
          <w:sz w:val="28"/>
          <w:szCs w:val="28"/>
        </w:rPr>
        <w:t xml:space="preserve">дисциплины «Общественное здоровье и здравоохранение» базовой части Блока 1 </w:t>
      </w:r>
      <w:r w:rsidR="00C21D37" w:rsidRPr="004C0DC0">
        <w:rPr>
          <w:rFonts w:ascii="Times New Roman" w:hAnsi="Times New Roman"/>
          <w:sz w:val="28"/>
          <w:szCs w:val="28"/>
        </w:rPr>
        <w:lastRenderedPageBreak/>
        <w:t>«Дисциплины (модули)» программы ординатуры по специальности 31.08.01 Акушерство и гинекология</w:t>
      </w:r>
      <w:r w:rsidR="0038542C" w:rsidRPr="004C0DC0">
        <w:rPr>
          <w:rFonts w:ascii="Times New Roman" w:hAnsi="Times New Roman"/>
          <w:sz w:val="28"/>
          <w:szCs w:val="28"/>
        </w:rPr>
        <w:t>,</w:t>
      </w:r>
      <w:r w:rsidR="0038417B" w:rsidRPr="004C0DC0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 xml:space="preserve">основными методами изучения и оценки заболеваемости; 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 xml:space="preserve">методами оценки здоровья и полученных данных с помощью расчета обобщающих показателей и коэффициентов; </w:t>
      </w:r>
    </w:p>
    <w:p w:rsidR="0038417B" w:rsidRPr="004C0DC0" w:rsidRDefault="00947599" w:rsidP="004C0DC0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4C0DC0">
        <w:rPr>
          <w:sz w:val="28"/>
          <w:szCs w:val="28"/>
        </w:rPr>
        <w:t>-</w:t>
      </w:r>
      <w:r w:rsidR="004A287F" w:rsidRPr="004C0DC0">
        <w:rPr>
          <w:sz w:val="28"/>
          <w:szCs w:val="28"/>
        </w:rPr>
        <w:t xml:space="preserve"> </w:t>
      </w:r>
      <w:r w:rsidR="0038417B" w:rsidRPr="004C0DC0">
        <w:rPr>
          <w:sz w:val="28"/>
          <w:szCs w:val="28"/>
        </w:rPr>
        <w:t xml:space="preserve">методами сравнения различных статистических показателей. </w:t>
      </w: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4C0DC0" w:rsidRDefault="0038417B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0DC0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F738DA" w:rsidRPr="004C0DC0">
        <w:rPr>
          <w:rFonts w:ascii="Times New Roman" w:hAnsi="Times New Roman"/>
          <w:b/>
          <w:color w:val="000000"/>
          <w:sz w:val="28"/>
          <w:szCs w:val="28"/>
        </w:rPr>
        <w:t>4</w:t>
      </w:r>
      <w:r w:rsidR="00B80F7A" w:rsidRPr="004C0DC0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 w:rsidRPr="004C0DC0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4C0DC0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C21D37" w:rsidRPr="004C0DC0">
        <w:rPr>
          <w:rFonts w:ascii="Times New Roman" w:hAnsi="Times New Roman"/>
          <w:b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ординатуры по специальности 31.08.01 Акушерство и гинекология</w:t>
      </w:r>
    </w:p>
    <w:p w:rsidR="00F738DA" w:rsidRPr="004C0DC0" w:rsidRDefault="00F738DA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A75593" w:rsidRPr="004C0DC0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A75593" w:rsidRPr="004C0DC0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Тема 1. Теоретические основы организации здравоохранения и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политика в области охраны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Б1.Б.4.1.3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Понятие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Б1.Б.4.1.4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Современное состояние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Тема 2. Заболеваемость населения, как показатель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Показатели заболеваемости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Организация стационарной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Организация медицинской помощи сельскому населению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Тема 3. Модернизация здравоохранения Российской Федерации и Красноярского края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Цели и задачи модернизации здравоохранения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Тема 4. Основные принципы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Права и обязанности граждан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Охрана здоровья матери и ребенка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Вопросы охраны здоровья семьи и репродуктивного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Программа государственных гарантий бесплатного оказания населению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Страховая медицина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</w:rPr>
              <w:t>Б1.Б.4.4.6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Ответственность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Тема 5. Социально-гигиенические аспекты важнейших неэпидемических заболеваний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(травматизм):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(болезни передаваемые половым путем):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(туберкулез):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Тема 6. Медицинская демография, как наука и предмет преподавания. Медико-демографические вопросы статистики и динамики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Рождаемость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Смертность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lastRenderedPageBreak/>
              <w:t>Б1.Б.4.6.3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Воспроизводство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4C0DC0" w:rsidRDefault="00A75593" w:rsidP="004C0DC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</w:rPr>
        <w:t>5.4.3. Тематический план практических занятий</w:t>
      </w: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A75593" w:rsidRPr="004C0DC0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4C0DC0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75593" w:rsidRPr="004C0DC0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Б1.Б.4.2.2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Б1.Б.4.2.3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Заболеваемость населения, как показатель здоровья населения. Показатели заболеваемости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Б1.Б.4.1.2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Б1.Б.4.1.3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помощи. Организация стационарной медицинской помощи. Организация медицинской помощи сельскому населению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Модернизация здравоохранения Российской Федерации и Красноярского края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Б1.Б.4.4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Б1.Б.4.4.1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Основные принципы охраны здоровья. Права и обязанности граждан в сфере охраны здоровья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е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ваний (травматизм, туберкулез, БППП): уровень заболеваемости, и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н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валидности, динамика заболеваем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о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сти,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4C0DC0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Б1.Б.4.6.3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 Медико-демографические вопросы статистики и динамики населения. Рождаемость, смертность, воспрои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з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водство населения: основные понятия, уровень, анализ,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FE3184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4C0DC0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593" w:rsidRPr="004C0DC0" w:rsidRDefault="004C0DC0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75593" w:rsidRPr="004C0DC0">
        <w:rPr>
          <w:rFonts w:ascii="Times New Roman" w:hAnsi="Times New Roman"/>
          <w:b/>
          <w:sz w:val="28"/>
          <w:szCs w:val="28"/>
        </w:rPr>
        <w:lastRenderedPageBreak/>
        <w:t>5.4.4. Тематический план семинарских занятий</w:t>
      </w: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4C0DC0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4C0DC0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Формирование и характеристика учреждений здравоохранения (организация,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</w:tbl>
    <w:p w:rsidR="00A75593" w:rsidRPr="004C0DC0" w:rsidRDefault="00A75593" w:rsidP="004C0DC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</w:rPr>
        <w:t>5.4.5. Контрольная работа</w:t>
      </w: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4C0DC0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4C0DC0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Анализ</w:t>
            </w:r>
            <w:r w:rsidR="004C0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0DC0">
              <w:rPr>
                <w:rFonts w:ascii="Times New Roman" w:hAnsi="Times New Roman"/>
                <w:sz w:val="28"/>
                <w:szCs w:val="28"/>
              </w:rPr>
              <w:t>ЛПУ (характеристика учреждения,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ПК-4, ПК-9, ПК-10, 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4C0DC0" w:rsidRDefault="00A75593" w:rsidP="004C0DC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</w:rPr>
        <w:t>5.4.6. Тематический план самостоятельной работы</w:t>
      </w:r>
    </w:p>
    <w:p w:rsidR="00A75593" w:rsidRPr="004C0DC0" w:rsidRDefault="00A75593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4C0DC0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tabs>
                <w:tab w:val="left" w:pos="44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Б1.Б.4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  <w:t>«Общественное здоровье и здравоохранение»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Работа с литературой, подготовка контрольной работы, подготовка к зачету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4C0DC0" w:rsidRDefault="00A75593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4C0DC0" w:rsidRDefault="00A75593" w:rsidP="004C0DC0">
      <w:pPr>
        <w:widowControl w:val="0"/>
        <w:tabs>
          <w:tab w:val="left" w:pos="8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b/>
          <w:sz w:val="28"/>
          <w:szCs w:val="28"/>
        </w:rPr>
        <w:tab/>
      </w:r>
      <w:r w:rsidRPr="004C0DC0">
        <w:rPr>
          <w:rFonts w:ascii="Times New Roman" w:hAnsi="Times New Roman"/>
          <w:sz w:val="28"/>
          <w:szCs w:val="28"/>
        </w:rPr>
        <w:tab/>
      </w:r>
    </w:p>
    <w:p w:rsidR="00A75593" w:rsidRPr="004C0DC0" w:rsidRDefault="00A75593" w:rsidP="004C0DC0">
      <w:pPr>
        <w:widowControl w:val="0"/>
        <w:tabs>
          <w:tab w:val="left" w:pos="71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0DC0">
        <w:rPr>
          <w:rFonts w:ascii="Times New Roman" w:hAnsi="Times New Roman"/>
          <w:sz w:val="28"/>
          <w:szCs w:val="28"/>
        </w:rPr>
        <w:br w:type="page"/>
      </w:r>
      <w:r w:rsidRPr="004C0DC0">
        <w:rPr>
          <w:rFonts w:ascii="Times New Roman" w:hAnsi="Times New Roman"/>
          <w:b/>
          <w:sz w:val="28"/>
          <w:szCs w:val="28"/>
        </w:rPr>
        <w:lastRenderedPageBreak/>
        <w:t>5.4.7. Формы и вид промежуточной аттестации обучающихся по результатам освоения рабочей программы дисциплины «Общественное здоровье и здравоохранение» базовой части Блока 1 «Дисциплины (модули)» программы ординатуры по специальности 31.08.01 Акушерство и гинекология</w:t>
      </w:r>
    </w:p>
    <w:p w:rsidR="00A75593" w:rsidRPr="004C0DC0" w:rsidRDefault="00A75593" w:rsidP="004C0D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593" w:rsidRPr="004C0DC0" w:rsidRDefault="00A75593" w:rsidP="004C0DC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дисциплины «Общественное здоровье и зд</w:t>
      </w:r>
      <w:r w:rsidR="00FE3184" w:rsidRPr="004C0DC0">
        <w:rPr>
          <w:rFonts w:ascii="Times New Roman" w:hAnsi="Times New Roman"/>
          <w:sz w:val="28"/>
          <w:szCs w:val="28"/>
        </w:rPr>
        <w:t>равоохранение» -</w:t>
      </w:r>
      <w:r w:rsidR="00101183" w:rsidRPr="004C0DC0">
        <w:rPr>
          <w:rFonts w:ascii="Times New Roman" w:hAnsi="Times New Roman"/>
          <w:sz w:val="28"/>
          <w:szCs w:val="28"/>
        </w:rPr>
        <w:t xml:space="preserve"> недифференцированный зачет в форме собеседования.</w:t>
      </w:r>
    </w:p>
    <w:p w:rsidR="00084E72" w:rsidRPr="004C0DC0" w:rsidRDefault="00084E72" w:rsidP="004C0DC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Pr="004C0DC0" w:rsidRDefault="00084E72" w:rsidP="004C0DC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0DC0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101183" w:rsidRPr="004C0DC0" w:rsidRDefault="00101183" w:rsidP="004C0DC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sz w:val="28"/>
          <w:szCs w:val="28"/>
          <w:lang w:eastAsia="ru-RU"/>
        </w:rPr>
        <w:t>1. Какими методами изучается заболеваемость населения?</w:t>
      </w: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sz w:val="28"/>
          <w:szCs w:val="28"/>
          <w:lang w:eastAsia="ru-RU"/>
        </w:rPr>
        <w:t>2.Назовите преимущества и недостатки методов изучения заболеваемости.</w:t>
      </w: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sz w:val="28"/>
          <w:szCs w:val="28"/>
          <w:lang w:eastAsia="ru-RU"/>
        </w:rPr>
        <w:t>3. От чего зависит полнота учета заболеваемости, смертности, рождаемости?</w:t>
      </w: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DC0">
        <w:rPr>
          <w:rFonts w:ascii="Times New Roman" w:hAnsi="Times New Roman"/>
          <w:sz w:val="28"/>
          <w:szCs w:val="28"/>
          <w:lang w:eastAsia="ru-RU"/>
        </w:rPr>
        <w:t>4.Что такое охрана здоровья граждан? Каковы основные принципы охраны здоровья в РФ?</w:t>
      </w: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DC0">
        <w:rPr>
          <w:rFonts w:ascii="Times New Roman" w:hAnsi="Times New Roman"/>
          <w:sz w:val="28"/>
          <w:szCs w:val="28"/>
          <w:lang w:eastAsia="ru-RU"/>
        </w:rPr>
        <w:t>5.Дайте определение медицинской деятельности. Дайте определение мед</w:t>
      </w:r>
      <w:r w:rsidRPr="004C0DC0">
        <w:rPr>
          <w:rFonts w:ascii="Times New Roman" w:hAnsi="Times New Roman"/>
          <w:sz w:val="28"/>
          <w:szCs w:val="28"/>
          <w:lang w:eastAsia="ru-RU"/>
        </w:rPr>
        <w:t>и</w:t>
      </w:r>
      <w:r w:rsidRPr="004C0DC0">
        <w:rPr>
          <w:rFonts w:ascii="Times New Roman" w:hAnsi="Times New Roman"/>
          <w:sz w:val="28"/>
          <w:szCs w:val="28"/>
          <w:lang w:eastAsia="ru-RU"/>
        </w:rPr>
        <w:t>цинской помощи, назовите ее виды и формы.</w:t>
      </w: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DC0">
        <w:rPr>
          <w:rFonts w:ascii="Times New Roman" w:hAnsi="Times New Roman"/>
          <w:sz w:val="28"/>
          <w:szCs w:val="28"/>
          <w:lang w:eastAsia="ru-RU"/>
        </w:rPr>
        <w:t>6.Перечислите права и обязанности граждан в сфере охраны здоровья.</w:t>
      </w:r>
    </w:p>
    <w:p w:rsidR="00084E72" w:rsidRPr="004C0DC0" w:rsidRDefault="00084E72" w:rsidP="004C0DC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DC0">
        <w:rPr>
          <w:rFonts w:ascii="Times New Roman" w:hAnsi="Times New Roman"/>
          <w:sz w:val="28"/>
          <w:szCs w:val="28"/>
          <w:lang w:eastAsia="ru-RU"/>
        </w:rPr>
        <w:t>7.В каких случаях допускается оказание медицинской помощи без согласия пациента?</w:t>
      </w:r>
    </w:p>
    <w:p w:rsidR="00101183" w:rsidRPr="004C0DC0" w:rsidRDefault="00101183" w:rsidP="004C0DC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3998" w:rsidRPr="004C0DC0" w:rsidRDefault="00FE3998" w:rsidP="004C0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5.4.8 Учебно-методическое и информационное обеспечение реализации освоения рабочей </w:t>
      </w:r>
      <w:r w:rsidR="005D6139"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 дисциплины</w:t>
      </w:r>
      <w:r w:rsid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D6139" w:rsidRPr="004C0DC0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D6139"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базовой </w:t>
      </w: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«Дисциплины (модули)» пр</w:t>
      </w: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граммы ординатуры</w:t>
      </w: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специальности</w:t>
      </w:r>
      <w:r w:rsid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31.08.01</w:t>
      </w:r>
      <w:r w:rsid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Акушерство и гинекол</w:t>
      </w: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гия</w:t>
      </w:r>
    </w:p>
    <w:p w:rsidR="00DF39AF" w:rsidRPr="004C0DC0" w:rsidRDefault="00DF39AF" w:rsidP="004C0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75"/>
        <w:gridCol w:w="3686"/>
        <w:gridCol w:w="2693"/>
        <w:gridCol w:w="2268"/>
      </w:tblGrid>
      <w:tr w:rsidR="00DD1730" w:rsidRPr="004C0DC0" w:rsidTr="00DF39A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Наименование, вид издания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DD1730" w:rsidRPr="004C0DC0" w:rsidTr="00DF39A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DD1730" w:rsidRPr="004C0DC0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здоровье и здравоохранение: нац. руководство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F39AF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Щепкин </w:t>
            </w:r>
            <w:r w:rsidR="00DD1730"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О.П, Стародубцев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М.:ГЭОТАР-Медиа, 20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1730" w:rsidRPr="004C0DC0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Экономические отношения в системе управления медицинскими предприятиями : учеб. пособие для системы последиплом.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Артюхов И.П., Морозова Т.Д., Денисова Н.И. [и др.]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тип. КрасГМУ, 2011</w:t>
            </w:r>
          </w:p>
          <w:p w:rsidR="00DD1730" w:rsidRPr="004C0DC0" w:rsidRDefault="00DD1730" w:rsidP="004C0DC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730" w:rsidRPr="004C0DC0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Юридические основы медицинской деятельности: </w:t>
            </w:r>
            <w:r w:rsidRPr="004C0DC0">
              <w:rPr>
                <w:rFonts w:ascii="Times New Roman" w:hAnsi="Times New Roman"/>
                <w:sz w:val="28"/>
                <w:szCs w:val="28"/>
              </w:rPr>
              <w:lastRenderedPageBreak/>
              <w:t>учебное пособие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lastRenderedPageBreak/>
              <w:t>Леонтьев О.В.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F39AF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СПб.:</w:t>
            </w:r>
            <w:r w:rsidR="00DD1730" w:rsidRPr="004C0DC0">
              <w:rPr>
                <w:rFonts w:ascii="Times New Roman" w:hAnsi="Times New Roman"/>
                <w:sz w:val="28"/>
                <w:szCs w:val="28"/>
              </w:rPr>
              <w:t>Спецлит, 2015</w:t>
            </w:r>
          </w:p>
        </w:tc>
      </w:tr>
      <w:tr w:rsidR="00DD1730" w:rsidRPr="004C0DC0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Государственные гарантии медицинской помощи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Р.У. Хабриев,</w:t>
            </w:r>
          </w:p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В.А. Шипова,</w:t>
            </w:r>
          </w:p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М.:ГЭОТАР-Медиа, 20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1730" w:rsidRPr="004C0DC0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Экономика здравоохранения [Электронный ресурс]: учебное пособие</w:t>
            </w:r>
          </w:p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common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]=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catalog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res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id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=59145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18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Т.Д. Морозова, </w:t>
            </w:r>
          </w:p>
          <w:p w:rsidR="00293218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Е.А. Юрьева, </w:t>
            </w:r>
          </w:p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Е.В. Таптыгина [и др.]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4C0DC0" w:rsidRDefault="00DD1730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Красноярск: КрасГМУ, 2016</w:t>
            </w:r>
          </w:p>
        </w:tc>
      </w:tr>
      <w:tr w:rsidR="00DF39AF" w:rsidRPr="004C0DC0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4C0DC0" w:rsidRDefault="00DF39AF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4C0DC0" w:rsidRDefault="00DF39AF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0DC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Общественное здоровье и здравоохранение: учебник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4C0DC0" w:rsidRDefault="00DF39AF" w:rsidP="004C0DC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В.А. Медик,</w:t>
            </w:r>
          </w:p>
          <w:p w:rsidR="00DF39AF" w:rsidRPr="004C0DC0" w:rsidRDefault="00DF39AF" w:rsidP="004C0DC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0DC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В.К. Юрьев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4C0DC0" w:rsidRDefault="00DF39AF" w:rsidP="004C0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0DC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2012</w:t>
            </w:r>
          </w:p>
        </w:tc>
      </w:tr>
    </w:tbl>
    <w:p w:rsidR="00DF39AF" w:rsidRPr="004C0DC0" w:rsidRDefault="00DF39AF" w:rsidP="004C0D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E3998" w:rsidRPr="004C0DC0" w:rsidRDefault="00FE3998" w:rsidP="004C0D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E3998" w:rsidRPr="004C0DC0" w:rsidRDefault="00FE3998" w:rsidP="004C0DC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10"/>
        <w:gridCol w:w="4675"/>
      </w:tblGrid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lib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misis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viniti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html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http://search.ebscohost.com/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nlr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res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 w:rsid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</w:p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http://elibrary.ru/defaultx.asp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http://193.232.7.109/feml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101183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rosmedlib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http://ip.medart.tonsk.ru</w:t>
              </w:r>
            </w:hyperlink>
            <w:r w:rsidR="00FE3998"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https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://нэб.рф/</w:t>
              </w:r>
            </w:hyperlink>
            <w:r w:rsidR="00FE3998"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http://www.rsl.ru/ru/s97/s339/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spsl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nsc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FE3998" w:rsidRPr="004C0DC0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FE3998" w:rsidRPr="004C0DC0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98" w:rsidRPr="004C0DC0" w:rsidRDefault="00FE3998" w:rsidP="004C0DC0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DC0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4C0DC0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 Web of Science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 Springer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Электронные ресурсы издательтва Elsevier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Oxford University Press</w:t>
              </w:r>
            </w:hyperlink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www.oxfordjournals.org/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FE3998" w:rsidRPr="004C0DC0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 www.nature.com</w:t>
              </w:r>
            </w:hyperlink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FE3998" w:rsidRPr="003D1FA1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FE3998" w:rsidRPr="004C0DC0" w:rsidTr="00DD173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FE3998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0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98" w:rsidRPr="004C0DC0" w:rsidRDefault="00E86692" w:rsidP="004C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http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://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irbiscorp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spsl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nsc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webirbis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cgi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cnb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new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/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index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 w:rsidR="00FE3998" w:rsidRPr="004C0DC0">
                <w:rPr>
                  <w:rStyle w:val="a6"/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html</w:t>
              </w:r>
            </w:hyperlink>
            <w:r w:rsidR="00FE3998" w:rsidRPr="004C0DC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E3998" w:rsidRPr="004C0DC0" w:rsidRDefault="00FE3998" w:rsidP="004C0DC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3998" w:rsidRPr="004C0DC0" w:rsidRDefault="00FA785F" w:rsidP="004C0D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5.4</w:t>
      </w:r>
      <w:r w:rsidR="00FE3998"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085573" w:rsidRPr="004C0DC0">
        <w:rPr>
          <w:rFonts w:ascii="Times New Roman" w:hAnsi="Times New Roman"/>
          <w:b/>
          <w:sz w:val="28"/>
          <w:szCs w:val="28"/>
        </w:rPr>
        <w:t>для реализации</w:t>
      </w:r>
      <w:r w:rsidR="00FE3998" w:rsidRPr="004C0DC0">
        <w:rPr>
          <w:rFonts w:ascii="Times New Roman" w:hAnsi="Times New Roman"/>
          <w:b/>
          <w:sz w:val="28"/>
          <w:szCs w:val="28"/>
        </w:rPr>
        <w:t xml:space="preserve"> освоения рабочей </w:t>
      </w:r>
      <w:r w:rsidR="00BA1669" w:rsidRPr="004C0DC0">
        <w:rPr>
          <w:rFonts w:ascii="Times New Roman" w:hAnsi="Times New Roman"/>
          <w:b/>
          <w:sz w:val="28"/>
          <w:szCs w:val="28"/>
        </w:rPr>
        <w:t>программы</w:t>
      </w:r>
      <w:r w:rsidR="004C0DC0">
        <w:rPr>
          <w:rFonts w:ascii="Times New Roman" w:hAnsi="Times New Roman"/>
          <w:b/>
          <w:sz w:val="28"/>
          <w:szCs w:val="28"/>
        </w:rPr>
        <w:t xml:space="preserve"> </w:t>
      </w:r>
      <w:r w:rsidR="00BA1669" w:rsidRPr="004C0DC0">
        <w:rPr>
          <w:rFonts w:ascii="Times New Roman" w:hAnsi="Times New Roman"/>
          <w:b/>
          <w:sz w:val="28"/>
          <w:szCs w:val="28"/>
        </w:rPr>
        <w:t>дисциплины «Общественное здоровье и здравоохранение»</w:t>
      </w:r>
      <w:r w:rsidR="004C0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A1669" w:rsidRPr="004C0DC0">
        <w:rPr>
          <w:rFonts w:ascii="Times New Roman" w:eastAsia="Times New Roman" w:hAnsi="Times New Roman"/>
          <w:b/>
          <w:sz w:val="28"/>
          <w:szCs w:val="28"/>
          <w:lang w:eastAsia="ru-RU"/>
        </w:rPr>
        <w:t>базовой</w:t>
      </w:r>
      <w:r w:rsidR="00BA1669" w:rsidRPr="004C0DC0">
        <w:rPr>
          <w:rFonts w:ascii="Times New Roman" w:hAnsi="Times New Roman"/>
          <w:b/>
          <w:sz w:val="28"/>
          <w:szCs w:val="28"/>
        </w:rPr>
        <w:t xml:space="preserve"> </w:t>
      </w:r>
      <w:r w:rsidR="00FE3998" w:rsidRPr="004C0DC0">
        <w:rPr>
          <w:rFonts w:ascii="Times New Roman" w:hAnsi="Times New Roman"/>
          <w:b/>
          <w:sz w:val="28"/>
          <w:szCs w:val="28"/>
        </w:rPr>
        <w:t>части Блока 1 «Дисциплины (модули)» программы ординатуры по специальности</w:t>
      </w:r>
      <w:r w:rsidR="00FE3998" w:rsidRPr="004C0DC0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FE3998" w:rsidRPr="004C0DC0">
        <w:rPr>
          <w:rFonts w:ascii="Times New Roman" w:hAnsi="Times New Roman"/>
          <w:b/>
          <w:sz w:val="28"/>
          <w:szCs w:val="28"/>
        </w:rPr>
        <w:t>01 Акушерство и гинекология</w:t>
      </w:r>
    </w:p>
    <w:p w:rsidR="00FA785F" w:rsidRPr="004C0DC0" w:rsidRDefault="00FA785F" w:rsidP="004C0DC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1105" w:rsidRPr="004C0DC0" w:rsidRDefault="000C1105" w:rsidP="004C0DC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0DC0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 (помещение 2); кабинеты №№5 (помещение 1), 54 (помещение 4).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662"/>
        <w:gridCol w:w="1843"/>
      </w:tblGrid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Количество (шт.)</w:t>
            </w:r>
          </w:p>
        </w:tc>
      </w:tr>
      <w:tr w:rsidR="000C1105" w:rsidRPr="004C0DC0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</w:t>
            </w:r>
            <w:r w:rsidRPr="004C0DC0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профессиональных моделей и результатов лабораторных и инструментальных исследований)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Ноутбук*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Шкаф для хранения документов, оборудования и раздаточного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письменный, стул)*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  <w:tr w:rsidR="000C1105" w:rsidRPr="004C0DC0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>Кабинет №5</w:t>
            </w:r>
          </w:p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Мышь/клавиатура/монитор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2/2/2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C1105" w:rsidRPr="004C0DC0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№54 </w:t>
            </w:r>
          </w:p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C1105" w:rsidRPr="004C0DC0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05" w:rsidRPr="004C0DC0" w:rsidRDefault="000C1105" w:rsidP="004C0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D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0C1105" w:rsidRPr="004C0DC0" w:rsidRDefault="000C1105" w:rsidP="004C0DC0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C0DC0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0C1105" w:rsidRPr="004C0DC0" w:rsidSect="00295FA4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692" w:rsidRDefault="00E86692" w:rsidP="00EA12B7">
      <w:r>
        <w:separator/>
      </w:r>
    </w:p>
  </w:endnote>
  <w:endnote w:type="continuationSeparator" w:id="0">
    <w:p w:rsidR="00E86692" w:rsidRDefault="00E86692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730" w:rsidRDefault="00C049BD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17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1730" w:rsidRDefault="00DD1730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730" w:rsidRDefault="00C049BD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17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FA1">
      <w:rPr>
        <w:rStyle w:val="a5"/>
        <w:noProof/>
      </w:rPr>
      <w:t>3</w:t>
    </w:r>
    <w:r>
      <w:rPr>
        <w:rStyle w:val="a5"/>
      </w:rPr>
      <w:fldChar w:fldCharType="end"/>
    </w:r>
  </w:p>
  <w:p w:rsidR="00DD1730" w:rsidRDefault="00DD1730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692" w:rsidRDefault="00E86692" w:rsidP="00EA12B7">
      <w:r>
        <w:separator/>
      </w:r>
    </w:p>
  </w:footnote>
  <w:footnote w:type="continuationSeparator" w:id="0">
    <w:p w:rsidR="00E86692" w:rsidRDefault="00E86692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6B309A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2301"/>
    <w:rsid w:val="00034F44"/>
    <w:rsid w:val="000556FE"/>
    <w:rsid w:val="00061846"/>
    <w:rsid w:val="00084E72"/>
    <w:rsid w:val="00085573"/>
    <w:rsid w:val="000A58A6"/>
    <w:rsid w:val="000B3755"/>
    <w:rsid w:val="000C1105"/>
    <w:rsid w:val="000D0989"/>
    <w:rsid w:val="000E04D8"/>
    <w:rsid w:val="00100325"/>
    <w:rsid w:val="00101183"/>
    <w:rsid w:val="0010333C"/>
    <w:rsid w:val="001249E2"/>
    <w:rsid w:val="00192810"/>
    <w:rsid w:val="001C3572"/>
    <w:rsid w:val="001D001B"/>
    <w:rsid w:val="00235213"/>
    <w:rsid w:val="00236C9D"/>
    <w:rsid w:val="00247A51"/>
    <w:rsid w:val="00267884"/>
    <w:rsid w:val="00272569"/>
    <w:rsid w:val="0028697A"/>
    <w:rsid w:val="00293218"/>
    <w:rsid w:val="00295FA4"/>
    <w:rsid w:val="002B5E83"/>
    <w:rsid w:val="002D2889"/>
    <w:rsid w:val="002D2A1E"/>
    <w:rsid w:val="002E0EF1"/>
    <w:rsid w:val="002E4D16"/>
    <w:rsid w:val="002F44BB"/>
    <w:rsid w:val="00307163"/>
    <w:rsid w:val="00315215"/>
    <w:rsid w:val="003251A2"/>
    <w:rsid w:val="00331FAC"/>
    <w:rsid w:val="00340ECD"/>
    <w:rsid w:val="003460B1"/>
    <w:rsid w:val="003760ED"/>
    <w:rsid w:val="003769EF"/>
    <w:rsid w:val="00376E7E"/>
    <w:rsid w:val="00381D10"/>
    <w:rsid w:val="0038417B"/>
    <w:rsid w:val="0038542C"/>
    <w:rsid w:val="0038639B"/>
    <w:rsid w:val="00392C8A"/>
    <w:rsid w:val="003B1B6C"/>
    <w:rsid w:val="003B6915"/>
    <w:rsid w:val="003C779F"/>
    <w:rsid w:val="003D0A68"/>
    <w:rsid w:val="003D1965"/>
    <w:rsid w:val="003D1FA1"/>
    <w:rsid w:val="003E2930"/>
    <w:rsid w:val="003F223C"/>
    <w:rsid w:val="003F265A"/>
    <w:rsid w:val="00403276"/>
    <w:rsid w:val="00403A57"/>
    <w:rsid w:val="00406C3B"/>
    <w:rsid w:val="00471A68"/>
    <w:rsid w:val="004803DA"/>
    <w:rsid w:val="00492C30"/>
    <w:rsid w:val="004A287F"/>
    <w:rsid w:val="004B4D3D"/>
    <w:rsid w:val="004B53BA"/>
    <w:rsid w:val="004C0DC0"/>
    <w:rsid w:val="004D11E6"/>
    <w:rsid w:val="004E2B7C"/>
    <w:rsid w:val="004F3C0F"/>
    <w:rsid w:val="00516DE9"/>
    <w:rsid w:val="005204B8"/>
    <w:rsid w:val="00546A60"/>
    <w:rsid w:val="00547C70"/>
    <w:rsid w:val="00547FDB"/>
    <w:rsid w:val="00564E87"/>
    <w:rsid w:val="005777B8"/>
    <w:rsid w:val="0059772C"/>
    <w:rsid w:val="005A11C1"/>
    <w:rsid w:val="005B0A9D"/>
    <w:rsid w:val="005D5A9D"/>
    <w:rsid w:val="005D6139"/>
    <w:rsid w:val="00640ABF"/>
    <w:rsid w:val="00667E0C"/>
    <w:rsid w:val="0067294E"/>
    <w:rsid w:val="006778A0"/>
    <w:rsid w:val="00691414"/>
    <w:rsid w:val="006C4B1A"/>
    <w:rsid w:val="006D112C"/>
    <w:rsid w:val="006F53F5"/>
    <w:rsid w:val="006F581F"/>
    <w:rsid w:val="0070233B"/>
    <w:rsid w:val="00702BEE"/>
    <w:rsid w:val="0075543A"/>
    <w:rsid w:val="00780338"/>
    <w:rsid w:val="00781D9D"/>
    <w:rsid w:val="00794413"/>
    <w:rsid w:val="007A2909"/>
    <w:rsid w:val="007C3EC1"/>
    <w:rsid w:val="00821669"/>
    <w:rsid w:val="00845852"/>
    <w:rsid w:val="00847E21"/>
    <w:rsid w:val="00872E9B"/>
    <w:rsid w:val="0089583A"/>
    <w:rsid w:val="008C1ABA"/>
    <w:rsid w:val="008D3282"/>
    <w:rsid w:val="008D4002"/>
    <w:rsid w:val="008E4B1C"/>
    <w:rsid w:val="00902A24"/>
    <w:rsid w:val="009330FF"/>
    <w:rsid w:val="00947599"/>
    <w:rsid w:val="0096076E"/>
    <w:rsid w:val="009A2FA3"/>
    <w:rsid w:val="009A604E"/>
    <w:rsid w:val="009A7F8C"/>
    <w:rsid w:val="009C3C1D"/>
    <w:rsid w:val="009C4393"/>
    <w:rsid w:val="009E1449"/>
    <w:rsid w:val="009E17F5"/>
    <w:rsid w:val="00A021FD"/>
    <w:rsid w:val="00A05BB9"/>
    <w:rsid w:val="00A31C49"/>
    <w:rsid w:val="00A67AE1"/>
    <w:rsid w:val="00A75593"/>
    <w:rsid w:val="00A938EA"/>
    <w:rsid w:val="00AA418D"/>
    <w:rsid w:val="00AD2564"/>
    <w:rsid w:val="00AD3BA8"/>
    <w:rsid w:val="00AF718D"/>
    <w:rsid w:val="00B12CD9"/>
    <w:rsid w:val="00B24A9B"/>
    <w:rsid w:val="00B47607"/>
    <w:rsid w:val="00B72A3B"/>
    <w:rsid w:val="00B80F7A"/>
    <w:rsid w:val="00B82616"/>
    <w:rsid w:val="00B846B0"/>
    <w:rsid w:val="00B84DAB"/>
    <w:rsid w:val="00BA1669"/>
    <w:rsid w:val="00BC74C1"/>
    <w:rsid w:val="00BE1D99"/>
    <w:rsid w:val="00BE4C10"/>
    <w:rsid w:val="00BE57F6"/>
    <w:rsid w:val="00BF5DD3"/>
    <w:rsid w:val="00C04587"/>
    <w:rsid w:val="00C049BD"/>
    <w:rsid w:val="00C139E8"/>
    <w:rsid w:val="00C21D37"/>
    <w:rsid w:val="00C326AC"/>
    <w:rsid w:val="00C33255"/>
    <w:rsid w:val="00C34652"/>
    <w:rsid w:val="00CA3233"/>
    <w:rsid w:val="00CC3770"/>
    <w:rsid w:val="00CE76EF"/>
    <w:rsid w:val="00CF6707"/>
    <w:rsid w:val="00D224EB"/>
    <w:rsid w:val="00D3697C"/>
    <w:rsid w:val="00D702E8"/>
    <w:rsid w:val="00D74C09"/>
    <w:rsid w:val="00D9530B"/>
    <w:rsid w:val="00DA00C7"/>
    <w:rsid w:val="00DA0FAD"/>
    <w:rsid w:val="00DD1730"/>
    <w:rsid w:val="00DF39AF"/>
    <w:rsid w:val="00E13149"/>
    <w:rsid w:val="00E26B6B"/>
    <w:rsid w:val="00E26C94"/>
    <w:rsid w:val="00E2713B"/>
    <w:rsid w:val="00E80F1D"/>
    <w:rsid w:val="00E86692"/>
    <w:rsid w:val="00E91ADA"/>
    <w:rsid w:val="00EA12B7"/>
    <w:rsid w:val="00EA7FF9"/>
    <w:rsid w:val="00EC3E36"/>
    <w:rsid w:val="00EC7D61"/>
    <w:rsid w:val="00ED3D1C"/>
    <w:rsid w:val="00EF3A34"/>
    <w:rsid w:val="00F0192B"/>
    <w:rsid w:val="00F042E6"/>
    <w:rsid w:val="00F07D9D"/>
    <w:rsid w:val="00F402F5"/>
    <w:rsid w:val="00F4510E"/>
    <w:rsid w:val="00F52F21"/>
    <w:rsid w:val="00F6608A"/>
    <w:rsid w:val="00F66D99"/>
    <w:rsid w:val="00F67031"/>
    <w:rsid w:val="00F738DA"/>
    <w:rsid w:val="00F75F39"/>
    <w:rsid w:val="00F7719F"/>
    <w:rsid w:val="00FA3562"/>
    <w:rsid w:val="00FA785F"/>
    <w:rsid w:val="00FB0063"/>
    <w:rsid w:val="00FD0585"/>
    <w:rsid w:val="00FE3184"/>
    <w:rsid w:val="00FE3998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character" w:customStyle="1" w:styleId="s1">
    <w:name w:val="s1"/>
    <w:rsid w:val="004E2B7C"/>
  </w:style>
  <w:style w:type="character" w:styleId="a6">
    <w:name w:val="Hyperlink"/>
    <w:uiPriority w:val="99"/>
    <w:semiHidden/>
    <w:unhideWhenUsed/>
    <w:rsid w:val="00FE3998"/>
    <w:rPr>
      <w:color w:val="0000FF"/>
      <w:u w:val="single"/>
    </w:rPr>
  </w:style>
  <w:style w:type="table" w:styleId="a7">
    <w:name w:val="Table Grid"/>
    <w:basedOn w:val="a1"/>
    <w:locked/>
    <w:rsid w:val="00DD1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2771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Алена Латышева</cp:lastModifiedBy>
  <cp:revision>50</cp:revision>
  <dcterms:created xsi:type="dcterms:W3CDTF">2016-02-15T12:17:00Z</dcterms:created>
  <dcterms:modified xsi:type="dcterms:W3CDTF">2022-11-07T06:13:00Z</dcterms:modified>
</cp:coreProperties>
</file>