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E3" w:rsidRPr="00361CE3" w:rsidRDefault="00361CE3" w:rsidP="00361C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1CE3">
        <w:rPr>
          <w:rFonts w:ascii="Times New Roman" w:hAnsi="Times New Roman"/>
          <w:b/>
          <w:sz w:val="24"/>
          <w:szCs w:val="24"/>
        </w:rPr>
        <w:t xml:space="preserve">  ФЕДЕРАЛЬНОЕ ГОСУДАРСТВЕННОЕ БЮДЖЕТНОЕ НАУЧНОЕ</w:t>
      </w:r>
    </w:p>
    <w:p w:rsidR="00361CE3" w:rsidRPr="00361CE3" w:rsidRDefault="00361CE3" w:rsidP="00361C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1CE3">
        <w:rPr>
          <w:rFonts w:ascii="Times New Roman" w:hAnsi="Times New Roman"/>
          <w:b/>
          <w:sz w:val="24"/>
          <w:szCs w:val="24"/>
        </w:rPr>
        <w:t xml:space="preserve"> УЧРЕЖДЕНИЕ</w:t>
      </w:r>
    </w:p>
    <w:p w:rsidR="00361CE3" w:rsidRPr="00361CE3" w:rsidRDefault="00361CE3" w:rsidP="00361C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1CE3">
        <w:rPr>
          <w:rFonts w:ascii="Times New Roman" w:hAnsi="Times New Roman"/>
          <w:b/>
          <w:sz w:val="24"/>
          <w:szCs w:val="24"/>
        </w:rPr>
        <w:t>«ФЕДЕРАЛЬНЫЙ ИССЛЕДОВАТЕЛЬСКИЙ ЦЕНТР</w:t>
      </w:r>
    </w:p>
    <w:p w:rsidR="00361CE3" w:rsidRPr="00361CE3" w:rsidRDefault="00361CE3" w:rsidP="00361C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1CE3">
        <w:rPr>
          <w:rFonts w:ascii="Times New Roman" w:hAnsi="Times New Roman"/>
          <w:b/>
          <w:sz w:val="24"/>
          <w:szCs w:val="24"/>
        </w:rPr>
        <w:t>«КРАСНОЯРСКИЙ НАУЧНЫЙ ЦЕНТР</w:t>
      </w:r>
    </w:p>
    <w:p w:rsidR="00361CE3" w:rsidRPr="00361CE3" w:rsidRDefault="00361CE3" w:rsidP="00361C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1CE3">
        <w:rPr>
          <w:rFonts w:ascii="Times New Roman" w:hAnsi="Times New Roman"/>
          <w:b/>
          <w:sz w:val="24"/>
          <w:szCs w:val="24"/>
        </w:rPr>
        <w:t>СИБИРСКОГО ОТДЕЛЕНИЯ РОССИЙСКОЙ АКАДЕМИИ НАУК»</w:t>
      </w:r>
    </w:p>
    <w:p w:rsidR="00361CE3" w:rsidRPr="00361CE3" w:rsidRDefault="00361CE3" w:rsidP="00361C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1CE3">
        <w:rPr>
          <w:rFonts w:ascii="Times New Roman" w:hAnsi="Times New Roman"/>
          <w:b/>
          <w:sz w:val="24"/>
          <w:szCs w:val="24"/>
        </w:rPr>
        <w:t>(КНЦ СО РАН, ФИЦ КНЦ СО РАН)</w:t>
      </w:r>
    </w:p>
    <w:p w:rsidR="00361CE3" w:rsidRPr="00361CE3" w:rsidRDefault="00361CE3" w:rsidP="00361CE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34C0" w:rsidRDefault="00D434C0" w:rsidP="00D434C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34C0" w:rsidRDefault="00D434C0" w:rsidP="00D434C0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653E" w:rsidRPr="0072653E" w:rsidRDefault="0072653E" w:rsidP="0072653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653E" w:rsidRPr="0072653E" w:rsidRDefault="0072653E" w:rsidP="0072653E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 w:rsidRPr="0072653E">
        <w:rPr>
          <w:rFonts w:ascii="Times New Roman" w:hAnsi="Times New Roman"/>
          <w:b/>
          <w:sz w:val="28"/>
          <w:szCs w:val="28"/>
        </w:rPr>
        <w:t>УТВЕРЖДАЮ</w:t>
      </w:r>
    </w:p>
    <w:p w:rsidR="0072653E" w:rsidRPr="0072653E" w:rsidRDefault="0072653E" w:rsidP="0072653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2653E">
        <w:rPr>
          <w:rFonts w:ascii="Times New Roman" w:hAnsi="Times New Roman"/>
          <w:sz w:val="28"/>
          <w:szCs w:val="28"/>
        </w:rPr>
        <w:t xml:space="preserve">Директор Научно-исследовательского института медицинских проблем Севера - обособленного подразделения  ФИЦ КНЦ СО РАН </w:t>
      </w:r>
    </w:p>
    <w:p w:rsidR="0072653E" w:rsidRPr="0072653E" w:rsidRDefault="0072653E" w:rsidP="0072653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2653E">
        <w:rPr>
          <w:rFonts w:ascii="Times New Roman" w:hAnsi="Times New Roman"/>
          <w:sz w:val="28"/>
          <w:szCs w:val="28"/>
        </w:rPr>
        <w:t>Каспаров Э.В.  _____________</w:t>
      </w:r>
    </w:p>
    <w:p w:rsidR="0072653E" w:rsidRPr="0072653E" w:rsidRDefault="0072653E" w:rsidP="0072653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2653E">
        <w:rPr>
          <w:rFonts w:ascii="Times New Roman" w:hAnsi="Times New Roman"/>
          <w:sz w:val="28"/>
          <w:szCs w:val="28"/>
        </w:rPr>
        <w:t>«___»_________________20</w:t>
      </w:r>
      <w:r w:rsidR="004A434F">
        <w:rPr>
          <w:rFonts w:ascii="Times New Roman" w:hAnsi="Times New Roman"/>
          <w:sz w:val="28"/>
          <w:szCs w:val="28"/>
        </w:rPr>
        <w:t>20</w:t>
      </w:r>
      <w:r w:rsidRPr="0072653E">
        <w:rPr>
          <w:rFonts w:ascii="Times New Roman" w:hAnsi="Times New Roman"/>
          <w:sz w:val="28"/>
          <w:szCs w:val="28"/>
        </w:rPr>
        <w:t xml:space="preserve">    г.</w:t>
      </w:r>
    </w:p>
    <w:p w:rsidR="0072653E" w:rsidRPr="0072653E" w:rsidRDefault="0072653E" w:rsidP="007265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53E" w:rsidRPr="0072653E" w:rsidRDefault="0072653E" w:rsidP="007265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34C0" w:rsidRDefault="00D434C0" w:rsidP="00D434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34C0" w:rsidRDefault="00D434C0" w:rsidP="007265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34C0" w:rsidRDefault="0072653E" w:rsidP="0072653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</w:t>
      </w:r>
      <w:r w:rsidR="00D434C0">
        <w:rPr>
          <w:rFonts w:ascii="Times New Roman" w:hAnsi="Times New Roman"/>
          <w:b/>
          <w:sz w:val="28"/>
          <w:szCs w:val="28"/>
        </w:rPr>
        <w:t>ОГРАММА ГОСУДАРСТВЕННОЙ ИТОГОВОЙ АТТЕСТАЦИИ ВЫПУСКНИКОВ ОСНОВНОЙ ПРОФЕССИОНАЛЬНОЙ ОБРАЗОВАТЕЛЬНОЙ ПРОГРАММЫ ВЫСШЕГО ОБРАЗОВАНИЯ, ПРОГРАММЫ ПОДГОТОВКИ КАДРОВ ВЫСШЕЙ КВАЛИФИКАЦИИ В ОРДИ</w:t>
      </w:r>
      <w:r w:rsidR="0070778D">
        <w:rPr>
          <w:rFonts w:ascii="Times New Roman" w:hAnsi="Times New Roman"/>
          <w:b/>
          <w:sz w:val="28"/>
          <w:szCs w:val="28"/>
        </w:rPr>
        <w:t>НАТУРЕ ПО СПЕЦИАЛЬНОСТИ 31.08.26  АЛЛЕРГОЛОГИЯ И ИММУНОЛОГИЯ</w:t>
      </w:r>
    </w:p>
    <w:p w:rsidR="00D434C0" w:rsidRDefault="00D434C0" w:rsidP="007265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34C0" w:rsidRDefault="00D434C0" w:rsidP="007265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Блок 3. «Государственная итоговая аттестация»</w:t>
      </w:r>
    </w:p>
    <w:p w:rsidR="00D434C0" w:rsidRDefault="00D434C0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Базовая часть – трудоемкость 3 зачетные единицы (108 академических часов)</w:t>
      </w:r>
    </w:p>
    <w:p w:rsidR="00D434C0" w:rsidRDefault="00D434C0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34C0" w:rsidRDefault="00D434C0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2653E" w:rsidRDefault="0072653E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2653E" w:rsidRDefault="0072653E" w:rsidP="00D434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1540" w:rsidRDefault="00811540"/>
    <w:p w:rsidR="001C493E" w:rsidRPr="001C493E" w:rsidRDefault="001C493E" w:rsidP="004D65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93E">
        <w:rPr>
          <w:rFonts w:ascii="Times New Roman" w:hAnsi="Times New Roman"/>
          <w:sz w:val="28"/>
          <w:szCs w:val="28"/>
        </w:rPr>
        <w:lastRenderedPageBreak/>
        <w:t>Программа  государственной итоговой аттестации выпускников  основной профессиональной образовательной программы высшего образования, программы подготовки кадров высшей квалификации в ордин</w:t>
      </w:r>
      <w:r>
        <w:rPr>
          <w:rFonts w:ascii="Times New Roman" w:hAnsi="Times New Roman"/>
          <w:sz w:val="28"/>
          <w:szCs w:val="28"/>
        </w:rPr>
        <w:t>атуре по специальности  31.08.26 Аллергология и иммунология</w:t>
      </w:r>
      <w:r w:rsidRPr="001C493E">
        <w:rPr>
          <w:rFonts w:ascii="Times New Roman" w:hAnsi="Times New Roman"/>
          <w:sz w:val="28"/>
          <w:szCs w:val="28"/>
        </w:rPr>
        <w:t xml:space="preserve"> обсуждена и одобрена на  заседании Ученого совета</w:t>
      </w:r>
      <w:r w:rsidR="007023EB">
        <w:rPr>
          <w:rFonts w:ascii="Times New Roman" w:hAnsi="Times New Roman"/>
          <w:sz w:val="28"/>
          <w:szCs w:val="28"/>
        </w:rPr>
        <w:t xml:space="preserve"> НИИ МПС «14» декабря</w:t>
      </w:r>
      <w:r w:rsidR="004A434F">
        <w:rPr>
          <w:rFonts w:ascii="Times New Roman" w:hAnsi="Times New Roman"/>
          <w:sz w:val="28"/>
          <w:szCs w:val="28"/>
        </w:rPr>
        <w:t xml:space="preserve"> 2020</w:t>
      </w:r>
      <w:r w:rsidR="006F7334">
        <w:rPr>
          <w:rFonts w:ascii="Times New Roman" w:hAnsi="Times New Roman"/>
          <w:sz w:val="28"/>
          <w:szCs w:val="28"/>
        </w:rPr>
        <w:t>г.</w:t>
      </w:r>
      <w:r w:rsidR="007023EB">
        <w:rPr>
          <w:rFonts w:ascii="Times New Roman" w:hAnsi="Times New Roman"/>
          <w:sz w:val="28"/>
          <w:szCs w:val="28"/>
        </w:rPr>
        <w:t xml:space="preserve">  Протокол №.6</w:t>
      </w: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493E">
        <w:rPr>
          <w:rFonts w:ascii="Times New Roman" w:hAnsi="Times New Roman"/>
          <w:sz w:val="28"/>
          <w:szCs w:val="28"/>
        </w:rPr>
        <w:t>Председатель Ученого совета НИИ МПС</w:t>
      </w:r>
    </w:p>
    <w:p w:rsidR="009E0575" w:rsidRPr="001C493E" w:rsidRDefault="009E0575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493E">
        <w:rPr>
          <w:rFonts w:ascii="Times New Roman" w:hAnsi="Times New Roman"/>
          <w:sz w:val="28"/>
          <w:szCs w:val="28"/>
        </w:rPr>
        <w:t>д.м.н., профессор  __________________________Э.В. Каспаров</w:t>
      </w:r>
    </w:p>
    <w:p w:rsidR="00043270" w:rsidRPr="001C493E" w:rsidRDefault="00043270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3270" w:rsidRDefault="00043270" w:rsidP="000432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</w:t>
      </w:r>
      <w:r w:rsidRPr="001C493E">
        <w:rPr>
          <w:rFonts w:ascii="Times New Roman" w:hAnsi="Times New Roman"/>
          <w:sz w:val="28"/>
          <w:szCs w:val="28"/>
        </w:rPr>
        <w:t>:</w:t>
      </w:r>
    </w:p>
    <w:p w:rsidR="00043270" w:rsidRPr="001C493E" w:rsidRDefault="00043270" w:rsidP="000432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3270" w:rsidRDefault="00043270" w:rsidP="000432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C493E">
        <w:rPr>
          <w:rFonts w:ascii="Times New Roman" w:hAnsi="Times New Roman"/>
          <w:sz w:val="28"/>
          <w:szCs w:val="28"/>
        </w:rPr>
        <w:t xml:space="preserve">.м.н., </w:t>
      </w:r>
      <w:r>
        <w:rPr>
          <w:rFonts w:ascii="Times New Roman" w:hAnsi="Times New Roman"/>
          <w:sz w:val="28"/>
          <w:szCs w:val="28"/>
        </w:rPr>
        <w:t>профессор</w:t>
      </w:r>
      <w:r w:rsidRPr="001C493E">
        <w:rPr>
          <w:rFonts w:ascii="Times New Roman" w:hAnsi="Times New Roman"/>
          <w:sz w:val="28"/>
          <w:szCs w:val="28"/>
        </w:rPr>
        <w:t xml:space="preserve"> ________</w:t>
      </w:r>
      <w:r>
        <w:rPr>
          <w:rFonts w:ascii="Times New Roman" w:hAnsi="Times New Roman"/>
          <w:sz w:val="28"/>
          <w:szCs w:val="28"/>
        </w:rPr>
        <w:t>___________________С.В. Смирнова</w:t>
      </w:r>
    </w:p>
    <w:p w:rsidR="00043270" w:rsidRDefault="00043270" w:rsidP="000432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3270" w:rsidRPr="001C493E" w:rsidRDefault="00043270" w:rsidP="000432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д.м.н.   ____________________________________О.В. Смирнова</w:t>
      </w:r>
    </w:p>
    <w:p w:rsidR="00043270" w:rsidRPr="001C493E" w:rsidRDefault="00043270" w:rsidP="000432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3270" w:rsidRPr="001C493E" w:rsidRDefault="00043270" w:rsidP="000432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3270" w:rsidRPr="001C493E" w:rsidRDefault="00043270" w:rsidP="0004327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493E">
        <w:rPr>
          <w:rFonts w:ascii="Times New Roman" w:hAnsi="Times New Roman"/>
          <w:sz w:val="28"/>
          <w:szCs w:val="28"/>
        </w:rPr>
        <w:t>Согласовано:</w:t>
      </w: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7334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493E">
        <w:rPr>
          <w:rFonts w:ascii="Times New Roman" w:hAnsi="Times New Roman"/>
          <w:sz w:val="28"/>
          <w:szCs w:val="28"/>
        </w:rPr>
        <w:t>Начальник отдела образования</w:t>
      </w:r>
    </w:p>
    <w:p w:rsidR="009E0575" w:rsidRPr="001C493E" w:rsidRDefault="009E0575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493E">
        <w:rPr>
          <w:rFonts w:ascii="Times New Roman" w:hAnsi="Times New Roman"/>
          <w:sz w:val="28"/>
          <w:szCs w:val="28"/>
        </w:rPr>
        <w:t>к.м.н. _____________________________________А.Н. Латышева</w:t>
      </w:r>
    </w:p>
    <w:p w:rsid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5F72" w:rsidRDefault="00E45F72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5F72" w:rsidRPr="001C493E" w:rsidRDefault="00E45F72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93E" w:rsidRPr="001C493E" w:rsidRDefault="001C493E" w:rsidP="001C49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493E" w:rsidRPr="001C493E" w:rsidRDefault="001C493E" w:rsidP="001C493E"/>
    <w:p w:rsidR="001C493E" w:rsidRPr="001C493E" w:rsidRDefault="001C493E" w:rsidP="001C493E"/>
    <w:p w:rsidR="001C493E" w:rsidRPr="001C493E" w:rsidRDefault="001C493E" w:rsidP="001C493E"/>
    <w:p w:rsidR="001C493E" w:rsidRPr="001C493E" w:rsidRDefault="001C493E" w:rsidP="001C493E"/>
    <w:p w:rsidR="00714C98" w:rsidRDefault="00714C98"/>
    <w:p w:rsidR="001C493E" w:rsidRDefault="001C493E"/>
    <w:p w:rsidR="004F47FE" w:rsidRDefault="004F47FE"/>
    <w:p w:rsidR="004F47FE" w:rsidRDefault="004F47FE"/>
    <w:p w:rsidR="00714C98" w:rsidRDefault="00714C98" w:rsidP="00714C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714C98" w:rsidRDefault="00714C98" w:rsidP="00714C98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Программа государственной итоговой аттестации выпускников основной профессиональной образовательной программы высшего образования, программы подготовки кадров высшей квалификации в ординатуре по</w:t>
      </w:r>
      <w:r w:rsidR="0097294E">
        <w:rPr>
          <w:rFonts w:ascii="Times New Roman" w:hAnsi="Times New Roman"/>
          <w:sz w:val="28"/>
          <w:szCs w:val="28"/>
        </w:rPr>
        <w:t xml:space="preserve"> специальности 31.08.26 Аллергология и иммунология</w:t>
      </w:r>
      <w:r>
        <w:rPr>
          <w:rFonts w:ascii="Times New Roman" w:hAnsi="Times New Roman"/>
          <w:sz w:val="28"/>
          <w:szCs w:val="28"/>
        </w:rPr>
        <w:t xml:space="preserve">  разработана на основании: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Федеральный закон от 29.12.2012 №273-ФЗ «Об образовании Российской Федерации (с изменениями и дополнениями)».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Приказ Министерст</w:t>
      </w:r>
      <w:r w:rsidR="0091798D">
        <w:rPr>
          <w:rFonts w:ascii="Times New Roman" w:eastAsia="Times New Roman" w:hAnsi="Times New Roman"/>
          <w:sz w:val="28"/>
          <w:szCs w:val="28"/>
          <w:lang w:eastAsia="ru-RU"/>
        </w:rPr>
        <w:t>ва образования и науки РФ № 1068 от 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.08.2014г. «Об утверждении Федерального государственного образовательного стандарта высшего образ</w:t>
      </w:r>
      <w:r w:rsidR="0091798D">
        <w:rPr>
          <w:rFonts w:ascii="Times New Roman" w:eastAsia="Times New Roman" w:hAnsi="Times New Roman"/>
          <w:sz w:val="28"/>
          <w:szCs w:val="28"/>
          <w:lang w:eastAsia="ru-RU"/>
        </w:rPr>
        <w:t>ования по специальности 31.08.26 Аллергология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(уровень подготовки кадров высшей квалификации)»;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Приказ Министерства образования и науки Российской Федерации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России) от 19.11.13 N1258 г. Москва "Об утверждении Порядка организации и осуществления образовательной деятельности по образовательным программам высшего образования - программам ординатуры";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4.Приказ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18.03.2016г. № 227 «Об утверждении Порядка проведения государственной итоговой аттестации по образовательным программам высшего образования – программам подготовки научно – педагогических кадров в аспирантуре (адъюнктуре), программам ординатуры, программам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ассисентуры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стажировки»;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Устав ФИЦ КНЦ СО РАН;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6.Локальных нормативных актов, регулирующих организацию и проведение государственной итоговой аттестации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Государственная итоговая аттестация в структуре программы ординатуры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итоговая аттестация относится в полном объеме к базовой части программы – Блок 3. «Государственная итоговая  аттестация» - и завершается присво</w:t>
      </w:r>
      <w:r w:rsidR="00A05737">
        <w:rPr>
          <w:rFonts w:ascii="Times New Roman" w:hAnsi="Times New Roman"/>
          <w:sz w:val="28"/>
          <w:szCs w:val="28"/>
        </w:rPr>
        <w:t xml:space="preserve">ением квалификации </w:t>
      </w:r>
      <w:r w:rsidR="009667D7">
        <w:rPr>
          <w:rFonts w:ascii="Times New Roman" w:hAnsi="Times New Roman"/>
          <w:sz w:val="28"/>
          <w:szCs w:val="28"/>
        </w:rPr>
        <w:t>«</w:t>
      </w:r>
      <w:r w:rsidR="00A05737">
        <w:rPr>
          <w:rFonts w:ascii="Times New Roman" w:hAnsi="Times New Roman"/>
          <w:sz w:val="28"/>
          <w:szCs w:val="28"/>
        </w:rPr>
        <w:t>Врач -</w:t>
      </w:r>
      <w:r w:rsidR="0097294E">
        <w:rPr>
          <w:rFonts w:ascii="Times New Roman" w:hAnsi="Times New Roman"/>
          <w:sz w:val="28"/>
          <w:szCs w:val="28"/>
        </w:rPr>
        <w:t xml:space="preserve"> аллерголог</w:t>
      </w:r>
      <w:r w:rsidR="00A05737">
        <w:rPr>
          <w:rFonts w:ascii="Times New Roman" w:hAnsi="Times New Roman"/>
          <w:sz w:val="28"/>
          <w:szCs w:val="28"/>
        </w:rPr>
        <w:t xml:space="preserve"> </w:t>
      </w:r>
      <w:r w:rsidR="009667D7">
        <w:rPr>
          <w:rFonts w:ascii="Times New Roman" w:hAnsi="Times New Roman"/>
          <w:sz w:val="28"/>
          <w:szCs w:val="28"/>
        </w:rPr>
        <w:t>–</w:t>
      </w:r>
      <w:r w:rsidR="00A05737">
        <w:rPr>
          <w:rFonts w:ascii="Times New Roman" w:hAnsi="Times New Roman"/>
          <w:sz w:val="28"/>
          <w:szCs w:val="28"/>
        </w:rPr>
        <w:t xml:space="preserve"> </w:t>
      </w:r>
      <w:r w:rsidR="0097294E">
        <w:rPr>
          <w:rFonts w:ascii="Times New Roman" w:hAnsi="Times New Roman"/>
          <w:sz w:val="28"/>
          <w:szCs w:val="28"/>
        </w:rPr>
        <w:t>иммунолог</w:t>
      </w:r>
      <w:r w:rsidR="009667D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Блок 3. «Государственная итоговая  аттестация» входит подготовка к сдаче и сдача государственного экзамена.</w:t>
      </w:r>
    </w:p>
    <w:p w:rsidR="00CC1D9E" w:rsidRPr="00CC1D9E" w:rsidRDefault="00714C98" w:rsidP="00CC1D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Трудоемкость </w:t>
      </w:r>
      <w:proofErr w:type="gramStart"/>
      <w:r>
        <w:rPr>
          <w:rFonts w:ascii="Times New Roman" w:hAnsi="Times New Roman"/>
          <w:sz w:val="28"/>
          <w:szCs w:val="28"/>
        </w:rPr>
        <w:t>освоения  программы государственной аттестации выпускника основной профессиональной образовательной программы высшего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- программы подготовки кадров высшей квалификации в ординатуре по</w:t>
      </w:r>
      <w:r w:rsidR="0097294E">
        <w:rPr>
          <w:rFonts w:ascii="Times New Roman" w:hAnsi="Times New Roman"/>
          <w:sz w:val="28"/>
          <w:szCs w:val="28"/>
        </w:rPr>
        <w:t xml:space="preserve"> специальности 31.08.26 Аллергология и иммунология</w:t>
      </w:r>
      <w:r w:rsidR="00CC1D9E">
        <w:rPr>
          <w:rFonts w:ascii="Times New Roman" w:hAnsi="Times New Roman"/>
          <w:sz w:val="28"/>
          <w:szCs w:val="28"/>
        </w:rPr>
        <w:t xml:space="preserve"> составляет 3 </w:t>
      </w:r>
      <w:r w:rsidR="00CC1D9E" w:rsidRPr="00CC1D9E">
        <w:rPr>
          <w:rFonts w:ascii="Times New Roman" w:hAnsi="Times New Roman"/>
          <w:sz w:val="28"/>
          <w:szCs w:val="28"/>
        </w:rPr>
        <w:t>З.Е. 108 акад. часов.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737" w:rsidRDefault="00A05737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1D9E" w:rsidRDefault="00CC1D9E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737" w:rsidRDefault="00A05737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737" w:rsidRDefault="00A05737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5737" w:rsidRPr="00A05737" w:rsidRDefault="00A05737" w:rsidP="00A0573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05737">
        <w:rPr>
          <w:rFonts w:ascii="Times New Roman" w:hAnsi="Times New Roman"/>
          <w:b/>
          <w:sz w:val="28"/>
          <w:szCs w:val="28"/>
        </w:rPr>
        <w:lastRenderedPageBreak/>
        <w:t>Учебный план государственной итоговой аттестации</w:t>
      </w:r>
    </w:p>
    <w:p w:rsidR="00A05737" w:rsidRPr="00A05737" w:rsidRDefault="00A05737" w:rsidP="00A057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76"/>
        <w:gridCol w:w="1276"/>
        <w:gridCol w:w="1276"/>
        <w:gridCol w:w="1559"/>
      </w:tblGrid>
      <w:tr w:rsidR="00A05737" w:rsidRPr="00A05737" w:rsidTr="009667D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737">
              <w:rPr>
                <w:rFonts w:ascii="Times New Roman" w:hAnsi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737">
              <w:rPr>
                <w:rFonts w:ascii="Times New Roman" w:hAnsi="Times New Roman"/>
                <w:b/>
                <w:sz w:val="24"/>
                <w:szCs w:val="24"/>
              </w:rPr>
              <w:t>Наименование модуля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573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Трудоемкость</w:t>
            </w:r>
            <w:proofErr w:type="spellEnd"/>
            <w:r w:rsidRPr="00A0573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A0573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 w:eastAsia="ru-RU"/>
              </w:rPr>
              <w:t>(</w:t>
            </w:r>
            <w:proofErr w:type="spellStart"/>
            <w:r w:rsidRPr="00A0573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 w:eastAsia="ru-RU"/>
              </w:rPr>
              <w:t>з.е</w:t>
            </w:r>
            <w:proofErr w:type="spellEnd"/>
            <w:r w:rsidRPr="00A0573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.</w:t>
            </w:r>
            <w:r w:rsidRPr="00A05737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37" w:rsidRPr="00A05737" w:rsidRDefault="00A05737" w:rsidP="00A05737">
            <w:pPr>
              <w:jc w:val="center"/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4"/>
              </w:rPr>
            </w:pPr>
            <w:r w:rsidRPr="00A05737"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4"/>
              </w:rPr>
              <w:t>Всего</w:t>
            </w:r>
          </w:p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737">
              <w:rPr>
                <w:rFonts w:ascii="Times New Roman" w:eastAsia="Times New Roman" w:hAnsi="Times New Roman"/>
                <w:b/>
                <w:bCs/>
                <w:kern w:val="28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737">
              <w:rPr>
                <w:rFonts w:ascii="Times New Roman" w:hAnsi="Times New Roman"/>
                <w:b/>
                <w:sz w:val="24"/>
                <w:szCs w:val="24"/>
              </w:rPr>
              <w:t>Контактная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73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</w:tr>
      <w:tr w:rsidR="00A05737" w:rsidRPr="00A05737" w:rsidTr="009667D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A05737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Б3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A05737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ГОСУДАРСТВЕННАЯ ИТОГОВАЯ АТТЕСТАЦИЯ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0573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bCs/>
                <w:iCs/>
                <w:kern w:val="28"/>
                <w:sz w:val="28"/>
                <w:szCs w:val="28"/>
              </w:rPr>
            </w:pPr>
            <w:r w:rsidRPr="00A05737">
              <w:rPr>
                <w:rFonts w:ascii="Times New Roman" w:eastAsia="Times New Roman" w:hAnsi="Times New Roman"/>
                <w:b/>
                <w:bCs/>
                <w:iCs/>
                <w:kern w:val="28"/>
                <w:sz w:val="28"/>
                <w:szCs w:val="28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573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5737">
              <w:rPr>
                <w:rFonts w:ascii="Times New Roman" w:hAnsi="Times New Roman"/>
                <w:b/>
                <w:sz w:val="28"/>
                <w:szCs w:val="28"/>
              </w:rPr>
              <w:t>96</w:t>
            </w:r>
          </w:p>
        </w:tc>
      </w:tr>
      <w:tr w:rsidR="00A05737" w:rsidRPr="00A05737" w:rsidTr="009667D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573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Б3.Г</w:t>
            </w:r>
            <w:r w:rsidRPr="00A057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57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к сдаче государственного экзамена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57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</w:pPr>
            <w:r w:rsidRPr="00A05737"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</w:pPr>
            <w:r w:rsidRPr="00A05737"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5737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A05737" w:rsidRPr="00A05737" w:rsidTr="009667D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0573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Б3.Г</w:t>
            </w:r>
            <w:r w:rsidRPr="00A057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57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Сдача государственного экзамена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57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</w:pPr>
            <w:r w:rsidRPr="00A05737"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7" w:rsidRPr="00A05737" w:rsidRDefault="00A05737" w:rsidP="00A0573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</w:pPr>
            <w:r w:rsidRPr="00A05737">
              <w:rPr>
                <w:rFonts w:ascii="Times New Roman" w:eastAsia="Times New Roman" w:hAnsi="Times New Roman"/>
                <w:bCs/>
                <w:iCs/>
                <w:kern w:val="28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5737" w:rsidRPr="00A05737" w:rsidRDefault="00A05737" w:rsidP="00A057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573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A05737" w:rsidRDefault="00A05737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ТРЕБОВАНИЯ К ГОСУДАРСТВЕННОЙ ИТОГОВОЙ АТТЕСТАЦИИ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итоговая аттестация выпускников основной профессиональной образовательной программы высшего образования, программы подготовки кадров высшей квалификации в ординатуре по </w:t>
      </w:r>
      <w:r w:rsidR="0097294E">
        <w:rPr>
          <w:rFonts w:ascii="Times New Roman" w:hAnsi="Times New Roman"/>
          <w:sz w:val="28"/>
          <w:szCs w:val="28"/>
        </w:rPr>
        <w:t>специальности 31.08.26 Аллергология и иммунология</w:t>
      </w:r>
      <w:r>
        <w:rPr>
          <w:rFonts w:ascii="Times New Roman" w:hAnsi="Times New Roman"/>
          <w:sz w:val="28"/>
          <w:szCs w:val="28"/>
        </w:rPr>
        <w:t xml:space="preserve"> должна выявить теоретическую и практич</w:t>
      </w:r>
      <w:r w:rsidR="0097294E">
        <w:rPr>
          <w:rFonts w:ascii="Times New Roman" w:hAnsi="Times New Roman"/>
          <w:sz w:val="28"/>
          <w:szCs w:val="28"/>
        </w:rPr>
        <w:t>ескую подготовку врача – аллерголога-иммунолога</w:t>
      </w:r>
      <w:r>
        <w:rPr>
          <w:rFonts w:ascii="Times New Roman" w:hAnsi="Times New Roman"/>
          <w:sz w:val="28"/>
          <w:szCs w:val="28"/>
        </w:rPr>
        <w:t xml:space="preserve"> в соответствии с требованиями ФГОС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по специальности.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допускается к государственной итоговой аттестации после изучения дисциплин в объеме, предусмотренном учебным планом программы орди</w:t>
      </w:r>
      <w:r w:rsidR="0097294E">
        <w:rPr>
          <w:rFonts w:ascii="Times New Roman" w:hAnsi="Times New Roman"/>
          <w:sz w:val="28"/>
          <w:szCs w:val="28"/>
        </w:rPr>
        <w:t>натуры по специальности аллергология и иммунология</w:t>
      </w:r>
      <w:r>
        <w:rPr>
          <w:rFonts w:ascii="Times New Roman" w:hAnsi="Times New Roman"/>
          <w:sz w:val="28"/>
          <w:szCs w:val="28"/>
        </w:rPr>
        <w:t>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Обучающийся,</w:t>
      </w:r>
      <w:r w:rsidR="00972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не прошедший государственную итоговую аттестацию в связи с неявкой на государственную итоговую аттестацию по неуважительной причине или в связи с получением оценки «неудовлетворительно»,  отчисляется 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ФИЦ КНЦ СО РАН,  КНЦ СО РАН с выдачей справки об обучении</w:t>
      </w:r>
      <w:r w:rsidR="0097294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не выполнивший обязанностей по добросовестному освоению образовательной программы и выполнения учебного плана.</w:t>
      </w:r>
      <w:proofErr w:type="gramEnd"/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Обучающийся, </w:t>
      </w:r>
      <w:r w:rsidR="009729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прошедший государственную итоговую аттестацию в связи с неявкой на государственную итоговую аттестацию по уважительной причине (временная нетрудоспособность, исполнение общественных или государственных обязанностей, вызов в суд, или в других случаях (перечень устанавливается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ФИЦ КНЦ СО РАН,  КНЦ СО РАН самостоятельно),  вправе пройти её в течение 6 месяцев после завершения государственной итоговой аттестации.</w:t>
      </w:r>
      <w:proofErr w:type="gramEnd"/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ГОСУДАРСТВЕННАЯ ИТОГОВАЯ АТТЕСТАЦИЯ</w:t>
      </w:r>
    </w:p>
    <w:p w:rsidR="004F47FE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итоговая аттестация проводится в форме государственн</w:t>
      </w:r>
      <w:r w:rsidR="004F47FE">
        <w:rPr>
          <w:rFonts w:ascii="Times New Roman" w:hAnsi="Times New Roman"/>
          <w:sz w:val="28"/>
          <w:szCs w:val="28"/>
        </w:rPr>
        <w:t xml:space="preserve">ого экзамена, состоящего из </w:t>
      </w:r>
      <w:r>
        <w:rPr>
          <w:rFonts w:ascii="Times New Roman" w:hAnsi="Times New Roman"/>
          <w:sz w:val="28"/>
          <w:szCs w:val="28"/>
        </w:rPr>
        <w:t xml:space="preserve"> аттестационных испытаний: 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междисциплинарного тестирования; 2) собеседование по экзаменационным билетам.  </w:t>
      </w:r>
    </w:p>
    <w:p w:rsidR="00714C98" w:rsidRDefault="00714C98" w:rsidP="009729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итоговая аттестация включает оценку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 у обучающихся компетенций, предусмотренных ФГОС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 w:rsidR="0097294E">
        <w:rPr>
          <w:rFonts w:ascii="Times New Roman" w:hAnsi="Times New Roman"/>
          <w:sz w:val="28"/>
          <w:szCs w:val="28"/>
        </w:rPr>
        <w:t xml:space="preserve"> специальности 31.08.26 Аллергология и иммунология </w:t>
      </w:r>
      <w:r>
        <w:rPr>
          <w:rFonts w:ascii="Times New Roman" w:hAnsi="Times New Roman"/>
          <w:sz w:val="28"/>
          <w:szCs w:val="28"/>
        </w:rPr>
        <w:t xml:space="preserve"> (уровень подготовки кадров высшей квалификации) путем оценки знаний, умений и владений в соответствии с содержанием, программы подготовки кадров высшей квалификации и характеризующих их готовность к выполнению профессиональных задач соответств</w:t>
      </w:r>
      <w:r w:rsidR="0097294E">
        <w:rPr>
          <w:rFonts w:ascii="Times New Roman" w:hAnsi="Times New Roman"/>
          <w:sz w:val="28"/>
          <w:szCs w:val="28"/>
        </w:rPr>
        <w:t>ующих квалификации врач – аллерголог-иммунолог</w:t>
      </w:r>
      <w:r>
        <w:rPr>
          <w:rFonts w:ascii="Times New Roman" w:hAnsi="Times New Roman"/>
          <w:sz w:val="28"/>
          <w:szCs w:val="28"/>
        </w:rPr>
        <w:t>.</w:t>
      </w:r>
    </w:p>
    <w:p w:rsidR="009E0575" w:rsidRDefault="009E0575" w:rsidP="009729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компетенций, оцениваемых на государственной итоговой аттестации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 программы ординатуры по</w:t>
      </w:r>
      <w:r w:rsidR="0097294E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31.08.26 Аллергология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должен обладать универсальными компетенциями: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готовностью к абстрактному мышлению, анализу, синтезу (УК-1);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(УК-3).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программу, должен обладать профессиональными компетенциями: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профилактическая деятельность: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влияния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здоровье человека факторов среды обитания (ПК-1);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 (ПК-2);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диагностическая деятельность: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ведению и лечению па</w:t>
      </w:r>
      <w:r w:rsidR="0001511F">
        <w:rPr>
          <w:rFonts w:ascii="Times New Roman" w:eastAsia="Times New Roman" w:hAnsi="Times New Roman"/>
          <w:sz w:val="28"/>
          <w:szCs w:val="28"/>
          <w:lang w:eastAsia="ru-RU"/>
        </w:rPr>
        <w:t>циентов с аллергическими</w:t>
      </w:r>
      <w:r w:rsidR="0097294E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иммунологическими заболеваниями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(ПК-6);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оказанию медицинской помощи при чрезвычайных ситуациях, в том числе участию в медицинской эвакуации (ПК-7);</w:t>
      </w:r>
    </w:p>
    <w:p w:rsidR="00714C98" w:rsidRDefault="00714C98" w:rsidP="00714C98">
      <w:pPr>
        <w:widowControl w:val="0"/>
        <w:tabs>
          <w:tab w:val="left" w:pos="993"/>
          <w:tab w:val="num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реабилитационная деятельность:</w:t>
      </w:r>
    </w:p>
    <w:p w:rsidR="00714C98" w:rsidRDefault="00714C98" w:rsidP="00714C98">
      <w:pPr>
        <w:widowControl w:val="0"/>
        <w:tabs>
          <w:tab w:val="left" w:pos="993"/>
          <w:tab w:val="num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психолого-педагогическая деятельность: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организационно-управленческая деятельность:</w:t>
      </w: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 к организации медицинской помощи при чрезвычайных ситуациях, в том числе медицинской эвакуации (ПК-12).</w:t>
      </w: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C98" w:rsidRDefault="00AA4BD9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Первый</w:t>
      </w:r>
      <w:r w:rsidR="00714C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этап. Междисциплинарное тестирование</w:t>
      </w: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Междисциплинарное тестирование осуществляется по утвержденным материалам фонда оценочных средств (ФОС), разработанных в соответствии с паспортом компетенций обучающихся по</w:t>
      </w:r>
      <w:r w:rsidR="0097294E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31.08.26 Аллергология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Индивидуальное тестирование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100 тестовых заданий. Процедура проведения междисциплинарного тестирования осуществляется в компьютерном классе.</w:t>
      </w: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Примеры контрольно-измерительных материалов, выявляющих результаты освоения выпускником программы ординатуры</w:t>
      </w: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Инструкция: выберите один правильный ответ</w:t>
      </w:r>
    </w:p>
    <w:p w:rsidR="00714C98" w:rsidRDefault="00714C98" w:rsidP="00714C98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1. Основным патогенетическим звеном анафилактической реакции является: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  <w:t xml:space="preserve">реакция аллергена с сенсибилизированными Т-лимфоцитами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>реакция аллергена с антителами, фиксированными на клетках-фиксаторах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lastRenderedPageBreak/>
        <w:t>в)</w:t>
      </w:r>
      <w:r w:rsidRPr="00982ABE">
        <w:rPr>
          <w:rFonts w:ascii="Times New Roman" w:hAnsi="Times New Roman"/>
          <w:sz w:val="28"/>
          <w:szCs w:val="28"/>
        </w:rPr>
        <w:tab/>
        <w:t>реакция антитела с аллергенами, фиксированными на клетках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г)</w:t>
      </w:r>
      <w:r w:rsidRPr="00982ABE">
        <w:rPr>
          <w:rFonts w:ascii="Times New Roman" w:hAnsi="Times New Roman"/>
          <w:sz w:val="28"/>
          <w:szCs w:val="28"/>
        </w:rPr>
        <w:tab/>
        <w:t xml:space="preserve">ничего </w:t>
      </w:r>
      <w:proofErr w:type="gramStart"/>
      <w:r w:rsidRPr="00982ABE">
        <w:rPr>
          <w:rFonts w:ascii="Times New Roman" w:hAnsi="Times New Roman"/>
          <w:sz w:val="28"/>
          <w:szCs w:val="28"/>
        </w:rPr>
        <w:t>из</w:t>
      </w:r>
      <w:proofErr w:type="gramEnd"/>
      <w:r w:rsidRPr="00982ABE">
        <w:rPr>
          <w:rFonts w:ascii="Times New Roman" w:hAnsi="Times New Roman"/>
          <w:sz w:val="28"/>
          <w:szCs w:val="28"/>
        </w:rPr>
        <w:t xml:space="preserve"> перечисленного</w:t>
      </w:r>
    </w:p>
    <w:p w:rsidR="00982ABE" w:rsidRP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Б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Компетенции:</w:t>
      </w: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 xml:space="preserve"> ПК-5, ПК-6,ПК-8,ПК-9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 xml:space="preserve">2.В периферической крови содержится: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  <w:t xml:space="preserve">10-20% Т-лимфоцитов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 xml:space="preserve">20-40% Т-лимфоцитов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82ABE">
        <w:rPr>
          <w:rFonts w:ascii="Times New Roman" w:hAnsi="Times New Roman"/>
          <w:bCs/>
          <w:sz w:val="28"/>
          <w:szCs w:val="28"/>
        </w:rPr>
        <w:t>в)</w:t>
      </w:r>
      <w:r w:rsidRPr="00982ABE">
        <w:rPr>
          <w:rFonts w:ascii="Times New Roman" w:hAnsi="Times New Roman"/>
          <w:bCs/>
          <w:sz w:val="28"/>
          <w:szCs w:val="28"/>
        </w:rPr>
        <w:tab/>
        <w:t xml:space="preserve">40-60% Т-лимфоцитов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82ABE">
        <w:rPr>
          <w:rFonts w:ascii="Times New Roman" w:hAnsi="Times New Roman"/>
          <w:bCs/>
          <w:sz w:val="28"/>
          <w:szCs w:val="28"/>
        </w:rPr>
        <w:t>г)</w:t>
      </w:r>
      <w:r w:rsidRPr="00982ABE">
        <w:rPr>
          <w:rFonts w:ascii="Times New Roman" w:hAnsi="Times New Roman"/>
          <w:bCs/>
          <w:sz w:val="28"/>
          <w:szCs w:val="28"/>
        </w:rPr>
        <w:tab/>
        <w:t xml:space="preserve">60-80% Т-лимфоцитов </w:t>
      </w:r>
    </w:p>
    <w:p w:rsidR="00982ABE" w:rsidRP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  <w:r w:rsidR="005117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 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Компетенции: ПК-5, ПК-6,ПК-8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 xml:space="preserve">3.Тучные клетки могут </w:t>
      </w:r>
      <w:proofErr w:type="spellStart"/>
      <w:r w:rsidRPr="00982ABE">
        <w:rPr>
          <w:rFonts w:ascii="Times New Roman" w:hAnsi="Times New Roman"/>
          <w:sz w:val="28"/>
          <w:szCs w:val="28"/>
        </w:rPr>
        <w:t>дегранулироваться</w:t>
      </w:r>
      <w:proofErr w:type="spellEnd"/>
      <w:r w:rsidRPr="00982ABE">
        <w:rPr>
          <w:rFonts w:ascii="Times New Roman" w:hAnsi="Times New Roman"/>
          <w:sz w:val="28"/>
          <w:szCs w:val="28"/>
        </w:rPr>
        <w:t xml:space="preserve"> не</w:t>
      </w:r>
      <w:r w:rsidR="00511743">
        <w:rPr>
          <w:rFonts w:ascii="Times New Roman" w:hAnsi="Times New Roman"/>
          <w:sz w:val="28"/>
          <w:szCs w:val="28"/>
        </w:rPr>
        <w:t xml:space="preserve"> </w:t>
      </w:r>
      <w:r w:rsidRPr="00982ABE">
        <w:rPr>
          <w:rFonts w:ascii="Times New Roman" w:hAnsi="Times New Roman"/>
          <w:sz w:val="28"/>
          <w:szCs w:val="28"/>
        </w:rPr>
        <w:t xml:space="preserve">иммунологическим путем в результате воздействия всех перечисленных агентов, </w:t>
      </w:r>
      <w:r w:rsidRPr="00982ABE">
        <w:rPr>
          <w:rFonts w:ascii="Times New Roman" w:hAnsi="Times New Roman"/>
          <w:sz w:val="28"/>
          <w:szCs w:val="28"/>
          <w:u w:val="single"/>
        </w:rPr>
        <w:t xml:space="preserve">за исключением: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</w:r>
      <w:proofErr w:type="spellStart"/>
      <w:r w:rsidRPr="00982ABE">
        <w:rPr>
          <w:rFonts w:ascii="Times New Roman" w:hAnsi="Times New Roman"/>
          <w:sz w:val="28"/>
          <w:szCs w:val="28"/>
        </w:rPr>
        <w:t>рентгеноконтрастных</w:t>
      </w:r>
      <w:proofErr w:type="spellEnd"/>
      <w:r w:rsidRPr="00982ABE">
        <w:rPr>
          <w:rFonts w:ascii="Times New Roman" w:hAnsi="Times New Roman"/>
          <w:sz w:val="28"/>
          <w:szCs w:val="28"/>
        </w:rPr>
        <w:t xml:space="preserve"> веществ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>комплекса аллерген-</w:t>
      </w:r>
      <w:proofErr w:type="spellStart"/>
      <w:proofErr w:type="gramStart"/>
      <w:r w:rsidRPr="00982ABE">
        <w:rPr>
          <w:rFonts w:ascii="Times New Roman" w:hAnsi="Times New Roman"/>
          <w:sz w:val="28"/>
          <w:szCs w:val="28"/>
        </w:rPr>
        <w:t>IgE</w:t>
      </w:r>
      <w:proofErr w:type="spellEnd"/>
      <w:proofErr w:type="gramEnd"/>
      <w:r w:rsidRPr="00982ABE">
        <w:rPr>
          <w:rFonts w:ascii="Times New Roman" w:hAnsi="Times New Roman"/>
          <w:sz w:val="28"/>
          <w:szCs w:val="28"/>
        </w:rPr>
        <w:t xml:space="preserve">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в)</w:t>
      </w:r>
      <w:r w:rsidRPr="00982ABE">
        <w:rPr>
          <w:rFonts w:ascii="Times New Roman" w:hAnsi="Times New Roman"/>
          <w:sz w:val="28"/>
          <w:szCs w:val="28"/>
        </w:rPr>
        <w:tab/>
      </w:r>
      <w:proofErr w:type="spellStart"/>
      <w:r w:rsidRPr="00982ABE">
        <w:rPr>
          <w:rFonts w:ascii="Times New Roman" w:hAnsi="Times New Roman"/>
          <w:sz w:val="28"/>
          <w:szCs w:val="28"/>
        </w:rPr>
        <w:t>гистаминолибераторов</w:t>
      </w:r>
      <w:proofErr w:type="spellEnd"/>
      <w:r w:rsidRPr="00982ABE">
        <w:rPr>
          <w:rFonts w:ascii="Times New Roman" w:hAnsi="Times New Roman"/>
          <w:sz w:val="28"/>
          <w:szCs w:val="28"/>
        </w:rPr>
        <w:t xml:space="preserve">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г)</w:t>
      </w:r>
      <w:r w:rsidRPr="00982ABE">
        <w:rPr>
          <w:rFonts w:ascii="Times New Roman" w:hAnsi="Times New Roman"/>
          <w:sz w:val="28"/>
          <w:szCs w:val="28"/>
        </w:rPr>
        <w:tab/>
        <w:t>опиатов</w:t>
      </w:r>
    </w:p>
    <w:p w:rsid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Б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К-5, ПК-6,ПК-8</w:t>
      </w:r>
    </w:p>
    <w:p w:rsidR="00511743" w:rsidRPr="00982ABE" w:rsidRDefault="00511743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 xml:space="preserve">4.К бытовым аллергенам относятся: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</w:r>
      <w:proofErr w:type="spellStart"/>
      <w:r w:rsidRPr="00982ABE">
        <w:rPr>
          <w:rFonts w:ascii="Times New Roman" w:hAnsi="Times New Roman"/>
          <w:sz w:val="28"/>
          <w:szCs w:val="28"/>
        </w:rPr>
        <w:t>нейсерии</w:t>
      </w:r>
      <w:proofErr w:type="spellEnd"/>
      <w:r w:rsidRPr="00982ABE">
        <w:rPr>
          <w:rFonts w:ascii="Times New Roman" w:hAnsi="Times New Roman"/>
          <w:sz w:val="28"/>
          <w:szCs w:val="28"/>
        </w:rPr>
        <w:t xml:space="preserve">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 xml:space="preserve">стафилококк белый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в)</w:t>
      </w:r>
      <w:r w:rsidRPr="00982ABE">
        <w:rPr>
          <w:rFonts w:ascii="Times New Roman" w:hAnsi="Times New Roman"/>
          <w:sz w:val="28"/>
          <w:szCs w:val="28"/>
        </w:rPr>
        <w:tab/>
        <w:t xml:space="preserve">домашняя пыль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г)</w:t>
      </w:r>
      <w:r w:rsidRPr="00982ABE">
        <w:rPr>
          <w:rFonts w:ascii="Times New Roman" w:hAnsi="Times New Roman"/>
          <w:sz w:val="28"/>
          <w:szCs w:val="28"/>
        </w:rPr>
        <w:tab/>
      </w:r>
      <w:proofErr w:type="spellStart"/>
      <w:r w:rsidRPr="00982ABE">
        <w:rPr>
          <w:rFonts w:ascii="Times New Roman" w:hAnsi="Times New Roman"/>
          <w:sz w:val="28"/>
          <w:szCs w:val="28"/>
        </w:rPr>
        <w:t>кандида</w:t>
      </w:r>
      <w:proofErr w:type="spellEnd"/>
      <w:r w:rsidRPr="00982ABE">
        <w:rPr>
          <w:rFonts w:ascii="Times New Roman" w:hAnsi="Times New Roman"/>
          <w:sz w:val="28"/>
          <w:szCs w:val="28"/>
        </w:rPr>
        <w:t xml:space="preserve"> </w:t>
      </w:r>
    </w:p>
    <w:p w:rsidR="00982ABE" w:rsidRP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В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К-5, ПК-6,ПК-8,ПК-9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 xml:space="preserve">5.Аллерген из перхоти лошади имеет перекрестные свойства: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  <w:t xml:space="preserve">с аллергеном из домашней пыли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 xml:space="preserve">с аллергеном из пера подушек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в)</w:t>
      </w:r>
      <w:r w:rsidRPr="00982ABE">
        <w:rPr>
          <w:rFonts w:ascii="Times New Roman" w:hAnsi="Times New Roman"/>
          <w:sz w:val="28"/>
          <w:szCs w:val="28"/>
        </w:rPr>
        <w:tab/>
        <w:t xml:space="preserve">с противостолбнячной сывороткой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г)</w:t>
      </w:r>
      <w:r w:rsidRPr="00982ABE">
        <w:rPr>
          <w:rFonts w:ascii="Times New Roman" w:hAnsi="Times New Roman"/>
          <w:sz w:val="28"/>
          <w:szCs w:val="28"/>
        </w:rPr>
        <w:tab/>
        <w:t xml:space="preserve">с аллергеном из пыльцы тополя </w:t>
      </w:r>
    </w:p>
    <w:p w:rsidR="00982ABE" w:rsidRP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В 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К-1, ПК-1</w:t>
      </w: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, ПК-5, ПК-6,ПК-8,ПК-9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 xml:space="preserve">6.К пищевым аллергенам растительного происхождения относится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  <w:t xml:space="preserve">мясо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 xml:space="preserve">морковь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в)</w:t>
      </w:r>
      <w:r w:rsidRPr="00982ABE">
        <w:rPr>
          <w:rFonts w:ascii="Times New Roman" w:hAnsi="Times New Roman"/>
          <w:sz w:val="28"/>
          <w:szCs w:val="28"/>
        </w:rPr>
        <w:tab/>
        <w:t xml:space="preserve">сыр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г)</w:t>
      </w:r>
      <w:r w:rsidRPr="00982ABE">
        <w:rPr>
          <w:rFonts w:ascii="Times New Roman" w:hAnsi="Times New Roman"/>
          <w:sz w:val="28"/>
          <w:szCs w:val="28"/>
        </w:rPr>
        <w:tab/>
        <w:t xml:space="preserve">рыба </w:t>
      </w:r>
    </w:p>
    <w:p w:rsidR="00982ABE" w:rsidRP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Б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К-1, ПК-1</w:t>
      </w: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, ПК-5, ПК-6,ПК-8,ПК-9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 xml:space="preserve">7.Перекрестные аллергенные свойства имеют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  <w:t xml:space="preserve">пыльца березы и березовый сок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 xml:space="preserve">пыльца овсяницы и томаты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в)</w:t>
      </w:r>
      <w:r w:rsidRPr="00982ABE">
        <w:rPr>
          <w:rFonts w:ascii="Times New Roman" w:hAnsi="Times New Roman"/>
          <w:sz w:val="28"/>
          <w:szCs w:val="28"/>
        </w:rPr>
        <w:tab/>
        <w:t xml:space="preserve">пальца ежи и гречки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г)</w:t>
      </w:r>
      <w:r w:rsidRPr="00982ABE">
        <w:rPr>
          <w:rFonts w:ascii="Times New Roman" w:hAnsi="Times New Roman"/>
          <w:sz w:val="28"/>
          <w:szCs w:val="28"/>
        </w:rPr>
        <w:tab/>
        <w:t xml:space="preserve">пыльца тимофеевки и пыльца березы </w:t>
      </w:r>
    </w:p>
    <w:p w:rsidR="00982ABE" w:rsidRP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А 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К-1, УК-2, ПК-5, ПК-6,ПК-8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 xml:space="preserve">8.У больного аллергия к пенициллину. Ему </w:t>
      </w:r>
      <w:proofErr w:type="gramStart"/>
      <w:r w:rsidRPr="00982ABE">
        <w:rPr>
          <w:rFonts w:ascii="Times New Roman" w:hAnsi="Times New Roman"/>
          <w:sz w:val="28"/>
          <w:szCs w:val="28"/>
        </w:rPr>
        <w:t>противопоказан</w:t>
      </w:r>
      <w:proofErr w:type="gramEnd"/>
      <w:r w:rsidR="00D30002">
        <w:rPr>
          <w:rFonts w:ascii="Times New Roman" w:hAnsi="Times New Roman"/>
          <w:sz w:val="28"/>
          <w:szCs w:val="28"/>
        </w:rPr>
        <w:t>:</w:t>
      </w:r>
      <w:r w:rsidRPr="00982ABE">
        <w:rPr>
          <w:rFonts w:ascii="Times New Roman" w:hAnsi="Times New Roman"/>
          <w:sz w:val="28"/>
          <w:szCs w:val="28"/>
        </w:rPr>
        <w:t xml:space="preserve">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  <w:t xml:space="preserve">тетрациклин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 xml:space="preserve">гентамицин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в)</w:t>
      </w:r>
      <w:r w:rsidRPr="00982ABE">
        <w:rPr>
          <w:rFonts w:ascii="Times New Roman" w:hAnsi="Times New Roman"/>
          <w:sz w:val="28"/>
          <w:szCs w:val="28"/>
        </w:rPr>
        <w:tab/>
      </w:r>
      <w:proofErr w:type="spellStart"/>
      <w:r w:rsidRPr="00982ABE">
        <w:rPr>
          <w:rFonts w:ascii="Times New Roman" w:hAnsi="Times New Roman"/>
          <w:sz w:val="28"/>
          <w:szCs w:val="28"/>
        </w:rPr>
        <w:t>ампиокс</w:t>
      </w:r>
      <w:proofErr w:type="spellEnd"/>
      <w:r w:rsidRPr="00982ABE">
        <w:rPr>
          <w:rFonts w:ascii="Times New Roman" w:hAnsi="Times New Roman"/>
          <w:sz w:val="28"/>
          <w:szCs w:val="28"/>
        </w:rPr>
        <w:t xml:space="preserve"> </w:t>
      </w:r>
      <w:r w:rsidRPr="00982ABE">
        <w:rPr>
          <w:rFonts w:ascii="Times New Roman" w:hAnsi="Times New Roman"/>
          <w:sz w:val="28"/>
          <w:szCs w:val="28"/>
        </w:rPr>
        <w:tab/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982ABE">
        <w:rPr>
          <w:rFonts w:ascii="Times New Roman" w:hAnsi="Times New Roman"/>
          <w:sz w:val="28"/>
          <w:szCs w:val="28"/>
        </w:rPr>
        <w:t>нистатин</w:t>
      </w:r>
      <w:proofErr w:type="spellEnd"/>
      <w:r w:rsidRPr="00982ABE">
        <w:rPr>
          <w:rFonts w:ascii="Times New Roman" w:hAnsi="Times New Roman"/>
          <w:sz w:val="28"/>
          <w:szCs w:val="28"/>
        </w:rPr>
        <w:t xml:space="preserve"> </w:t>
      </w:r>
    </w:p>
    <w:p w:rsidR="00982ABE" w:rsidRP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В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К-1, УК-2, ПК-5, ПК-6,ПК-8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 xml:space="preserve">9.К </w:t>
      </w:r>
      <w:proofErr w:type="spellStart"/>
      <w:r w:rsidRPr="00982ABE">
        <w:rPr>
          <w:rFonts w:ascii="Times New Roman" w:hAnsi="Times New Roman"/>
          <w:sz w:val="28"/>
          <w:szCs w:val="28"/>
        </w:rPr>
        <w:t>экзоаллергенам</w:t>
      </w:r>
      <w:proofErr w:type="spellEnd"/>
      <w:r w:rsidRPr="00982ABE">
        <w:rPr>
          <w:rFonts w:ascii="Times New Roman" w:hAnsi="Times New Roman"/>
          <w:sz w:val="28"/>
          <w:szCs w:val="28"/>
        </w:rPr>
        <w:t xml:space="preserve"> инфекционного происхождения относятся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</w:r>
      <w:proofErr w:type="spellStart"/>
      <w:r w:rsidRPr="00982ABE">
        <w:rPr>
          <w:rFonts w:ascii="Times New Roman" w:hAnsi="Times New Roman"/>
          <w:sz w:val="28"/>
          <w:szCs w:val="28"/>
        </w:rPr>
        <w:t>эпидермальные</w:t>
      </w:r>
      <w:proofErr w:type="spellEnd"/>
      <w:r w:rsidRPr="00982ABE">
        <w:rPr>
          <w:rFonts w:ascii="Times New Roman" w:hAnsi="Times New Roman"/>
          <w:sz w:val="28"/>
          <w:szCs w:val="28"/>
        </w:rPr>
        <w:t xml:space="preserve">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 xml:space="preserve">пищевые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в)</w:t>
      </w:r>
      <w:r w:rsidRPr="00982ABE">
        <w:rPr>
          <w:rFonts w:ascii="Times New Roman" w:hAnsi="Times New Roman"/>
          <w:sz w:val="28"/>
          <w:szCs w:val="28"/>
        </w:rPr>
        <w:tab/>
        <w:t xml:space="preserve">лекарственные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г)</w:t>
      </w:r>
      <w:r w:rsidRPr="00982ABE">
        <w:rPr>
          <w:rFonts w:ascii="Times New Roman" w:hAnsi="Times New Roman"/>
          <w:sz w:val="28"/>
          <w:szCs w:val="28"/>
        </w:rPr>
        <w:tab/>
        <w:t xml:space="preserve">бактерии </w:t>
      </w:r>
    </w:p>
    <w:p w:rsidR="00982ABE" w:rsidRP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Г 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:У</w:t>
      </w:r>
      <w:proofErr w:type="gramEnd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УК-2, ПК-5, ПК-6,ПК-8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2ABE" w:rsidRPr="00982ABE" w:rsidRDefault="00511743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82ABE" w:rsidRPr="00982ABE">
        <w:rPr>
          <w:rFonts w:ascii="Times New Roman" w:hAnsi="Times New Roman"/>
          <w:sz w:val="28"/>
          <w:szCs w:val="28"/>
        </w:rPr>
        <w:t>.</w:t>
      </w:r>
      <w:r w:rsidR="00982ABE" w:rsidRPr="00982ABE">
        <w:rPr>
          <w:rFonts w:ascii="Times New Roman" w:hAnsi="Times New Roman"/>
          <w:sz w:val="28"/>
          <w:szCs w:val="28"/>
        </w:rPr>
        <w:tab/>
        <w:t xml:space="preserve">Мероприятия, проводимые при лечении анафилактического шока, начинаются: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а)</w:t>
      </w:r>
      <w:r w:rsidRPr="00982ABE">
        <w:rPr>
          <w:rFonts w:ascii="Times New Roman" w:hAnsi="Times New Roman"/>
          <w:sz w:val="28"/>
          <w:szCs w:val="28"/>
        </w:rPr>
        <w:tab/>
        <w:t xml:space="preserve">с оказания немедленной медицинской помощи на месте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б)</w:t>
      </w:r>
      <w:r w:rsidRPr="00982ABE">
        <w:rPr>
          <w:rFonts w:ascii="Times New Roman" w:hAnsi="Times New Roman"/>
          <w:sz w:val="28"/>
          <w:szCs w:val="28"/>
        </w:rPr>
        <w:tab/>
        <w:t xml:space="preserve">с транспортировки больного в медицинское учреждение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в)</w:t>
      </w:r>
      <w:r w:rsidRPr="00982ABE">
        <w:rPr>
          <w:rFonts w:ascii="Times New Roman" w:hAnsi="Times New Roman"/>
          <w:sz w:val="28"/>
          <w:szCs w:val="28"/>
        </w:rPr>
        <w:tab/>
        <w:t xml:space="preserve">с вызова специализированной бригады "скорой помощи" </w:t>
      </w:r>
    </w:p>
    <w:p w:rsidR="00982ABE" w:rsidRPr="00982ABE" w:rsidRDefault="00982ABE" w:rsidP="00982A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2ABE">
        <w:rPr>
          <w:rFonts w:ascii="Times New Roman" w:hAnsi="Times New Roman"/>
          <w:sz w:val="28"/>
          <w:szCs w:val="28"/>
        </w:rPr>
        <w:t>г)</w:t>
      </w:r>
      <w:r w:rsidRPr="00982ABE">
        <w:rPr>
          <w:rFonts w:ascii="Times New Roman" w:hAnsi="Times New Roman"/>
          <w:sz w:val="28"/>
          <w:szCs w:val="28"/>
        </w:rPr>
        <w:tab/>
        <w:t>с госпитализации в реанимационное отделение</w:t>
      </w:r>
    </w:p>
    <w:p w:rsidR="00982ABE" w:rsidRPr="00982ABE" w:rsidRDefault="00982ABE" w:rsidP="00982A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А</w:t>
      </w:r>
    </w:p>
    <w:p w:rsid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:У</w:t>
      </w:r>
      <w:proofErr w:type="gramEnd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УК-2, ПК-5, ПК-6,ПК-8</w:t>
      </w:r>
    </w:p>
    <w:p w:rsidR="003C6690" w:rsidRDefault="003C6690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6690" w:rsidRPr="00556864" w:rsidRDefault="003C6690" w:rsidP="003C669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864">
        <w:rPr>
          <w:rFonts w:ascii="Times New Roman" w:hAnsi="Times New Roman"/>
          <w:b/>
          <w:sz w:val="28"/>
          <w:szCs w:val="28"/>
        </w:rPr>
        <w:t>Второй  этап. Собеседование по  образовательной программе, результаты освоения которого,  имеют определяющее значение для профессиональной деятельности выпускников</w:t>
      </w:r>
    </w:p>
    <w:p w:rsidR="003C6690" w:rsidRPr="00556864" w:rsidRDefault="003C6690" w:rsidP="003C66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64">
        <w:rPr>
          <w:rFonts w:ascii="Times New Roman" w:hAnsi="Times New Roman"/>
          <w:sz w:val="28"/>
          <w:szCs w:val="28"/>
        </w:rPr>
        <w:t>Собеседование (устное или письменное) является одной из форм проведения государственного экзамена. Основой для собеседования являются экзаменационные билеты, включающие:</w:t>
      </w:r>
    </w:p>
    <w:p w:rsidR="003C6690" w:rsidRPr="00556864" w:rsidRDefault="003C6690" w:rsidP="003C66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64">
        <w:rPr>
          <w:rFonts w:ascii="Times New Roman" w:hAnsi="Times New Roman"/>
          <w:sz w:val="28"/>
          <w:szCs w:val="28"/>
        </w:rPr>
        <w:t>1. Два контрольных вопроса, выявляющих теоретическую подготовку выпускника.</w:t>
      </w:r>
    </w:p>
    <w:p w:rsidR="003C6690" w:rsidRDefault="003C6690" w:rsidP="003C66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64">
        <w:rPr>
          <w:rFonts w:ascii="Times New Roman" w:hAnsi="Times New Roman"/>
          <w:sz w:val="28"/>
          <w:szCs w:val="28"/>
        </w:rPr>
        <w:t xml:space="preserve">2.Клиническую ситуационную задачу, выявляющую </w:t>
      </w:r>
      <w:proofErr w:type="spellStart"/>
      <w:r w:rsidRPr="00556864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556864">
        <w:rPr>
          <w:rFonts w:ascii="Times New Roman" w:hAnsi="Times New Roman"/>
          <w:sz w:val="28"/>
          <w:szCs w:val="28"/>
        </w:rPr>
        <w:t xml:space="preserve"> компетенций, предусмотренных ФГОС </w:t>
      </w:r>
      <w:proofErr w:type="gramStart"/>
      <w:r w:rsidRPr="00556864">
        <w:rPr>
          <w:rFonts w:ascii="Times New Roman" w:hAnsi="Times New Roman"/>
          <w:sz w:val="28"/>
          <w:szCs w:val="28"/>
        </w:rPr>
        <w:t>ВО</w:t>
      </w:r>
      <w:proofErr w:type="gramEnd"/>
      <w:r w:rsidRPr="00556864">
        <w:rPr>
          <w:rFonts w:ascii="Times New Roman" w:hAnsi="Times New Roman"/>
          <w:sz w:val="28"/>
          <w:szCs w:val="28"/>
        </w:rPr>
        <w:t xml:space="preserve"> по специальности  31.08.</w:t>
      </w:r>
      <w:r>
        <w:rPr>
          <w:rFonts w:ascii="Times New Roman" w:hAnsi="Times New Roman"/>
          <w:sz w:val="28"/>
          <w:szCs w:val="28"/>
        </w:rPr>
        <w:t>26 Аллергология и иммунология</w:t>
      </w:r>
      <w:r w:rsidRPr="00556864">
        <w:rPr>
          <w:rFonts w:ascii="Times New Roman" w:hAnsi="Times New Roman"/>
          <w:sz w:val="28"/>
          <w:szCs w:val="28"/>
        </w:rPr>
        <w:t>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Перечень  контрольных  вопросов,  выявляющих  теоретическую подготовку выпускника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1.</w:t>
      </w:r>
      <w:r w:rsidRPr="005F378B">
        <w:rPr>
          <w:rFonts w:ascii="Times New Roman" w:hAnsi="Times New Roman"/>
          <w:sz w:val="28"/>
          <w:szCs w:val="28"/>
        </w:rPr>
        <w:tab/>
        <w:t xml:space="preserve">Оценка иммунной системы человека. Основные понятия. Иммунный статус, показания и принципы его оценки. Иммунологический анамнез. </w:t>
      </w:r>
      <w:r w:rsidR="00544A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378B">
        <w:rPr>
          <w:rFonts w:ascii="Times New Roman" w:hAnsi="Times New Roman"/>
          <w:sz w:val="28"/>
          <w:szCs w:val="28"/>
        </w:rPr>
        <w:t>Иммунограмма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. Понятие об «иммунологической норме». </w:t>
      </w:r>
      <w:proofErr w:type="gramStart"/>
      <w:r w:rsidRPr="005F378B">
        <w:rPr>
          <w:rFonts w:ascii="Times New Roman" w:hAnsi="Times New Roman"/>
          <w:sz w:val="28"/>
          <w:szCs w:val="28"/>
        </w:rPr>
        <w:t>Экспресс-методы</w:t>
      </w:r>
      <w:proofErr w:type="gramEnd"/>
      <w:r w:rsidRPr="005F378B">
        <w:rPr>
          <w:rFonts w:ascii="Times New Roman" w:hAnsi="Times New Roman"/>
          <w:sz w:val="28"/>
          <w:szCs w:val="28"/>
        </w:rPr>
        <w:t xml:space="preserve"> первичного иммунологического обследования (определение лимфоцитов, Т и В-клеток, иммуноглобулинов, фагоцитоза).   Возрастные изменения иммунной системы (ранний детский возраст, старение). 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2.</w:t>
      </w:r>
      <w:r w:rsidRPr="005F378B">
        <w:rPr>
          <w:rFonts w:ascii="Times New Roman" w:hAnsi="Times New Roman"/>
          <w:sz w:val="28"/>
          <w:szCs w:val="28"/>
        </w:rPr>
        <w:tab/>
        <w:t>Пищевая аллергия. Природа аллергенов. Клинические формы пищевой аллергии. Диагностика. Дифференциальный диагноз с псевдоаллергическими реакциями. Пищевая аллергия и энзимопатии. Лечение.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3.</w:t>
      </w:r>
      <w:r w:rsidRPr="005F378B">
        <w:rPr>
          <w:rFonts w:ascii="Times New Roman" w:hAnsi="Times New Roman"/>
          <w:sz w:val="28"/>
          <w:szCs w:val="28"/>
        </w:rPr>
        <w:tab/>
        <w:t xml:space="preserve">Современная классификация аллергических реакций. Реакции повышенной чувствительности немедленного и замедленного типов. Патогенетические классификации по А.Д </w:t>
      </w:r>
      <w:proofErr w:type="spellStart"/>
      <w:r w:rsidRPr="005F378B">
        <w:rPr>
          <w:rFonts w:ascii="Times New Roman" w:hAnsi="Times New Roman"/>
          <w:sz w:val="28"/>
          <w:szCs w:val="28"/>
        </w:rPr>
        <w:t>Адо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и по </w:t>
      </w:r>
      <w:proofErr w:type="spellStart"/>
      <w:r w:rsidRPr="005F378B">
        <w:rPr>
          <w:rFonts w:ascii="Times New Roman" w:hAnsi="Times New Roman"/>
          <w:sz w:val="28"/>
          <w:szCs w:val="28"/>
        </w:rPr>
        <w:t>Джеллу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F378B">
        <w:rPr>
          <w:rFonts w:ascii="Times New Roman" w:hAnsi="Times New Roman"/>
          <w:sz w:val="28"/>
          <w:szCs w:val="28"/>
        </w:rPr>
        <w:t>Кумбсу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. Понятие </w:t>
      </w:r>
      <w:proofErr w:type="spellStart"/>
      <w:r w:rsidRPr="005F378B">
        <w:rPr>
          <w:rFonts w:ascii="Times New Roman" w:hAnsi="Times New Roman"/>
          <w:sz w:val="28"/>
          <w:szCs w:val="28"/>
        </w:rPr>
        <w:t>атопии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. Стадии развития аллергических реакций. Роль иммунных и воспалительных клеток и их медиаторов в аллергических процессах. 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4.</w:t>
      </w:r>
      <w:r w:rsidRPr="005F378B">
        <w:rPr>
          <w:rFonts w:ascii="Times New Roman" w:hAnsi="Times New Roman"/>
          <w:sz w:val="28"/>
          <w:szCs w:val="28"/>
        </w:rPr>
        <w:tab/>
      </w:r>
      <w:proofErr w:type="spellStart"/>
      <w:r w:rsidRPr="005F378B">
        <w:rPr>
          <w:rFonts w:ascii="Times New Roman" w:hAnsi="Times New Roman"/>
          <w:sz w:val="28"/>
          <w:szCs w:val="28"/>
        </w:rPr>
        <w:t>Иммунодефицитные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заболевания. Первичные иммунодефициты. Определение. Классификация (по локализации дефекта, по компенсации). Механизмы развития. Клинические формы иммунодефицитов. Синдром тяжелого комбинированного иммунодефицита, синдром </w:t>
      </w:r>
      <w:proofErr w:type="spellStart"/>
      <w:r w:rsidRPr="005F378B">
        <w:rPr>
          <w:rFonts w:ascii="Times New Roman" w:hAnsi="Times New Roman"/>
          <w:sz w:val="28"/>
          <w:szCs w:val="28"/>
        </w:rPr>
        <w:t>Ди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Джорджи </w:t>
      </w:r>
      <w:proofErr w:type="spellStart"/>
      <w:r w:rsidRPr="005F378B">
        <w:rPr>
          <w:rFonts w:ascii="Times New Roman" w:hAnsi="Times New Roman"/>
          <w:sz w:val="28"/>
          <w:szCs w:val="28"/>
        </w:rPr>
        <w:t>агаммаглобулинемия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378B">
        <w:rPr>
          <w:rFonts w:ascii="Times New Roman" w:hAnsi="Times New Roman"/>
          <w:sz w:val="28"/>
          <w:szCs w:val="28"/>
        </w:rPr>
        <w:t>Брутона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, синдром селективного дефицита </w:t>
      </w:r>
      <w:proofErr w:type="spellStart"/>
      <w:r w:rsidRPr="005F378B">
        <w:rPr>
          <w:rFonts w:ascii="Times New Roman" w:hAnsi="Times New Roman"/>
          <w:sz w:val="28"/>
          <w:szCs w:val="28"/>
        </w:rPr>
        <w:t>IgA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и другие.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5.</w:t>
      </w:r>
      <w:r w:rsidRPr="005F378B">
        <w:rPr>
          <w:rFonts w:ascii="Times New Roman" w:hAnsi="Times New Roman"/>
          <w:sz w:val="28"/>
          <w:szCs w:val="28"/>
        </w:rPr>
        <w:tab/>
        <w:t>Вторичные иммунодефициты, характеристика, патогенетические механизмы развития, диагностика. Иммунодефициты при вирусных (корь, грипп, гепатит</w:t>
      </w:r>
      <w:proofErr w:type="gramStart"/>
      <w:r w:rsidRPr="005F378B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5F378B">
        <w:rPr>
          <w:rFonts w:ascii="Times New Roman" w:hAnsi="Times New Roman"/>
          <w:sz w:val="28"/>
          <w:szCs w:val="28"/>
        </w:rPr>
        <w:t xml:space="preserve"> и другие), бактериальных (туберкулез, лепра и другие), паразитарных (малярия, лейшманиоз и другие) и других инфекциях. 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6.</w:t>
      </w:r>
      <w:r w:rsidRPr="005F378B">
        <w:rPr>
          <w:rFonts w:ascii="Times New Roman" w:hAnsi="Times New Roman"/>
          <w:sz w:val="28"/>
          <w:szCs w:val="28"/>
        </w:rPr>
        <w:tab/>
        <w:t>Бронхиальная астма. Классификация Этиология и патогенез (</w:t>
      </w:r>
      <w:proofErr w:type="spellStart"/>
      <w:r w:rsidRPr="005F378B">
        <w:rPr>
          <w:rFonts w:ascii="Times New Roman" w:hAnsi="Times New Roman"/>
          <w:sz w:val="28"/>
          <w:szCs w:val="28"/>
        </w:rPr>
        <w:t>иммунопатогенез</w:t>
      </w:r>
      <w:proofErr w:type="spellEnd"/>
      <w:r w:rsidRPr="005F378B">
        <w:rPr>
          <w:rFonts w:ascii="Times New Roman" w:hAnsi="Times New Roman"/>
          <w:sz w:val="28"/>
          <w:szCs w:val="28"/>
        </w:rPr>
        <w:t>) основных форм бронхиальной астмы. Диагностика, дифференциальный диагноз. Клиническая картина. Предрасполагающие факторы. "</w:t>
      </w:r>
      <w:proofErr w:type="spellStart"/>
      <w:r w:rsidRPr="005F378B">
        <w:rPr>
          <w:rFonts w:ascii="Times New Roman" w:hAnsi="Times New Roman"/>
          <w:sz w:val="28"/>
          <w:szCs w:val="28"/>
        </w:rPr>
        <w:t>Аспириновая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" астма. Астма физической нагрузки. Лечение. 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7.</w:t>
      </w:r>
      <w:r w:rsidRPr="005F378B">
        <w:rPr>
          <w:rFonts w:ascii="Times New Roman" w:hAnsi="Times New Roman"/>
          <w:sz w:val="28"/>
          <w:szCs w:val="28"/>
        </w:rPr>
        <w:tab/>
        <w:t xml:space="preserve">Иммунология трансплантации. Основные понятия о трансплантационном иммунитете. HLA система, гены и антигены, организация, значение в подборе донора-реципиента. Иммунные механизмы отторжения трансплантата. Особенности трансплантации органов иммунной системы. Трансплантация костного мозга, тимуса, клеток печени эмбриона, лимфатических узлов. Иммунологические осложнения. Болезнь трансплантат против хозяина, клинические проявления, диагностика, лечение. 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8.</w:t>
      </w:r>
      <w:r w:rsidRPr="005F378B">
        <w:rPr>
          <w:rFonts w:ascii="Times New Roman" w:hAnsi="Times New Roman"/>
          <w:sz w:val="28"/>
          <w:szCs w:val="28"/>
        </w:rPr>
        <w:tab/>
        <w:t xml:space="preserve">Крапивница и отек </w:t>
      </w:r>
      <w:proofErr w:type="spellStart"/>
      <w:r w:rsidRPr="005F378B">
        <w:rPr>
          <w:rFonts w:ascii="Times New Roman" w:hAnsi="Times New Roman"/>
          <w:sz w:val="28"/>
          <w:szCs w:val="28"/>
        </w:rPr>
        <w:t>Квинке</w:t>
      </w:r>
      <w:proofErr w:type="spellEnd"/>
      <w:r w:rsidRPr="005F378B">
        <w:rPr>
          <w:rFonts w:ascii="Times New Roman" w:hAnsi="Times New Roman"/>
          <w:sz w:val="28"/>
          <w:szCs w:val="28"/>
        </w:rPr>
        <w:t>. Классификация, аллергены. Клиническая картина. Дифференциальный диагноз с псевдоаллергической формой, с наследственным ангионевротическим отеком. Лечение.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9.</w:t>
      </w:r>
      <w:r w:rsidRPr="005F378B">
        <w:rPr>
          <w:rFonts w:ascii="Times New Roman" w:hAnsi="Times New Roman"/>
          <w:sz w:val="28"/>
          <w:szCs w:val="28"/>
        </w:rPr>
        <w:tab/>
        <w:t>Аутоиммунные расстройства. Основные понятия. Характеристика аутоиммунных реакций и заболеваний, классификация (</w:t>
      </w:r>
      <w:proofErr w:type="gramStart"/>
      <w:r w:rsidRPr="005F378B">
        <w:rPr>
          <w:rFonts w:ascii="Times New Roman" w:hAnsi="Times New Roman"/>
          <w:sz w:val="28"/>
          <w:szCs w:val="28"/>
        </w:rPr>
        <w:t>системные</w:t>
      </w:r>
      <w:proofErr w:type="gramEnd"/>
      <w:r w:rsidRPr="005F378B">
        <w:rPr>
          <w:rFonts w:ascii="Times New Roman" w:hAnsi="Times New Roman"/>
          <w:sz w:val="28"/>
          <w:szCs w:val="28"/>
        </w:rPr>
        <w:t xml:space="preserve">, промежуточные, органоспецифические). Гипотезы возникновения и этиологические факторы аутоиммунных болезней. Иммунодиагностика аутоиммунных расстройств Характеристика </w:t>
      </w:r>
      <w:proofErr w:type="spellStart"/>
      <w:r w:rsidRPr="005F378B">
        <w:rPr>
          <w:rFonts w:ascii="Times New Roman" w:hAnsi="Times New Roman"/>
          <w:sz w:val="28"/>
          <w:szCs w:val="28"/>
        </w:rPr>
        <w:lastRenderedPageBreak/>
        <w:t>аутоантигена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F378B">
        <w:rPr>
          <w:rFonts w:ascii="Times New Roman" w:hAnsi="Times New Roman"/>
          <w:sz w:val="28"/>
          <w:szCs w:val="28"/>
        </w:rPr>
        <w:t>аутоантител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, сенсибилизированных лимфоцитов, их выявление. 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10.</w:t>
      </w:r>
      <w:r w:rsidRPr="005F378B">
        <w:rPr>
          <w:rFonts w:ascii="Times New Roman" w:hAnsi="Times New Roman"/>
          <w:sz w:val="28"/>
          <w:szCs w:val="28"/>
        </w:rPr>
        <w:tab/>
      </w:r>
      <w:proofErr w:type="gramStart"/>
      <w:r w:rsidRPr="005F378B">
        <w:rPr>
          <w:rFonts w:ascii="Times New Roman" w:hAnsi="Times New Roman"/>
          <w:sz w:val="28"/>
          <w:szCs w:val="28"/>
        </w:rPr>
        <w:t>Аллерген-специфическая</w:t>
      </w:r>
      <w:proofErr w:type="gramEnd"/>
      <w:r w:rsidRPr="005F378B">
        <w:rPr>
          <w:rFonts w:ascii="Times New Roman" w:hAnsi="Times New Roman"/>
          <w:sz w:val="28"/>
          <w:szCs w:val="28"/>
        </w:rPr>
        <w:t xml:space="preserve"> иммунотерапия (АСИТ). Механизмы. Показания. Противопоказания.  Оценка эффективности. 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11.</w:t>
      </w:r>
      <w:r w:rsidRPr="005F378B">
        <w:rPr>
          <w:rFonts w:ascii="Times New Roman" w:hAnsi="Times New Roman"/>
          <w:sz w:val="28"/>
          <w:szCs w:val="28"/>
        </w:rPr>
        <w:tab/>
        <w:t xml:space="preserve">Принципы диагностики аллергических заболеваний. Аллергены как препараты для диагностики и лечения, их классификация, требования для клинического применения, стандартизация. </w:t>
      </w:r>
      <w:proofErr w:type="spellStart"/>
      <w:r w:rsidRPr="005F378B">
        <w:rPr>
          <w:rFonts w:ascii="Times New Roman" w:hAnsi="Times New Roman"/>
          <w:sz w:val="28"/>
          <w:szCs w:val="28"/>
        </w:rPr>
        <w:t>Аллергологический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анамнез. Кожные пробы, их виды, показания к проведению. Провокационные тесты, виды, способы постановки. Лабораторные методы исследования (</w:t>
      </w:r>
      <w:proofErr w:type="spellStart"/>
      <w:r w:rsidRPr="005F378B">
        <w:rPr>
          <w:rFonts w:ascii="Times New Roman" w:hAnsi="Times New Roman"/>
          <w:sz w:val="28"/>
          <w:szCs w:val="28"/>
        </w:rPr>
        <w:t>дегрануляция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тучных клеток, определение общего и специфического </w:t>
      </w:r>
      <w:proofErr w:type="spellStart"/>
      <w:r w:rsidRPr="005F378B">
        <w:rPr>
          <w:rFonts w:ascii="Times New Roman" w:hAnsi="Times New Roman"/>
          <w:sz w:val="28"/>
          <w:szCs w:val="28"/>
        </w:rPr>
        <w:t>IgE</w:t>
      </w:r>
      <w:proofErr w:type="spellEnd"/>
      <w:r w:rsidRPr="005F378B">
        <w:rPr>
          <w:rFonts w:ascii="Times New Roman" w:hAnsi="Times New Roman"/>
          <w:sz w:val="28"/>
          <w:szCs w:val="28"/>
        </w:rPr>
        <w:t>, цитокинов, медиаторов). Принципы выявления псевдоаллергических реакций.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12.</w:t>
      </w:r>
      <w:r w:rsidRPr="005F378B">
        <w:rPr>
          <w:rFonts w:ascii="Times New Roman" w:hAnsi="Times New Roman"/>
          <w:sz w:val="28"/>
          <w:szCs w:val="28"/>
        </w:rPr>
        <w:tab/>
      </w:r>
      <w:proofErr w:type="spellStart"/>
      <w:r w:rsidRPr="005F378B">
        <w:rPr>
          <w:rFonts w:ascii="Times New Roman" w:hAnsi="Times New Roman"/>
          <w:sz w:val="28"/>
          <w:szCs w:val="28"/>
        </w:rPr>
        <w:t>Атопический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дерматит. Этиология и патогенез. Клинические формы, дифференциальный диагноз. Роль генетических факторов. Лечение.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13.</w:t>
      </w:r>
      <w:r w:rsidRPr="005F378B">
        <w:rPr>
          <w:rFonts w:ascii="Times New Roman" w:hAnsi="Times New Roman"/>
          <w:sz w:val="28"/>
          <w:szCs w:val="28"/>
        </w:rPr>
        <w:tab/>
        <w:t xml:space="preserve">Системные проявления аллергии. Современные аспекты аллергии и </w:t>
      </w:r>
      <w:proofErr w:type="spellStart"/>
      <w:r w:rsidRPr="005F378B">
        <w:rPr>
          <w:rFonts w:ascii="Times New Roman" w:hAnsi="Times New Roman"/>
          <w:sz w:val="28"/>
          <w:szCs w:val="28"/>
        </w:rPr>
        <w:t>псевдоаллергии</w:t>
      </w:r>
      <w:proofErr w:type="spellEnd"/>
      <w:r w:rsidRPr="005F378B">
        <w:rPr>
          <w:rFonts w:ascii="Times New Roman" w:hAnsi="Times New Roman"/>
          <w:sz w:val="28"/>
          <w:szCs w:val="28"/>
        </w:rPr>
        <w:t>. Дифференцированные подходы к диагностике и терапии аллергических и псевдоаллергических реакций.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14.</w:t>
      </w:r>
      <w:r w:rsidRPr="005F378B">
        <w:rPr>
          <w:rFonts w:ascii="Times New Roman" w:hAnsi="Times New Roman"/>
          <w:sz w:val="28"/>
          <w:szCs w:val="28"/>
        </w:rPr>
        <w:tab/>
        <w:t>Поллиноз. Распространенность, сезонность. Природа аллергена, Основные нозологические формы (поражение дыхательных органов, конъюнктив, ЛОР-органов и другие). Диагностика. Клиника, дифференциальный диагноз. Лечение.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15.</w:t>
      </w:r>
      <w:r w:rsidRPr="005F378B">
        <w:rPr>
          <w:rFonts w:ascii="Times New Roman" w:hAnsi="Times New Roman"/>
          <w:sz w:val="28"/>
          <w:szCs w:val="28"/>
        </w:rPr>
        <w:tab/>
        <w:t xml:space="preserve">Лекарственная аллергия. Клинические проявления, диагностика, лечение. 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16.</w:t>
      </w:r>
      <w:r w:rsidRPr="005F378B">
        <w:rPr>
          <w:rFonts w:ascii="Times New Roman" w:hAnsi="Times New Roman"/>
          <w:sz w:val="28"/>
          <w:szCs w:val="28"/>
        </w:rPr>
        <w:tab/>
        <w:t>Сывороточная болезнь. Этиология, патогенез. Клинические проявления. Лечение, предупреждение.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17.</w:t>
      </w:r>
      <w:r w:rsidRPr="005F378B">
        <w:rPr>
          <w:rFonts w:ascii="Times New Roman" w:hAnsi="Times New Roman"/>
          <w:sz w:val="28"/>
          <w:szCs w:val="28"/>
        </w:rPr>
        <w:tab/>
      </w:r>
      <w:proofErr w:type="spellStart"/>
      <w:r w:rsidRPr="005F378B">
        <w:rPr>
          <w:rFonts w:ascii="Times New Roman" w:hAnsi="Times New Roman"/>
          <w:sz w:val="28"/>
          <w:szCs w:val="28"/>
        </w:rPr>
        <w:t>Инсектная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аллергия. Аллергическая реакция на </w:t>
      </w:r>
      <w:proofErr w:type="spellStart"/>
      <w:r w:rsidRPr="005F378B">
        <w:rPr>
          <w:rFonts w:ascii="Times New Roman" w:hAnsi="Times New Roman"/>
          <w:sz w:val="28"/>
          <w:szCs w:val="28"/>
        </w:rPr>
        <w:t>ужаливание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перепончатокрылыми насекомыми. Клинические проявления. Лечение.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18.</w:t>
      </w:r>
      <w:r w:rsidRPr="005F378B">
        <w:rPr>
          <w:rFonts w:ascii="Times New Roman" w:hAnsi="Times New Roman"/>
          <w:sz w:val="28"/>
          <w:szCs w:val="28"/>
        </w:rPr>
        <w:tab/>
        <w:t xml:space="preserve">Другие формы аллергических заболеваний (синдром </w:t>
      </w:r>
      <w:proofErr w:type="spellStart"/>
      <w:r w:rsidRPr="005F378B">
        <w:rPr>
          <w:rFonts w:ascii="Times New Roman" w:hAnsi="Times New Roman"/>
          <w:sz w:val="28"/>
          <w:szCs w:val="28"/>
        </w:rPr>
        <w:t>Лайелла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, аллергический </w:t>
      </w:r>
      <w:proofErr w:type="spellStart"/>
      <w:r w:rsidRPr="005F378B">
        <w:rPr>
          <w:rFonts w:ascii="Times New Roman" w:hAnsi="Times New Roman"/>
          <w:sz w:val="28"/>
          <w:szCs w:val="28"/>
        </w:rPr>
        <w:t>альвеолит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 и другие). Смешанные формы аллергии.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19.</w:t>
      </w:r>
      <w:r w:rsidRPr="005F378B">
        <w:rPr>
          <w:rFonts w:ascii="Times New Roman" w:hAnsi="Times New Roman"/>
          <w:sz w:val="28"/>
          <w:szCs w:val="28"/>
        </w:rPr>
        <w:tab/>
        <w:t xml:space="preserve">Первичные </w:t>
      </w:r>
      <w:proofErr w:type="spellStart"/>
      <w:r w:rsidRPr="005F378B">
        <w:rPr>
          <w:rFonts w:ascii="Times New Roman" w:hAnsi="Times New Roman"/>
          <w:sz w:val="28"/>
          <w:szCs w:val="28"/>
        </w:rPr>
        <w:t>дисиммуноглобулинемии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. Болезнь </w:t>
      </w:r>
      <w:proofErr w:type="spellStart"/>
      <w:r w:rsidRPr="005F378B">
        <w:rPr>
          <w:rFonts w:ascii="Times New Roman" w:hAnsi="Times New Roman"/>
          <w:sz w:val="28"/>
          <w:szCs w:val="28"/>
        </w:rPr>
        <w:t>Брутона</w:t>
      </w:r>
      <w:proofErr w:type="spellEnd"/>
      <w:r w:rsidRPr="005F378B">
        <w:rPr>
          <w:rFonts w:ascii="Times New Roman" w:hAnsi="Times New Roman"/>
          <w:sz w:val="28"/>
          <w:szCs w:val="28"/>
        </w:rPr>
        <w:t xml:space="preserve">. Общая вариабельная иммунологическая недостаточность. </w:t>
      </w:r>
      <w:proofErr w:type="spellStart"/>
      <w:r w:rsidRPr="005F378B">
        <w:rPr>
          <w:rFonts w:ascii="Times New Roman" w:hAnsi="Times New Roman"/>
          <w:sz w:val="28"/>
          <w:szCs w:val="28"/>
        </w:rPr>
        <w:t>Этиоиммунопатогенез</w:t>
      </w:r>
      <w:proofErr w:type="spellEnd"/>
      <w:r w:rsidRPr="005F378B">
        <w:rPr>
          <w:rFonts w:ascii="Times New Roman" w:hAnsi="Times New Roman"/>
          <w:sz w:val="28"/>
          <w:szCs w:val="28"/>
        </w:rPr>
        <w:t>, диагностика, принципы терапии.</w:t>
      </w:r>
    </w:p>
    <w:p w:rsidR="005F378B" w:rsidRPr="005F378B" w:rsidRDefault="005F378B" w:rsidP="005F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78B">
        <w:rPr>
          <w:rFonts w:ascii="Times New Roman" w:hAnsi="Times New Roman"/>
          <w:sz w:val="28"/>
          <w:szCs w:val="28"/>
        </w:rPr>
        <w:t>20.</w:t>
      </w:r>
      <w:r w:rsidRPr="005F378B">
        <w:rPr>
          <w:rFonts w:ascii="Times New Roman" w:hAnsi="Times New Roman"/>
          <w:sz w:val="28"/>
          <w:szCs w:val="28"/>
        </w:rPr>
        <w:tab/>
        <w:t xml:space="preserve">Первичные иммунодефициты с недостаточностью клеточного иммунитета и комбинированные дефекты. Синдром </w:t>
      </w:r>
      <w:proofErr w:type="spellStart"/>
      <w:r w:rsidRPr="005F378B">
        <w:rPr>
          <w:rFonts w:ascii="Times New Roman" w:hAnsi="Times New Roman"/>
          <w:sz w:val="28"/>
          <w:szCs w:val="28"/>
        </w:rPr>
        <w:t>Ди</w:t>
      </w:r>
      <w:proofErr w:type="spellEnd"/>
      <w:r w:rsidR="00D30002">
        <w:rPr>
          <w:rFonts w:ascii="Times New Roman" w:hAnsi="Times New Roman"/>
          <w:sz w:val="28"/>
          <w:szCs w:val="28"/>
        </w:rPr>
        <w:t xml:space="preserve"> </w:t>
      </w:r>
      <w:r w:rsidRPr="005F378B">
        <w:rPr>
          <w:rFonts w:ascii="Times New Roman" w:hAnsi="Times New Roman"/>
          <w:sz w:val="28"/>
          <w:szCs w:val="28"/>
        </w:rPr>
        <w:t xml:space="preserve">Джорджи. Синдром тяжёлой комбинированной иммунологической недостаточности.  </w:t>
      </w:r>
      <w:proofErr w:type="spellStart"/>
      <w:r w:rsidRPr="005F378B">
        <w:rPr>
          <w:rFonts w:ascii="Times New Roman" w:hAnsi="Times New Roman"/>
          <w:sz w:val="28"/>
          <w:szCs w:val="28"/>
        </w:rPr>
        <w:t>Этиоиммунопатогенез</w:t>
      </w:r>
      <w:proofErr w:type="spellEnd"/>
      <w:r w:rsidRPr="005F378B">
        <w:rPr>
          <w:rFonts w:ascii="Times New Roman" w:hAnsi="Times New Roman"/>
          <w:sz w:val="28"/>
          <w:szCs w:val="28"/>
        </w:rPr>
        <w:t>, диагностика, принципы терапии.</w:t>
      </w:r>
    </w:p>
    <w:p w:rsidR="005F378B" w:rsidRPr="005F378B" w:rsidRDefault="005F378B" w:rsidP="005F378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Примеры  ситуационных  задач,  выявляющих  </w:t>
      </w:r>
      <w:proofErr w:type="spellStart"/>
      <w:r>
        <w:rPr>
          <w:rFonts w:ascii="Times New Roman" w:hAnsi="Times New Roman"/>
          <w:b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компетенций выпускника, регламентированных образовательной программой ординатуры</w:t>
      </w:r>
    </w:p>
    <w:p w:rsidR="00714C98" w:rsidRPr="00F42DEB" w:rsidRDefault="00714C98" w:rsidP="00714C9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Задача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здравпункт обратился пациент 45 лет. Жалобы на одышку с затрудненным выдохом, приступообразный кашель с трудноотделяемой вязкой мокротой, резкую слабость. Возникновение приступа связывает с запахом краски (в цехе идет ремонт). Объективно: пациент занимает </w:t>
      </w: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вынужденное положение – сидит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опираясь руками о край стула. Кожные покровы с цианотичным оттенком. </w:t>
      </w:r>
      <w:proofErr w:type="spell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Перкуторный</w:t>
      </w:r>
      <w:proofErr w:type="spell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звук коробочный. В легких выслушиваются в большом количестве сухие свистящие хрипы. ЧДД 28 в мин. Пульс 96 уд</w:t>
      </w:r>
      <w:proofErr w:type="gram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proofErr w:type="gram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proofErr w:type="gram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ин.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Задания </w:t>
      </w:r>
    </w:p>
    <w:p w:rsidR="00F42DEB" w:rsidRPr="00F42DEB" w:rsidRDefault="00F42DEB" w:rsidP="00F42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1. Определите неотложное состояние, </w:t>
      </w:r>
      <w:proofErr w:type="spellStart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развившееся</w:t>
      </w:r>
      <w:proofErr w:type="spellEnd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 у пациента. </w:t>
      </w:r>
    </w:p>
    <w:p w:rsidR="00F42DEB" w:rsidRPr="00F42DEB" w:rsidRDefault="00F42DEB" w:rsidP="00F42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2. Составьте алгоритм оказания неотложной помощи и обоснуйте каждый этап. </w:t>
      </w:r>
    </w:p>
    <w:p w:rsidR="00F42DEB" w:rsidRPr="00F42DEB" w:rsidRDefault="00F42DEB" w:rsidP="00F42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3. Продемонстрируйте технику применения дозированного ингаляционного ингалятора.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Эталоны ответов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Приступ бронхиальной астмы (средней степени тяжести).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Алгоритм оказания неотложной помощи: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оценить состояние пациента для определения лечебной тактики;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расстегнуть стесняющую одежду и создать доступ свежего воздуха, чтобы облегчить состояние пациента;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обеспечить ингаляцию увлажненным кислородом для уменьшения гипоксии; 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Начать повторные ингаляции </w:t>
      </w:r>
      <w:proofErr w:type="spellStart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бронхолитиков</w:t>
      </w:r>
      <w:proofErr w:type="spellEnd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 быстрого действия через </w:t>
      </w:r>
      <w:proofErr w:type="spellStart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небулайзер</w:t>
      </w:r>
      <w:proofErr w:type="spellEnd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: в 1-й час терапии проводится 3 ингаляции по 2.5 мг каждые 20 минут, затем ингаляции проводят каждый час до значимого улучшения состояния, после чего возможно назначение препарата каждые 4-5 часов.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Назначить</w:t>
      </w:r>
      <w:r w:rsidRPr="00F42D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 стероидные препараты: преднизолон (или эквивалент) 40-50 мг/</w:t>
      </w:r>
      <w:proofErr w:type="spellStart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сут</w:t>
      </w:r>
      <w:proofErr w:type="spellEnd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proofErr w:type="gramStart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/с в течение 5-7 дней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возможность применения однократной дозы  сульфата магния </w:t>
      </w:r>
      <w:smartTag w:uri="urn:schemas-microsoft-com:office:smarttags" w:element="metricconverter">
        <w:smartTagPr>
          <w:attr w:name="ProductID" w:val="2 г"/>
        </w:smartTagPr>
        <w:r w:rsidRPr="00F42DEB">
          <w:rPr>
            <w:rFonts w:ascii="Times New Roman" w:eastAsia="Times New Roman" w:hAnsi="Times New Roman"/>
            <w:sz w:val="28"/>
            <w:szCs w:val="28"/>
            <w:lang w:eastAsia="ru-RU"/>
          </w:rPr>
          <w:t>2 г</w:t>
        </w:r>
      </w:smartTag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 внутривенно в течение 20 мин. </w:t>
      </w:r>
    </w:p>
    <w:p w:rsidR="00F42DEB" w:rsidRPr="00F42DEB" w:rsidRDefault="00F42DEB" w:rsidP="00F42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Продемонстрировать технику применения карманного ингалятора.</w:t>
      </w:r>
    </w:p>
    <w:p w:rsidR="00511743" w:rsidRPr="00511743" w:rsidRDefault="00511743" w:rsidP="00511743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:У</w:t>
      </w:r>
      <w:proofErr w:type="gramEnd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УК-2, ПК-5, ПК-6,ПК-8,ПК-9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Задача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Молодая женщина обратилась к фельдшеру здравпункта с жалобами на выраженный, плотный, бледный, </w:t>
      </w:r>
      <w:proofErr w:type="spell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незудящий</w:t>
      </w:r>
      <w:proofErr w:type="spell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отек лица, затрудненное дыхание, слабость, тошно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ту, повышение температуры до 38</w:t>
      </w: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Это состояние развилось через 30 мин. после инъекции гентамицина. Объективно: на 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ице значительно выраженный отек</w:t>
      </w: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глаза почти закрыты, язык не умещается во рту. Пульс 110 уд./мин. АД 150/90 мм </w:t>
      </w:r>
      <w:proofErr w:type="spell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рт.ст</w:t>
      </w:r>
      <w:proofErr w:type="spell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Задания 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1. Определите неотложное состояние, </w:t>
      </w:r>
      <w:proofErr w:type="spellStart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развившееся</w:t>
      </w:r>
      <w:proofErr w:type="spellEnd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 у пациента. 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2. Составьте алгоритм оказания неотложной помощи и обоснуйте каждый этап. 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3. Составьте набор хирургических инструментов для </w:t>
      </w:r>
      <w:proofErr w:type="spellStart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трахеостомии</w:t>
      </w:r>
      <w:proofErr w:type="spellEnd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Эталоны ответов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Отек </w:t>
      </w:r>
      <w:proofErr w:type="spell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Квинке</w:t>
      </w:r>
      <w:proofErr w:type="spell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Алгоритм оказания неотложной помощи: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оценить состояние пациента для определения лечебной тактики;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отменить гентамицин; 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ввести </w:t>
      </w:r>
      <w:proofErr w:type="spellStart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Эпинефрин</w:t>
      </w:r>
      <w:proofErr w:type="spellEnd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 внутримышечно или подкожно: </w:t>
      </w: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0,3-0,5 мл 0,1% раствора </w:t>
      </w:r>
      <w:proofErr w:type="spell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эпинефрина</w:t>
      </w:r>
      <w:proofErr w:type="spell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(адреналина гидрохлорида) - 0,01 мл/кг веса, максимум – 0,5 </w:t>
      </w:r>
      <w:proofErr w:type="spell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млг</w:t>
      </w:r>
      <w:proofErr w:type="spellEnd"/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ввести Блокаторы Н1-рецепторов парентерально: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ввести</w:t>
      </w: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один из антигистаминных препаратов (эти препараты обладают противогистаминной активностью, их можно вводить в/в на 10-15 мл изотопического раствора хлорида натрия):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пипольфен</w:t>
      </w:r>
      <w:proofErr w:type="spell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2,5% раствор 1-2 мл в/м;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тавегил 0,1% раствор 1-2 мл в/м;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димедрол 1% раствор 1-2 мл в/м; </w:t>
      </w:r>
    </w:p>
    <w:p w:rsidR="00F42DEB" w:rsidRPr="00F42DEB" w:rsidRDefault="00F42DEB" w:rsidP="00F42DEB">
      <w:pPr>
        <w:tabs>
          <w:tab w:val="left" w:pos="1080"/>
        </w:tabs>
        <w:autoSpaceDE w:val="0"/>
        <w:autoSpaceDN w:val="0"/>
        <w:adjustRightInd w:val="0"/>
        <w:spacing w:after="35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супрастин 2% раствор 1-2 мл в/м; 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 xml:space="preserve">Ввести ГКС парентерально: </w:t>
      </w: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введите преднизолон 30-90 мг в/м или в/в или гидрокортизон 50-150 мг в/м или в/в (</w:t>
      </w:r>
      <w:proofErr w:type="spell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глюкокортикостероиды</w:t>
      </w:r>
      <w:proofErr w:type="spell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оказывают десенсибилизирующее, антиаллергическое и противовоспалительное действие); 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Ввести фуросемид в дозе 40-80 мг в/в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B">
        <w:rPr>
          <w:rFonts w:ascii="Times New Roman" w:eastAsia="Times New Roman" w:hAnsi="Times New Roman"/>
          <w:sz w:val="28"/>
          <w:szCs w:val="28"/>
          <w:lang w:eastAsia="ru-RU"/>
        </w:rPr>
        <w:t>Контроль функции дыхания и кровообращения</w:t>
      </w:r>
    </w:p>
    <w:p w:rsidR="00F42DEB" w:rsidRPr="00F42DEB" w:rsidRDefault="00F42DEB" w:rsidP="00F42DE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С</w:t>
      </w:r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оставить набор хирургических инструментов для </w:t>
      </w:r>
      <w:proofErr w:type="spellStart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трахеостомии</w:t>
      </w:r>
      <w:proofErr w:type="spellEnd"/>
      <w:r w:rsidRPr="00F42D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42DEB" w:rsidRDefault="00511743" w:rsidP="0051174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Компетенции</w:t>
      </w:r>
      <w:proofErr w:type="gramStart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:У</w:t>
      </w:r>
      <w:proofErr w:type="gramEnd"/>
      <w:r w:rsidRPr="00511743">
        <w:rPr>
          <w:rFonts w:ascii="Times New Roman" w:eastAsia="Times New Roman" w:hAnsi="Times New Roman"/>
          <w:sz w:val="28"/>
          <w:szCs w:val="28"/>
          <w:lang w:eastAsia="ru-RU"/>
        </w:rPr>
        <w:t>К-1,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УК-2, ПК-5, ПК-6,ПК-8,ПК-9</w:t>
      </w:r>
      <w:r w:rsidR="009E05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0575" w:rsidRPr="00F42DEB" w:rsidRDefault="009E0575" w:rsidP="0051174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Примеры экзаменационных билетов для собеседования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Билет</w:t>
      </w:r>
    </w:p>
    <w:p w:rsidR="00714C98" w:rsidRDefault="00F06DFD" w:rsidP="00714C9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Перечислите факторы, способствующие развитию </w:t>
      </w:r>
      <w:proofErr w:type="spellStart"/>
      <w:r>
        <w:rPr>
          <w:rFonts w:ascii="Times New Roman" w:hAnsi="Times New Roman"/>
          <w:sz w:val="28"/>
          <w:szCs w:val="28"/>
        </w:rPr>
        <w:t>атопического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дерматита.</w:t>
      </w:r>
    </w:p>
    <w:p w:rsidR="00714C98" w:rsidRDefault="00F06DFD" w:rsidP="00714C9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Опишите план ведения больного  с бронхиальной астмой </w:t>
      </w:r>
      <w:r w:rsidR="000151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стационаре</w:t>
      </w:r>
      <w:r w:rsidR="00714C98">
        <w:rPr>
          <w:rFonts w:ascii="Times New Roman" w:hAnsi="Times New Roman"/>
          <w:sz w:val="28"/>
          <w:szCs w:val="28"/>
        </w:rPr>
        <w:t xml:space="preserve">. </w:t>
      </w:r>
    </w:p>
    <w:p w:rsidR="00714C98" w:rsidRPr="00F06DFD" w:rsidRDefault="00714C98" w:rsidP="00714C9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DFD">
        <w:rPr>
          <w:rFonts w:ascii="Times New Roman" w:hAnsi="Times New Roman"/>
          <w:sz w:val="28"/>
          <w:szCs w:val="28"/>
        </w:rPr>
        <w:t xml:space="preserve">Задача </w:t>
      </w:r>
    </w:p>
    <w:p w:rsidR="00F06DFD" w:rsidRPr="00F06DFD" w:rsidRDefault="00F06DFD" w:rsidP="00F0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К семейному врачу доставлен юноша 15 лет, у которого на фоне ОРВИ ночью появилась инспираторная одышка с втяжением </w:t>
      </w:r>
      <w:proofErr w:type="spellStart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межреберий</w:t>
      </w:r>
      <w:proofErr w:type="spellEnd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 и грудины и участием вспомогательной мускулатуры, шумное </w:t>
      </w:r>
      <w:proofErr w:type="spellStart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стридорозное</w:t>
      </w:r>
      <w:proofErr w:type="spellEnd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 дыхание, слышное на расстоянии, осиплость голоса, «лающий» кашель. </w:t>
      </w:r>
    </w:p>
    <w:p w:rsidR="00F06DFD" w:rsidRPr="00F06DFD" w:rsidRDefault="00F06DFD" w:rsidP="00F0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Объективно: Цианоз носогубного треугольника, ЧСС — 130 в минуту. Ребенок возбужден, беспокоен, температура тела 38,5°С, слизистая оболочка глотки гиперемирована. налетов нет.</w:t>
      </w:r>
    </w:p>
    <w:p w:rsidR="00F06DFD" w:rsidRPr="00F06DFD" w:rsidRDefault="00F06DFD" w:rsidP="00F0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06DF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Задание </w:t>
      </w:r>
    </w:p>
    <w:p w:rsidR="00F06DFD" w:rsidRPr="00F06DFD" w:rsidRDefault="00F06DFD" w:rsidP="00F0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1: Какое патологическое состояние имеет место у данного ребенка? </w:t>
      </w:r>
    </w:p>
    <w:p w:rsidR="00F06DFD" w:rsidRPr="00F06DFD" w:rsidRDefault="00F06DFD" w:rsidP="00F0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2. Какова должна быть тактика лечения данного пациента?</w:t>
      </w:r>
    </w:p>
    <w:p w:rsidR="00F06DFD" w:rsidRPr="00F06DFD" w:rsidRDefault="00F06DFD" w:rsidP="00F0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3. Провести ЭКГ-исследование.</w:t>
      </w:r>
    </w:p>
    <w:p w:rsidR="00F06DFD" w:rsidRPr="00F06DFD" w:rsidRDefault="00F06DFD" w:rsidP="00F0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06DF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Эталоны ответов:</w:t>
      </w:r>
    </w:p>
    <w:p w:rsidR="00F06DFD" w:rsidRPr="00F06DFD" w:rsidRDefault="00F06DFD" w:rsidP="00F0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1.Подсвязочный отек гортани на фоне развития острого </w:t>
      </w:r>
      <w:proofErr w:type="spellStart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стенозирующего</w:t>
      </w:r>
      <w:proofErr w:type="spellEnd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 ларинготрахеита. Описанная клиника соответствует 2 степени тяжести ларингостеноза.</w:t>
      </w:r>
    </w:p>
    <w:p w:rsidR="00F06DFD" w:rsidRPr="00F06DFD" w:rsidRDefault="00F06DFD" w:rsidP="00F06D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2.Необходимая помощь: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умеренная </w:t>
      </w:r>
      <w:proofErr w:type="spellStart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седатация</w:t>
      </w:r>
      <w:proofErr w:type="spellEnd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паровые ингаляции кислорода с </w:t>
      </w:r>
      <w:proofErr w:type="spellStart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симпатомиметикоми</w:t>
      </w:r>
      <w:proofErr w:type="spellEnd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глюкокортикоидами</w:t>
      </w:r>
      <w:proofErr w:type="spellEnd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 внутривенное введение </w:t>
      </w:r>
      <w:proofErr w:type="spellStart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глюкокортикоидов</w:t>
      </w:r>
      <w:proofErr w:type="spellEnd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, антигистаминных препаратов, перорально - </w:t>
      </w:r>
      <w:proofErr w:type="spellStart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муколитики</w:t>
      </w:r>
      <w:proofErr w:type="spellEnd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 xml:space="preserve">умеренная дегидратация с использованием мочегонных </w:t>
      </w:r>
      <w:proofErr w:type="spellStart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препартов</w:t>
      </w:r>
      <w:proofErr w:type="spellEnd"/>
      <w:r w:rsidRPr="00F06D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IV. КРИТЕРИИ ОЦЕНКИ ОТВЕТА ВЫПУСКНИКА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 Критерии оценки при междисциплинарном тестировании: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 оценкой «отлично» при 90-100% правильных ответов;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 оценкой «хорошо» при 80-90% правильных ответов;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-с оценкой «удовлетворительно» при 70-80% правильных ответов;</w:t>
      </w:r>
    </w:p>
    <w:p w:rsidR="00714C98" w:rsidRDefault="00714C98" w:rsidP="00714C98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 оценкой «неудовлетворительно» при доле правильных ответов менее 70%.</w:t>
      </w:r>
    </w:p>
    <w:p w:rsidR="000723DE" w:rsidRDefault="000723DE" w:rsidP="000723DE">
      <w:pPr>
        <w:widowControl w:val="0"/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Коды компетенций, проверяемых с помощью оценочных средств: УК-1, </w:t>
      </w:r>
    </w:p>
    <w:p w:rsidR="000723DE" w:rsidRDefault="000723DE" w:rsidP="000723DE">
      <w:pPr>
        <w:widowControl w:val="0"/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УК-2, ПК-1, ПК-2, ПК-3, ПК-4, ПК-5, ПК-6, ПК-7, ПК-8, ПК-9, ПК-10, ПК-11, ПК-12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4.2. Критерии оценки ответов обучающихся при выполнении практических навыков и собеседовании: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01"/>
        <w:gridCol w:w="2970"/>
      </w:tblGrid>
      <w:tr w:rsidR="00714C98" w:rsidTr="00714C98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 ответа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Оценка</w:t>
            </w:r>
          </w:p>
        </w:tc>
      </w:tr>
      <w:tr w:rsidR="00714C98" w:rsidTr="00714C98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 полный, развернутый ответ на поставленный вопрос, показана совокупно</w:t>
            </w:r>
            <w:r w:rsidR="0097294E">
              <w:rPr>
                <w:rFonts w:ascii="Times New Roman" w:hAnsi="Times New Roman"/>
                <w:sz w:val="28"/>
                <w:szCs w:val="28"/>
              </w:rPr>
              <w:t>сть осознанных знаний</w:t>
            </w:r>
            <w:r>
              <w:rPr>
                <w:rFonts w:ascii="Times New Roman" w:hAnsi="Times New Roman"/>
                <w:sz w:val="28"/>
                <w:szCs w:val="28"/>
              </w:rPr>
              <w:t>, проявляющаяся в свободном  оперировании  понятиями,  умении  выделить существенные и несущественные его признаки, причинно- следственные связи. Знание об объекте демонстрируется на фоне понимания его в систе</w:t>
            </w:r>
            <w:r w:rsidR="0097294E">
              <w:rPr>
                <w:rFonts w:ascii="Times New Roman" w:hAnsi="Times New Roman"/>
                <w:sz w:val="28"/>
                <w:szCs w:val="28"/>
              </w:rPr>
              <w:t>ме специальности  аллергология и иммунология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междисциплинарных связей. Ответ формулируется в терминах науки, изложен научным языком, логичен, доказателен, демонстрирует авторскую позицию выпускника.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работы выполнены в полном объеме, теоретическое содержание курса освоено полностью, необходимые практические навыки работы в рамках учебных заданий сформированы, все предусмотренные программой учебные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 выполнены, качество их выполнения оценено числом баллов, близким к максимальному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отлично</w:t>
            </w:r>
          </w:p>
        </w:tc>
      </w:tr>
      <w:tr w:rsidR="00714C98" w:rsidTr="00714C98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Дан полный, развернутый ответ на поставленный вопрос, показана совокупность осознанных знаний, доказательно раскрыты основные положения темы; в ответе прослеживается четкая структура, логическая последовательность, отражающая сущность раскрываемых понятий, теорий, явлений. Знание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демонстрируется на фоне понимания его в системе данной науки и междисциплинарных связей. Ответ изложен литературным языком в терминах науки. Могут быть допущены недочеты в определении  понятий,  исправленные  обучающимся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 в процессе ответа или с помощью преподавателя.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работы выполнены в полном объеме, теоретическое содержание курса освоено полностью, необходимые практические навыки работы в рамках учебных заданий  в  основном  сформированы,  все  предусмотренные программой обучения учебные задания выполнены, качество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выполнения большинства из них оценено числом баллов, близким к максимальному.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хорошо</w:t>
            </w:r>
          </w:p>
        </w:tc>
      </w:tr>
      <w:tr w:rsidR="00714C98" w:rsidTr="00714C98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Обучающийся  не  способен  самостоятельно  выделить существенные  и  несущественные  признаки  и  причинно- следственные связи. Обучающийся может конкретизировать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обобщенные знания, доказав на примерах их основные положения только с помощью преподавателя. Речевое оформление требует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поправок, коррекции. Практические    работы  выполнены, теоретическое содержание курса освоено частично. Оценка практические навыки работы в рамках учебных заданий в основном  сформированы,  большинство  предусмотренных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программой обучения учебных заданий выполнено, некоторые из выполненных заданий, возможно, содержат ошибки.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 неполный ответ, представляющий собой разрозненные знания.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удовлетворительно</w:t>
            </w:r>
          </w:p>
        </w:tc>
      </w:tr>
      <w:tr w:rsidR="00714C98" w:rsidTr="00714C98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 неполный ответ, представляющий собой разрозненные знания по теме вопроса с существенными ошибками в определениях.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Присутствуют  фрагментарность,  нелогичность  изложения. Обучающийся не осознает связь данного понятия, теории, явления с  другими  объектами  дисциплины.  Отсутствуют  выводы, конкретизация и доказательность изложения. Речь неграмотная.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Дополнительные и уточняющие вопросы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преподавателя не приводят к коррекции ответа обучающегося не только на поставленный вопрос, но и на другие вопросы дисциплины.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работы выполнены частично,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теоретическое содержание курса освоено частично, необходимые практические навыки работы в рамках учебных заданий не сформированы,  большинство  предусмотренных  программой обучения учебных заданий не выполнено либо качество их выполнения оценено числом баллов близким к минимальному. При дополнительной самостоятельной работе над материалом курса, при консультировании преподавателя, возможно повышение качества выполнения учебных заданий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неудовлетворительно</w:t>
            </w:r>
          </w:p>
        </w:tc>
      </w:tr>
    </w:tbl>
    <w:p w:rsidR="00714C98" w:rsidRDefault="00714C98" w:rsidP="00714C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14C98" w:rsidRDefault="00714C98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4.3. Критерии уровней подготовленности к решению профессиональных задач: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714C98" w:rsidTr="00714C9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Степень уровня освоения компетенций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Критерии оценки результатов обучения</w:t>
            </w:r>
          </w:p>
        </w:tc>
      </w:tr>
      <w:tr w:rsidR="00714C98" w:rsidTr="00714C9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Высокий (системный,  продвинутый)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Действие осуществляется на уровне обоснованной аргументации с  опорой  на  знания  современных  достижений  медико- биологических и медицинских наук, демонстрируется понимание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перспективности выполняемых действий во взаимосвязи с другими компетенциями.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Свободно владеет практическим навыком. </w:t>
            </w:r>
          </w:p>
          <w:p w:rsidR="00714C98" w:rsidRDefault="00714C9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Владеет информацией полностью, четко отвечает на поставленные вопросы. Успешное и систематическое применение навыков.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Показывает отличное владение данными основной и дополнительной литературы, рекомендованной программой специальности.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обросовестное отношение к учебе за время обучения в ординатуре, участие в научной работе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4C98" w:rsidTr="00714C9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Повышенный (углубленный, междисциплинарный)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Действие осуществляется на уровне обоснованной аргументации с использованием знаний не только специальных дисциплин, но и междисциплинарных  научных  областей.  Затрудняется  в прогнозировании  своих  действий  при  не типичности профессиональной задачи. Владеет навыком, но выполняет его не уверенно, ждет одобрения преподавателя.  Некоторые пробелы в умении  использовать знания. Успешное, но содержащее некоторые пробелы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применении навыков. Достаточное усвоение основной литературы, рекомендованной в разделах программы по специальности. Усвоение материала и изложении имеются недостатки, не носящие принципиального характера.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4C98" w:rsidTr="00714C9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Пороговый (низкий, предметный)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Действие осуществляется по правилу или алгоритму (типичная профессиональная  задача)  без  способности  выпускника аргументировать его выбор и обосновывать научные основы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выполняемого действия. Неуверенно выполняет навык, нарушает алгоритм действия.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шибается при ответе, требуются наводящие вопросы преподавателя.</w:t>
            </w:r>
          </w:p>
          <w:p w:rsidR="00714C98" w:rsidRDefault="0071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Усвоена основная литература, рекомендуемая  программой по определенным разделам специальности.</w:t>
            </w:r>
          </w:p>
        </w:tc>
      </w:tr>
    </w:tbl>
    <w:p w:rsidR="00714C98" w:rsidRDefault="00714C98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4C98" w:rsidRDefault="00714C98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4.4.Порядок апелляции результатов государственной итоговой аттестации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 результатам государственной итоговой  аттестации обучающийся имеет право подать в апелляционную комиссию письменное заявление об апелляции по вопросам, связанным с процедурой проведения аттестации, не позднее следующего рабочего дня после прохождения аттестации.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Состав апелляционной комиссии формируется в количестве не менее пяти человек из числа профессорско-преподавательского состава, не входящих в состав государственной экзаменационной комиссии под </w:t>
      </w:r>
      <w:r w:rsidRPr="00687961">
        <w:rPr>
          <w:rFonts w:ascii="Times New Roman" w:hAnsi="Times New Roman"/>
          <w:sz w:val="28"/>
          <w:szCs w:val="28"/>
        </w:rPr>
        <w:t>председательством директора НИИ МПС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утверждается приказом.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Апелляция подлежит рассмотрению не позднее двух рабочий дней со дня ее подачи.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Апелляция рассматривается на заседании апелляционной комиссии с участие не менее половины ее состава. На заседание приглашаются председатель государственной экзаменационной комиссии и обучающийся, подавший апелляцию.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апелляционную комиссию направляется протокол заседания государственной экзаменационной комиссии,  экзаменационные  листы обучающегося.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Решение  апелляционной  комиссии  принимается  простым большинством голосов и оформляется протоколом. При равном числе голосов председатель апелляционной комиссии обладает правом решающего голоса.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Оформленное протоколом решение апелляционной комиссии, подписанное ее председателем, доводиться под роспись до сведения подавшего апелляцию в течение трех рабочих дней со дня заседания.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 По решению апелляционной комиссии может быть назначено повторное проведение аттестации.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Повторное прохождение аттестации проводиться в присутствии одного из членов апелляционной комиссии.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Повторное прохождение аттестации должно быть проведено в срок не позднее семи дней со дня принятия положительного решения апелляционной комиссии.</w:t>
      </w:r>
    </w:p>
    <w:p w:rsidR="00714C98" w:rsidRDefault="00714C98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Апелляция на повторное прохождение аттестации не принимается.</w:t>
      </w:r>
    </w:p>
    <w:p w:rsidR="00542AA2" w:rsidRDefault="00542AA2" w:rsidP="00714C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4C98" w:rsidRPr="00542AA2" w:rsidRDefault="00714C98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2AA2">
        <w:rPr>
          <w:rFonts w:ascii="Times New Roman" w:hAnsi="Times New Roman"/>
          <w:b/>
          <w:sz w:val="28"/>
          <w:szCs w:val="28"/>
        </w:rPr>
        <w:t>V. РЕКОМЕНДОВАННАЯ ЛИТЕРАТУРА</w:t>
      </w:r>
    </w:p>
    <w:p w:rsidR="00542AA2" w:rsidRPr="00542AA2" w:rsidRDefault="00542AA2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4138"/>
        <w:gridCol w:w="2693"/>
        <w:gridCol w:w="2127"/>
      </w:tblGrid>
      <w:tr w:rsidR="00542AA2" w:rsidRPr="00542AA2" w:rsidTr="001B1CB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издания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Автор (-</w:t>
            </w:r>
            <w:proofErr w:type="spellStart"/>
            <w:r w:rsidRPr="00542A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ры</w:t>
            </w:r>
            <w:proofErr w:type="spellEnd"/>
            <w:r w:rsidRPr="00542A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), редактор, составитель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Город, изд-во, год издания</w:t>
            </w:r>
          </w:p>
        </w:tc>
      </w:tr>
      <w:tr w:rsidR="00542AA2" w:rsidRPr="00542AA2" w:rsidTr="001B1CB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1B1C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Иммунология: учебник с компакт-диском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D3000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Р.М. Хаитов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  <w:tr w:rsidR="00542AA2" w:rsidRPr="00542AA2" w:rsidTr="001B1CB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1B1C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Аллергология и иммунология. Национальное руководство (+ CD-ROM)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416CD0" w:rsidP="00D3000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Р.М. Хаитов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A2" w:rsidRPr="00542AA2" w:rsidRDefault="00542AA2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</w:tc>
      </w:tr>
      <w:tr w:rsidR="00416CD0" w:rsidRPr="00542AA2" w:rsidTr="00416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42A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 w:type="page"/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542AA2" w:rsidRDefault="00416CD0" w:rsidP="00416CD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Иммунология [Электронный ресурс]</w:t>
            </w:r>
            <w:proofErr w:type="gramStart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:</w:t>
            </w:r>
            <w:proofErr w:type="gramEnd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учебник</w:t>
            </w:r>
          </w:p>
          <w:p w:rsidR="00416CD0" w:rsidRPr="00542AA2" w:rsidRDefault="00416CD0" w:rsidP="00416CD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http://www.studmedlib.ru/ru/book/ISBN9785970438428.html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542AA2" w:rsidRDefault="00416CD0" w:rsidP="00416CD0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Р. М. Хаитов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542AA2" w:rsidRDefault="00416CD0" w:rsidP="00416CD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М.</w:t>
            </w:r>
            <w:proofErr w:type="gramStart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:</w:t>
            </w:r>
            <w:proofErr w:type="gramEnd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ГЭОТАР-Медиа, 2016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1B1C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Глобальная стратегия лечения и профилактики бронхиальной астмы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А.Г.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Чучалина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Атмосфера, 2006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1B1C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Детская аллергология: руководство для врачей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А.А. Баранова, 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И.И.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Балаболкина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-Медиа, 2012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1B1C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Майл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 др.)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Логосфера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2007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1B1C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Основы клинической иммунологии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Чепель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Хейни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-Медиа, 2009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1B1C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Практические аспекты диагностики и лечения иммунных нарушений: руководство для врачей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В.А. Козлов, </w:t>
            </w:r>
          </w:p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А.Г. Борисов, </w:t>
            </w:r>
          </w:p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С.В. Смирнова, 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А.А. Савченко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Новосибирск: Наука, 2009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1B1C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Протоколы диагностики и лечения аллергических заболеваний у детей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Бычковская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Н.А.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Ильенкова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КрасГМУ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2010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Вулф К. Дерматология по Томасу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Фицпатрику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атлас-справочник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пер. с англ.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Е.А.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Окишева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 ред. Е.Р. Тимофеева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Практика, 2007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Дерма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товенерология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Национальное руководство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ред. 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Ю.К. Скрипкин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М.: ГЭОТАР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Медиа, 2013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Оториноларингология: учебник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Пальчун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-Медиа, 2013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Инфекционные болезни. Национальное руководство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гл. ред.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Н.Д.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Ющук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[и др.]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-Медиа, 2009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Пульмонология. Н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ациональное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руководство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гл. ред. 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А.Г.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Чучалин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-Медиа, 2014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Патологическая физиология: учебник: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2-Т.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Новицкий В.В. [и др.]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416CD0" w:rsidRPr="00542AA2" w:rsidTr="00416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1B1CB3" w:rsidRDefault="00416CD0" w:rsidP="00416CD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B1CB3">
              <w:rPr>
                <w:rFonts w:ascii="Times New Roman" w:eastAsia="Times New Roman" w:hAnsi="Times New Roman"/>
                <w:bCs/>
                <w:sz w:val="28"/>
                <w:szCs w:val="28"/>
              </w:rPr>
              <w:t>Медицина катастроф. Учебник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1B1CB3" w:rsidRDefault="00416CD0" w:rsidP="00416CD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B1CB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П. Л. Колесниченко, А. М. </w:t>
            </w:r>
            <w:proofErr w:type="spellStart"/>
            <w:r w:rsidRPr="001B1CB3">
              <w:rPr>
                <w:rFonts w:ascii="Times New Roman" w:eastAsia="Times New Roman" w:hAnsi="Times New Roman"/>
                <w:bCs/>
                <w:sz w:val="28"/>
                <w:szCs w:val="28"/>
              </w:rPr>
              <w:t>Лощаков</w:t>
            </w:r>
            <w:proofErr w:type="spellEnd"/>
            <w:r w:rsidRPr="001B1CB3">
              <w:rPr>
                <w:rFonts w:ascii="Times New Roman" w:eastAsia="Times New Roman" w:hAnsi="Times New Roman"/>
                <w:bCs/>
                <w:sz w:val="28"/>
                <w:szCs w:val="28"/>
              </w:rPr>
              <w:t>,</w:t>
            </w:r>
          </w:p>
          <w:p w:rsidR="00416CD0" w:rsidRDefault="00416CD0" w:rsidP="00416CD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B1CB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С. А. Степович</w:t>
            </w:r>
          </w:p>
          <w:p w:rsidR="00416CD0" w:rsidRPr="001B1CB3" w:rsidRDefault="00416CD0" w:rsidP="00416CD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B1CB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[и др.].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1B1CB3" w:rsidRDefault="00416CD0" w:rsidP="00416CD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1B1CB3">
              <w:rPr>
                <w:rFonts w:ascii="Times New Roman" w:eastAsia="Times New Roman" w:hAnsi="Times New Roman"/>
                <w:bCs/>
                <w:sz w:val="28"/>
                <w:szCs w:val="28"/>
              </w:rPr>
              <w:t>М.:ГЭОТАР-Медиа, 2017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Лекарственная аллергия: учебное пособие для ИПО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Собко Е.А., Соловьева И.А.,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Крапушенко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А.Ю. [и др.]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КрасМУ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2013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Бронхиальная астма у детей: учебно-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методич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пособие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Садовничая Л.Г., Бондаренко Г.М. [и др.]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Д: Феникс, 2007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Бронхиальная астма и хроническая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обструктивная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болезнь легких (особенности эндогенной регуляции)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сост. 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С.В. Смирнова, А.Ф.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Колпакова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А.Н. Латышева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Версо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2009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ВИЧ-инфекции у детей: уч. пособие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Симованьян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Э.Д., Денисенко В.Б.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Д: Феникс, 2010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2011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Аллергическая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риносинусопатия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истинного и псевдоаллергического генеза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Игнатова И.А., Смирнова С.В.,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Манчук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СПб.: Диалог, 2007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Иммунология. Атлас.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Хаитов Р.М.,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Ярилин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Иммунология: структура и функции им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мунной системы: учебное пособие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Хаитов Р.М.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2013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Клиническая фармакология. Национальное 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Ю.Б. Белоусова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ГЭОТАР-Медиа, 2012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9776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Пищевая аллергия у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Борисова И.В., Смирнова С.В.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Красноярск, 2011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Иммунотерапия: руководство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Р.М.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Хаитова</w:t>
            </w:r>
            <w:proofErr w:type="spellEnd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Р.И. </w:t>
            </w:r>
            <w:proofErr w:type="spellStart"/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Аттауллаханова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М.: ГЭОТАР-Медиа, 2014</w:t>
            </w:r>
          </w:p>
        </w:tc>
      </w:tr>
      <w:tr w:rsidR="00416CD0" w:rsidRPr="00542AA2" w:rsidTr="00416C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542AA2" w:rsidRDefault="00416CD0" w:rsidP="00416C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Иммунология: учебное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пособие для врачей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416CD0" w:rsidP="00416CD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А.М. Земсков, </w:t>
            </w:r>
          </w:p>
          <w:p w:rsidR="00416CD0" w:rsidRPr="00542AA2" w:rsidRDefault="00416CD0" w:rsidP="00416CD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В.А. Земскова (и др.)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542AA2" w:rsidRDefault="00416CD0" w:rsidP="00416CD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Воронеж: Научная книга, 2013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Детская дерматология. Дифференциальная диагностика и лечение у детей и подростков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 xml:space="preserve">П. Г.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Хёгер</w:t>
            </w:r>
            <w:proofErr w:type="spellEnd"/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 xml:space="preserve">; ред. </w:t>
            </w:r>
          </w:p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 xml:space="preserve">А. А. </w:t>
            </w:r>
            <w:proofErr w:type="spellStart"/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Кубанова</w:t>
            </w:r>
            <w:proofErr w:type="spellEnd"/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 xml:space="preserve">, </w:t>
            </w:r>
          </w:p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А. Н. Львов</w:t>
            </w:r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 xml:space="preserve">; пер. </w:t>
            </w:r>
            <w:proofErr w:type="gramStart"/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с</w:t>
            </w:r>
            <w:proofErr w:type="gramEnd"/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 xml:space="preserve"> нем. </w:t>
            </w:r>
          </w:p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 xml:space="preserve">В. П.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Адаскевич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М.</w:t>
            </w:r>
            <w:proofErr w:type="gramStart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:</w:t>
            </w:r>
            <w:proofErr w:type="gramEnd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Изд-во Панфилова : БИНОМ. Лаборатория знаний, 2013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Общая иммунология с основами клинической иммунологии [Электронный ресурс] : учеб. пособие</w:t>
            </w:r>
          </w:p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www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studmedlib</w:t>
            </w:r>
            <w:proofErr w:type="spellEnd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proofErr w:type="spellEnd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proofErr w:type="spellStart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proofErr w:type="spellEnd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book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ISBN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9785970433829.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А. В. Москалев,</w:t>
            </w:r>
          </w:p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В. Б. </w:t>
            </w:r>
            <w:proofErr w:type="spellStart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Сбойчаков</w:t>
            </w:r>
            <w:proofErr w:type="spellEnd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, </w:t>
            </w:r>
          </w:p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А. С. Рудой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М. : ГЭОТАР-Медиа, 2015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54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Общественное здоровье и здравоохранение: нац. рук.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 xml:space="preserve">ред. </w:t>
            </w:r>
          </w:p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В. И. Стародубов, О. П. Щепин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М.</w:t>
            </w:r>
            <w:r w:rsidRPr="00542AA2"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  <w:t>: ГЭОТАР-Медиа, 2014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Профессиональные заболевания органов дых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ания [Электронный ресурс]: национальное 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руководство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Н. Ф. </w:t>
            </w:r>
            <w:proofErr w:type="spellStart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Измеров</w:t>
            </w:r>
            <w:proofErr w:type="spellEnd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,</w:t>
            </w:r>
          </w:p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А. Г. </w:t>
            </w:r>
            <w:proofErr w:type="spellStart"/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Чучалин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D0" w:rsidRPr="00542AA2" w:rsidRDefault="00416CD0" w:rsidP="00542A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М.:</w:t>
            </w:r>
            <w:r w:rsidRPr="00542AA2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ГЭОТАР-Медиа, 2015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416CD0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542AA2" w:rsidRDefault="00416CD0" w:rsidP="00542A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Внутренние болезни. Учебник. В 2-х 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Ред.</w:t>
            </w:r>
          </w:p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В.С. Моисеев</w:t>
            </w:r>
          </w:p>
          <w:p w:rsidR="00416CD0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А.И. Мартынов</w:t>
            </w:r>
          </w:p>
          <w:p w:rsidR="00416CD0" w:rsidRPr="00542AA2" w:rsidRDefault="00416CD0" w:rsidP="00542AA2">
            <w:pPr>
              <w:widowControl w:val="0"/>
              <w:suppressAutoHyphens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Мхин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416CD0" w:rsidP="00542A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М.:ГЭОТАР-Медиа, 2013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EF6685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3BE">
              <w:rPr>
                <w:rFonts w:ascii="Times New Roman" w:hAnsi="Times New Roman"/>
                <w:sz w:val="28"/>
                <w:szCs w:val="28"/>
              </w:rPr>
              <w:t>Лекарственные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E933BE">
              <w:rPr>
                <w:rFonts w:ascii="Times New Roman" w:hAnsi="Times New Roman"/>
                <w:sz w:val="28"/>
                <w:szCs w:val="28"/>
              </w:rPr>
              <w:t>Машковский</w:t>
            </w:r>
            <w:proofErr w:type="spellEnd"/>
            <w:r w:rsidRPr="00E933BE">
              <w:rPr>
                <w:rFonts w:ascii="Times New Roman" w:hAnsi="Times New Roman"/>
                <w:sz w:val="28"/>
                <w:szCs w:val="28"/>
              </w:rPr>
              <w:t xml:space="preserve"> М.Д.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E933BE">
              <w:rPr>
                <w:rFonts w:ascii="Times New Roman" w:hAnsi="Times New Roman"/>
                <w:sz w:val="28"/>
                <w:szCs w:val="28"/>
              </w:rPr>
              <w:t>М.:Новая</w:t>
            </w:r>
            <w:proofErr w:type="spellEnd"/>
            <w:r w:rsidRPr="00E933BE">
              <w:rPr>
                <w:rFonts w:ascii="Times New Roman" w:hAnsi="Times New Roman"/>
                <w:sz w:val="28"/>
                <w:szCs w:val="28"/>
              </w:rPr>
              <w:t xml:space="preserve"> волна, 2010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EF6685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3BE">
              <w:rPr>
                <w:rFonts w:ascii="Times New Roman" w:eastAsia="Times New Roman" w:hAnsi="Times New Roman"/>
                <w:sz w:val="28"/>
                <w:szCs w:val="28"/>
              </w:rPr>
              <w:t xml:space="preserve">Фармакология. Учебник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3BE">
              <w:rPr>
                <w:rFonts w:ascii="Times New Roman" w:eastAsia="Times New Roman" w:hAnsi="Times New Roman"/>
                <w:sz w:val="28"/>
                <w:szCs w:val="28"/>
              </w:rPr>
              <w:t xml:space="preserve">под ред. Р.Н. </w:t>
            </w:r>
            <w:proofErr w:type="spellStart"/>
            <w:r w:rsidRPr="00E933BE">
              <w:rPr>
                <w:rFonts w:ascii="Times New Roman" w:eastAsia="Times New Roman" w:hAnsi="Times New Roman"/>
                <w:sz w:val="28"/>
                <w:szCs w:val="28"/>
              </w:rPr>
              <w:t>Аляутдинова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3BE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2015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EF6685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3BE">
              <w:rPr>
                <w:rFonts w:ascii="Times New Roman" w:eastAsia="Times New Roman" w:hAnsi="Times New Roman"/>
                <w:sz w:val="28"/>
                <w:szCs w:val="28"/>
              </w:rPr>
              <w:t xml:space="preserve">Наглядная фармакология. Учебное пособие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3BE">
              <w:rPr>
                <w:rFonts w:ascii="Times New Roman" w:eastAsia="Times New Roman" w:hAnsi="Times New Roman"/>
                <w:sz w:val="28"/>
                <w:szCs w:val="28"/>
              </w:rPr>
              <w:t xml:space="preserve">М. Дж. Нил; пер. с англ. под ред. Р.Н. </w:t>
            </w:r>
            <w:proofErr w:type="spellStart"/>
            <w:r w:rsidRPr="00E933BE">
              <w:rPr>
                <w:rFonts w:ascii="Times New Roman" w:eastAsia="Times New Roman" w:hAnsi="Times New Roman"/>
                <w:sz w:val="28"/>
                <w:szCs w:val="28"/>
              </w:rPr>
              <w:t>Аляутдина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3BE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2015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EF6685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E933BE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Антибактериальные препараты в клинической практике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E933BE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Козлов С.Н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E933BE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М.: ГЭОТАР-Медиа 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 </w:t>
            </w:r>
            <w:r w:rsidRPr="00E933BE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2009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EF6685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3BE">
              <w:rPr>
                <w:rFonts w:ascii="Times New Roman" w:hAnsi="Times New Roman"/>
                <w:sz w:val="28"/>
                <w:szCs w:val="28"/>
              </w:rPr>
              <w:t>Клиническая генетика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3BE">
              <w:rPr>
                <w:rFonts w:ascii="Times New Roman" w:hAnsi="Times New Roman"/>
                <w:sz w:val="28"/>
                <w:szCs w:val="28"/>
              </w:rPr>
              <w:t>Бочков Н.П.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EF6685" w:rsidP="00416CD0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М.:ГЭОТАР-Медиа, 2015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Default="00EF6685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3BE">
              <w:rPr>
                <w:rFonts w:ascii="Times New Roman" w:hAnsi="Times New Roman"/>
                <w:sz w:val="28"/>
                <w:szCs w:val="28"/>
              </w:rPr>
              <w:t>Медицинская генетика: учебное пособие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33BE">
              <w:rPr>
                <w:rFonts w:ascii="Times New Roman" w:hAnsi="Times New Roman"/>
                <w:sz w:val="28"/>
                <w:szCs w:val="28"/>
              </w:rPr>
              <w:t>Ньюссбаум</w:t>
            </w:r>
            <w:proofErr w:type="spellEnd"/>
            <w:r w:rsidRPr="00E933BE">
              <w:rPr>
                <w:rFonts w:ascii="Times New Roman" w:hAnsi="Times New Roman"/>
                <w:sz w:val="28"/>
                <w:szCs w:val="28"/>
              </w:rPr>
              <w:t>, Р.Л.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933BE" w:rsidRDefault="00416CD0" w:rsidP="00416CD0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3BE">
              <w:rPr>
                <w:rFonts w:ascii="Times New Roman" w:hAnsi="Times New Roman"/>
                <w:sz w:val="28"/>
                <w:szCs w:val="28"/>
              </w:rPr>
              <w:t>М.:ГЭОТАР-Медиа, 2010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F6685" w:rsidRDefault="00EF6685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6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F6685" w:rsidRDefault="00416CD0" w:rsidP="00416C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F66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Скорая медицинская помощь. </w:t>
            </w:r>
            <w:r w:rsidRPr="00EF66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Стандарты медицинской помощи. Фармакологический справочник</w:t>
            </w:r>
            <w:r w:rsidRPr="00EF66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F6685" w:rsidRDefault="00416CD0" w:rsidP="00416C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EF66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Муртазин</w:t>
            </w:r>
            <w:proofErr w:type="spellEnd"/>
            <w:r w:rsidRPr="00EF66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А.И.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F6685" w:rsidRDefault="00416CD0" w:rsidP="00416C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F66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</w:t>
            </w:r>
            <w:r w:rsidRPr="00EF66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Медиа, 2019</w:t>
            </w:r>
          </w:p>
        </w:tc>
      </w:tr>
      <w:tr w:rsidR="00416CD0" w:rsidRPr="00542AA2" w:rsidTr="001B1C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F6685" w:rsidRDefault="00EF6685" w:rsidP="00542A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F6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F6685" w:rsidRDefault="00416CD0" w:rsidP="00416C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EF6685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Назначение и клиническая интерпретация результатов лабораторных исследований: руководство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F6685" w:rsidRDefault="00416CD0" w:rsidP="00416C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proofErr w:type="spellStart"/>
            <w:r w:rsidRPr="00EF6685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Кишкун</w:t>
            </w:r>
            <w:proofErr w:type="spellEnd"/>
            <w:r w:rsidRPr="00EF6685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 xml:space="preserve"> А.А.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0" w:rsidRPr="00EF6685" w:rsidRDefault="00416CD0" w:rsidP="00416C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EF66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2016</w:t>
            </w:r>
          </w:p>
        </w:tc>
      </w:tr>
    </w:tbl>
    <w:p w:rsidR="00542AA2" w:rsidRDefault="00542AA2" w:rsidP="00542AA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1ABE" w:rsidRDefault="00171ABE" w:rsidP="00171A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171ABE" w:rsidRDefault="00171ABE" w:rsidP="00171A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1"/>
        <w:gridCol w:w="5240"/>
        <w:gridCol w:w="7"/>
      </w:tblGrid>
      <w:tr w:rsidR="00171ABE" w:rsidTr="00171ABE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171ABE" w:rsidTr="00171ABE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 w:rsidP="00171AB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3C669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6" w:history="1"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http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://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krasgmu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/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index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php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?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page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%5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Bcommon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%5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D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=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elib</w:t>
              </w:r>
              <w:proofErr w:type="spellEnd"/>
            </w:hyperlink>
            <w:r w:rsidR="00171ABE" w:rsidRPr="00171ABE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171ABE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171ABE" w:rsidTr="00171ABE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spacing w:after="0"/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3C6690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7" w:tgtFrame="_blank" w:history="1"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http://cnb.krasn.ru</w:t>
              </w:r>
            </w:hyperlink>
          </w:p>
        </w:tc>
      </w:tr>
      <w:tr w:rsidR="00171ABE" w:rsidTr="00171ABE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spacing w:after="0"/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Pr="00EF6685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</w:t>
            </w:r>
            <w:r w:rsidR="00EF668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F6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Консультант врача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к базе данных (ЭБС) путем подключения всех обучающихся и сотрудников на компьютерах с фиксированным внешним </w:t>
            </w:r>
            <w:r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8" w:history="1"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http</w:t>
              </w:r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://</w:t>
              </w:r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www</w:t>
              </w:r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rosmedlib</w:t>
              </w:r>
              <w:proofErr w:type="spellEnd"/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/</w:t>
              </w:r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book</w:t>
              </w:r>
            </w:hyperlink>
            <w:r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  <w:proofErr w:type="gramEnd"/>
          </w:p>
        </w:tc>
      </w:tr>
      <w:tr w:rsidR="00171ABE" w:rsidTr="00171ABE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spacing w:after="0"/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3C6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9" w:history="1"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shd w:val="clear" w:color="auto" w:fill="FFFFFF"/>
                  <w:lang w:val="en-US" w:eastAsia="ru-RU"/>
                </w:rPr>
                <w:t>https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shd w:val="clear" w:color="auto" w:fill="FFFFFF"/>
                  <w:lang w:eastAsia="ru-RU"/>
                </w:rPr>
                <w:t>://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shd w:val="clear" w:color="auto" w:fill="FFFFFF"/>
                  <w:lang w:eastAsia="ru-RU"/>
                </w:rPr>
                <w:t>нэб.рф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shd w:val="clear" w:color="auto" w:fill="FFFFFF"/>
                  <w:lang w:eastAsia="ru-RU"/>
                </w:rPr>
                <w:t>/</w:t>
              </w:r>
            </w:hyperlink>
          </w:p>
          <w:p w:rsidR="00171ABE" w:rsidRDefault="00171AB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171ABE" w:rsidTr="00171ABE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spacing w:after="0"/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3C66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http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://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www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femb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/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171ABE" w:rsidTr="00171ABE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spacing w:after="0"/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3C6690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1" w:history="1"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http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://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www</w:t>
              </w:r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spsl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nsc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/</w:t>
              </w:r>
            </w:hyperlink>
          </w:p>
          <w:p w:rsidR="00171ABE" w:rsidRDefault="00171ABE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171ABE" w:rsidRPr="005E549E" w:rsidTr="00171ABE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spacing w:after="0"/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BB0148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171ABE"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171ABE" w:rsidTr="00171ABE">
        <w:trPr>
          <w:gridAfter w:val="1"/>
          <w:wAfter w:w="7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Pr="00171ABE" w:rsidRDefault="00171ABE">
            <w:pPr>
              <w:spacing w:after="0"/>
              <w:rPr>
                <w:lang w:val="en-US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 Российской Государственной библиотеки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ABE" w:rsidRDefault="00171ABE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3" w:history="1"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http</w:t>
              </w:r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://</w:t>
              </w:r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www</w:t>
              </w:r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nlr</w:t>
              </w:r>
              <w:proofErr w:type="spellEnd"/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eastAsia="ru-RU"/>
                </w:rPr>
                <w:t>.</w:t>
              </w:r>
              <w:proofErr w:type="spellStart"/>
              <w:r>
                <w:rPr>
                  <w:rStyle w:val="a5"/>
                  <w:rFonts w:ascii="Times New Roman" w:eastAsia="Times New Roman" w:hAnsi="Times New Roman" w:cs="NTTimes/Cyrillic"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>
                <w:rPr>
                  <w:rStyle w:val="a5"/>
                  <w:rFonts w:ascii="NTTimes/Cyrillic" w:eastAsia="Times New Roman" w:hAnsi="NTTimes/Cyrillic" w:cs="NTTimes/Cyrillic"/>
                  <w:sz w:val="28"/>
                  <w:szCs w:val="28"/>
                  <w:lang w:eastAsia="ru-RU"/>
                </w:rPr>
                <w:t>/</w:t>
              </w:r>
            </w:hyperlink>
          </w:p>
        </w:tc>
      </w:tr>
    </w:tbl>
    <w:p w:rsidR="00542AA2" w:rsidRDefault="00542AA2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AA2" w:rsidRDefault="00542AA2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AA2" w:rsidRDefault="00542AA2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AA2" w:rsidRDefault="00542AA2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AA2" w:rsidRDefault="00542AA2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AA2" w:rsidRDefault="00542AA2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AA2" w:rsidRDefault="00542AA2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AA2" w:rsidRDefault="00542AA2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4C98" w:rsidRDefault="00714C98" w:rsidP="0071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4C98" w:rsidRDefault="00714C98" w:rsidP="00714C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14C98" w:rsidRDefault="00714C98"/>
    <w:sectPr w:rsidR="00714C98" w:rsidSect="00C2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4648"/>
    <w:multiLevelType w:val="hybridMultilevel"/>
    <w:tmpl w:val="DFE85156"/>
    <w:lvl w:ilvl="0" w:tplc="29B8E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77207B"/>
    <w:multiLevelType w:val="hybridMultilevel"/>
    <w:tmpl w:val="DF6CA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E0340"/>
    <w:multiLevelType w:val="hybridMultilevel"/>
    <w:tmpl w:val="8C065872"/>
    <w:lvl w:ilvl="0" w:tplc="5334717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105CB"/>
    <w:multiLevelType w:val="hybridMultilevel"/>
    <w:tmpl w:val="43E65E06"/>
    <w:lvl w:ilvl="0" w:tplc="177068A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20D8"/>
    <w:rsid w:val="0001511F"/>
    <w:rsid w:val="00043270"/>
    <w:rsid w:val="000723DE"/>
    <w:rsid w:val="00171ABE"/>
    <w:rsid w:val="001B1CB3"/>
    <w:rsid w:val="001C493E"/>
    <w:rsid w:val="001F0B5B"/>
    <w:rsid w:val="002020D8"/>
    <w:rsid w:val="00352BB7"/>
    <w:rsid w:val="00361CE3"/>
    <w:rsid w:val="003C6690"/>
    <w:rsid w:val="003D70BA"/>
    <w:rsid w:val="003E280C"/>
    <w:rsid w:val="00416CD0"/>
    <w:rsid w:val="004A434F"/>
    <w:rsid w:val="004D65E4"/>
    <w:rsid w:val="004F47FE"/>
    <w:rsid w:val="00511743"/>
    <w:rsid w:val="00542AA2"/>
    <w:rsid w:val="00544A19"/>
    <w:rsid w:val="005E549E"/>
    <w:rsid w:val="005F378B"/>
    <w:rsid w:val="00687961"/>
    <w:rsid w:val="006F7334"/>
    <w:rsid w:val="007023EB"/>
    <w:rsid w:val="0070778D"/>
    <w:rsid w:val="00714C98"/>
    <w:rsid w:val="0072653E"/>
    <w:rsid w:val="007F4BAB"/>
    <w:rsid w:val="00811540"/>
    <w:rsid w:val="0091798D"/>
    <w:rsid w:val="009667D7"/>
    <w:rsid w:val="0097294E"/>
    <w:rsid w:val="009776E8"/>
    <w:rsid w:val="00982ABE"/>
    <w:rsid w:val="009E0575"/>
    <w:rsid w:val="00A05737"/>
    <w:rsid w:val="00AA4BD9"/>
    <w:rsid w:val="00BB0148"/>
    <w:rsid w:val="00C20D2C"/>
    <w:rsid w:val="00CC1D9E"/>
    <w:rsid w:val="00D30002"/>
    <w:rsid w:val="00D434C0"/>
    <w:rsid w:val="00E45F72"/>
    <w:rsid w:val="00E933BE"/>
    <w:rsid w:val="00EF6685"/>
    <w:rsid w:val="00F06DFD"/>
    <w:rsid w:val="00F42DEB"/>
    <w:rsid w:val="00F8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4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C98"/>
    <w:pPr>
      <w:ind w:left="720"/>
      <w:contextualSpacing/>
    </w:pPr>
  </w:style>
  <w:style w:type="table" w:styleId="a4">
    <w:name w:val="Table Grid"/>
    <w:basedOn w:val="a1"/>
    <w:uiPriority w:val="59"/>
    <w:rsid w:val="00714C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171A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4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C98"/>
    <w:pPr>
      <w:ind w:left="720"/>
      <w:contextualSpacing/>
    </w:pPr>
  </w:style>
  <w:style w:type="table" w:styleId="a4">
    <w:name w:val="Table Grid"/>
    <w:basedOn w:val="a1"/>
    <w:uiPriority w:val="59"/>
    <w:rsid w:val="00714C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medlib.ru/book" TargetMode="External"/><Relationship Id="rId13" Type="http://schemas.openxmlformats.org/officeDocument/2006/relationships/hyperlink" Target="http://www.nl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nb.krasn.ru/" TargetMode="External"/><Relationship Id="rId12" Type="http://schemas.openxmlformats.org/officeDocument/2006/relationships/hyperlink" Target="https://www.scopus.com/authid/detail.uri?authorId=66028435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rasgmu.ru/index.php?page%5Bcommon%5D=elib" TargetMode="External"/><Relationship Id="rId11" Type="http://schemas.openxmlformats.org/officeDocument/2006/relationships/hyperlink" Target="http://www.spsl.nsc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emb.ru/fe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5;&#1101;&#1073;.&#1088;&#1092;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20</Pages>
  <Words>5388</Words>
  <Characters>30718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dcterms:created xsi:type="dcterms:W3CDTF">2017-04-19T08:24:00Z</dcterms:created>
  <dcterms:modified xsi:type="dcterms:W3CDTF">2021-02-01T08:41:00Z</dcterms:modified>
</cp:coreProperties>
</file>