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EB7" w:rsidRPr="000A2F4C" w:rsidRDefault="00865EB7" w:rsidP="00865EB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865EB7" w:rsidRPr="000A2F4C" w:rsidRDefault="00865EB7" w:rsidP="00865EB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(ФИЦ КНЦ СО РАН,  КНЦ СО РАН)</w:t>
      </w:r>
    </w:p>
    <w:p w:rsidR="00EF1CD0" w:rsidRPr="000A2F4C" w:rsidRDefault="00EF1CD0" w:rsidP="00EF1C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CD" w:rsidRPr="000A2F4C" w:rsidRDefault="00C937CD" w:rsidP="006A3D0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ДИСЦИПЛИНЫ </w:t>
      </w:r>
    </w:p>
    <w:p w:rsidR="00C937CD" w:rsidRPr="000A2F4C" w:rsidRDefault="00C937CD" w:rsidP="006A3D0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«ОТОРИНОЛАРИНГОЛОГИЯ» </w:t>
      </w:r>
    </w:p>
    <w:p w:rsidR="00FC581D" w:rsidRDefault="00C937CD" w:rsidP="006A3D0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БАЗОВОЙ  ЧАСТИ БЛОКА 1 «ДИСЦИПЛИНЫ (МОДУЛИ)» ПРОГРАММЫ ОРДИНАТУРЫ  ПО СПЕЦИАЛЬНОСТИ </w:t>
      </w:r>
    </w:p>
    <w:p w:rsidR="00EF1CD0" w:rsidRPr="000A2F4C" w:rsidRDefault="00C937CD" w:rsidP="006A3D0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31.08.26 АЛЛЕРГОЛОГИЯ И ИММУНОЛОГИЯ</w:t>
      </w:r>
    </w:p>
    <w:p w:rsidR="00EF1CD0" w:rsidRPr="000A2F4C" w:rsidRDefault="00EF1CD0" w:rsidP="00EF1CD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C937CD" w:rsidRPr="000A2F4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A2F4C">
        <w:rPr>
          <w:rFonts w:ascii="Times New Roman" w:eastAsia="Times New Roman" w:hAnsi="Times New Roman" w:cs="Times New Roman"/>
          <w:sz w:val="28"/>
          <w:szCs w:val="28"/>
        </w:rPr>
        <w:t xml:space="preserve"> 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</w:t>
      </w:r>
      <w:r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31.08.26 Аллергология и иммунология)</w:t>
      </w:r>
    </w:p>
    <w:p w:rsidR="00EF1CD0" w:rsidRPr="000A2F4C" w:rsidRDefault="00EF1CD0" w:rsidP="00EF1CD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3D0E" w:rsidRPr="000A2F4C" w:rsidRDefault="006A3D0E" w:rsidP="00EF1CD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b/>
          <w:sz w:val="28"/>
          <w:szCs w:val="28"/>
        </w:rPr>
        <w:t>Трудоемкость:</w:t>
      </w:r>
      <w:r w:rsidR="006A3D0E" w:rsidRPr="000A2F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235D" w:rsidRPr="000A2F4C">
        <w:rPr>
          <w:rFonts w:ascii="Times New Roman" w:eastAsia="Times New Roman" w:hAnsi="Times New Roman" w:cs="Times New Roman"/>
          <w:sz w:val="28"/>
          <w:szCs w:val="28"/>
        </w:rPr>
        <w:t>72</w:t>
      </w:r>
      <w:r w:rsidR="006A3D0E" w:rsidRPr="000A2F4C">
        <w:rPr>
          <w:rFonts w:ascii="Times New Roman" w:eastAsia="Times New Roman" w:hAnsi="Times New Roman" w:cs="Times New Roman"/>
          <w:sz w:val="28"/>
          <w:szCs w:val="28"/>
        </w:rPr>
        <w:t xml:space="preserve"> академических часов, </w:t>
      </w:r>
      <w:r w:rsidR="00AD235D" w:rsidRPr="000A2F4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A2F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A2F4C">
        <w:rPr>
          <w:rFonts w:ascii="Times New Roman" w:eastAsia="Times New Roman" w:hAnsi="Times New Roman" w:cs="Times New Roman"/>
          <w:sz w:val="28"/>
          <w:szCs w:val="28"/>
        </w:rPr>
        <w:t>з.е</w:t>
      </w:r>
      <w:proofErr w:type="spellEnd"/>
      <w:r w:rsidRPr="000A2F4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D0E" w:rsidRPr="000A2F4C" w:rsidRDefault="006A3D0E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EF1CD0" w:rsidRDefault="00EF1CD0" w:rsidP="00EF1C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41265"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3B8E"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AF08FB" w:rsidRDefault="00AF08FB" w:rsidP="00EF1C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FB" w:rsidRDefault="00AF08FB" w:rsidP="00EF1C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FB" w:rsidRPr="00AF08FB" w:rsidRDefault="00AF08FB" w:rsidP="00AF0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FB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Рабочая программа</w:t>
      </w:r>
      <w:r w:rsidR="00FC581D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 xml:space="preserve"> дисциплины (модуля) «Оториноларингология» </w:t>
      </w:r>
      <w:r w:rsidRPr="00AF08FB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AF08F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НИИ МПС </w:t>
      </w:r>
      <w:r w:rsidRPr="00AF08FB">
        <w:rPr>
          <w:rFonts w:ascii="Times New Roman" w:eastAsia="Calibri" w:hAnsi="Times New Roman" w:cs="Times New Roman"/>
          <w:sz w:val="28"/>
          <w:szCs w:val="28"/>
        </w:rPr>
        <w:t>(протокол № 3 от «11» апреля 2017г.)</w:t>
      </w:r>
    </w:p>
    <w:p w:rsidR="00AF08FB" w:rsidRPr="00AF08FB" w:rsidRDefault="00AF08FB" w:rsidP="00AF08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FB" w:rsidRPr="00AF08FB" w:rsidRDefault="00AF08FB" w:rsidP="00AF08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AF08FB" w:rsidRDefault="00AF08FB" w:rsidP="00AF08FB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bidi="en-US"/>
        </w:rPr>
      </w:pPr>
      <w:r w:rsidRPr="00AF08FB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Председатель Ученого совета</w:t>
      </w:r>
    </w:p>
    <w:p w:rsidR="00D304ED" w:rsidRPr="00AF08FB" w:rsidRDefault="00D304ED" w:rsidP="00AF08FB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bidi="en-US"/>
        </w:rPr>
      </w:pPr>
    </w:p>
    <w:p w:rsidR="00AF08FB" w:rsidRPr="00AF08FB" w:rsidRDefault="00AF08FB" w:rsidP="00AF08FB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bidi="en-US"/>
        </w:rPr>
      </w:pPr>
      <w:r w:rsidRPr="00AF08FB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д.м.н., профессор _________________________Э.В. Каспаров</w:t>
      </w:r>
    </w:p>
    <w:p w:rsidR="00AF08FB" w:rsidRPr="00AF08FB" w:rsidRDefault="00AF08FB" w:rsidP="00AF08FB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AF08FB" w:rsidRPr="00AF08FB" w:rsidRDefault="00AF08FB" w:rsidP="00AF08FB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AF08FB" w:rsidRPr="00AF08FB" w:rsidRDefault="00AF08FB" w:rsidP="00AF08FB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AF08FB" w:rsidRDefault="00AF08FB" w:rsidP="00AF08FB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AF08FB">
        <w:rPr>
          <w:rFonts w:ascii="Times New Roman" w:eastAsia="Calibri" w:hAnsi="Times New Roman" w:cs="Times New Roman"/>
          <w:sz w:val="28"/>
          <w:szCs w:val="28"/>
          <w:lang w:bidi="en-US"/>
        </w:rPr>
        <w:t>Автор программы</w:t>
      </w:r>
    </w:p>
    <w:p w:rsidR="00D304ED" w:rsidRPr="00AF08FB" w:rsidRDefault="00D304ED" w:rsidP="00AF08FB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AF08FB" w:rsidRPr="00AF08FB" w:rsidRDefault="00AF08FB" w:rsidP="00AF08FB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>д.м</w:t>
      </w:r>
      <w:r w:rsidRPr="00AF08FB">
        <w:rPr>
          <w:rFonts w:ascii="Times New Roman" w:eastAsia="Calibri" w:hAnsi="Times New Roman" w:cs="Times New Roman"/>
          <w:sz w:val="28"/>
          <w:szCs w:val="28"/>
          <w:lang w:bidi="en-US"/>
        </w:rPr>
        <w:t>.н. ___________________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_______________ И.А. Игнатова</w:t>
      </w:r>
    </w:p>
    <w:p w:rsidR="00AF08FB" w:rsidRPr="00AF08FB" w:rsidRDefault="00AF08FB" w:rsidP="00AF08F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08FB" w:rsidRPr="00AF08FB" w:rsidRDefault="00AF08FB" w:rsidP="00AF08F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08FB" w:rsidRPr="00AF08FB" w:rsidRDefault="00AF08FB" w:rsidP="00AF08F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08FB" w:rsidRPr="000A2F4C" w:rsidRDefault="00AF08FB" w:rsidP="00AF08F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FB">
        <w:rPr>
          <w:rFonts w:ascii="Calibri" w:eastAsia="Calibri" w:hAnsi="Calibri" w:cs="Times New Roman"/>
          <w:color w:val="000000"/>
        </w:rPr>
        <w:br w:type="page"/>
      </w:r>
    </w:p>
    <w:p w:rsidR="00EF1CD0" w:rsidRPr="000A2F4C" w:rsidRDefault="00EF1CD0" w:rsidP="00EF1C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5. РАБОЧИЕ ПРОГРАММЫ </w:t>
      </w: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 БЛОКА 1 «ДИСЦИПЛИНЫ (МОДУЛИ)» ПРОГРАММЫ ОРДИНАТУРЫ ПО СПЕЦИАЛЬНОСТИ</w:t>
      </w:r>
      <w:r w:rsidRPr="000A2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31.08.26 АЛЛЕРГОЛОГИЯ И ИММУНОЛОГИЯ</w:t>
      </w:r>
    </w:p>
    <w:p w:rsidR="00EF1CD0" w:rsidRPr="000A2F4C" w:rsidRDefault="00EF1CD0" w:rsidP="00EF1C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CD0" w:rsidRPr="000A2F4C" w:rsidRDefault="00EF1CD0" w:rsidP="00C40A7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C937CD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Рабочая программа </w:t>
      </w:r>
      <w:r w:rsidR="00495D8A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</w:t>
      </w:r>
      <w:r w:rsidR="006A3D0E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</w:t>
      </w:r>
      <w:r w:rsidR="00E7656B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(модуля) </w:t>
      </w:r>
      <w:r w:rsidR="006A3D0E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«Оториноларингология» </w:t>
      </w:r>
      <w:r w:rsidR="00C937CD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базовой </w:t>
      </w: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части Блока 1 «Дисциплины (модули)» программы ординатуры по специальности 31.08.26 Аллергология и иммунология</w:t>
      </w:r>
    </w:p>
    <w:p w:rsidR="00EF1CD0" w:rsidRPr="000A2F4C" w:rsidRDefault="00EF1CD0" w:rsidP="00C40A7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CD0" w:rsidRPr="000A2F4C" w:rsidRDefault="00EF1CD0" w:rsidP="00C40A7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C937CD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Планируемые результаты обучения ординаторов, успешно освоивших рабочу</w:t>
      </w:r>
      <w:r w:rsidR="006A3D0E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 программу </w:t>
      </w:r>
      <w:r w:rsidR="00495D8A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A3D0E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</w:t>
      </w:r>
      <w:r w:rsidR="00E7656B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(модуля)</w:t>
      </w:r>
      <w:r w:rsidR="006A3D0E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«Оториноларингология»</w:t>
      </w:r>
      <w:r w:rsidR="00C937CD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базовой</w:t>
      </w: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части блока 1 «Дисциплины (модули)» программы ординатуры по специальности 31.08.26 Аллергология и иммунология</w:t>
      </w:r>
    </w:p>
    <w:p w:rsidR="00EF1CD0" w:rsidRPr="000A2F4C" w:rsidRDefault="00EF1CD0" w:rsidP="00C40A7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CD0" w:rsidRPr="000A2F4C" w:rsidRDefault="00EF1CD0" w:rsidP="00EF1C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Трудоемкость освоения</w:t>
      </w:r>
      <w:r w:rsidR="006A3D0E"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D235D"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часов, </w:t>
      </w:r>
      <w:r w:rsidR="00AD235D"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з.е</w:t>
      </w:r>
      <w:proofErr w:type="spellEnd"/>
      <w:r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1CD0" w:rsidRPr="000A2F4C" w:rsidRDefault="00EF1CD0" w:rsidP="00EF1C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>Обучающиеся, успешно освоившие рабочую программу</w:t>
      </w:r>
      <w:r w:rsidRPr="000A2F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A3D0E"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 «Оториноларингология»</w:t>
      </w:r>
      <w:r w:rsidR="00C937CD"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базовой</w:t>
      </w:r>
      <w:r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Блока 1 «Дисциплины (модули)» программы ординатуры по специальности</w:t>
      </w:r>
      <w:r w:rsidRPr="000A2F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31.08.26 Аллергология и иммунология</w:t>
      </w:r>
      <w:r w:rsidRPr="000A2F4C">
        <w:rPr>
          <w:rFonts w:ascii="Times New Roman" w:eastAsia="Times New Roman" w:hAnsi="Times New Roman" w:cs="Times New Roman"/>
          <w:sz w:val="28"/>
          <w:szCs w:val="28"/>
        </w:rPr>
        <w:t>, будут обладать компетенциями, включающими в себя готовность:</w:t>
      </w:r>
    </w:p>
    <w:p w:rsidR="00865EB7" w:rsidRPr="000A2F4C" w:rsidRDefault="00865EB7" w:rsidP="00865EB7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 xml:space="preserve">- 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0A2F4C">
        <w:rPr>
          <w:rFonts w:ascii="Times New Roman" w:eastAsia="Times New Roman" w:hAnsi="Times New Roman" w:cs="Times New Roman"/>
          <w:sz w:val="28"/>
          <w:szCs w:val="28"/>
        </w:rPr>
        <w:t>влияния</w:t>
      </w:r>
      <w:proofErr w:type="gramEnd"/>
      <w:r w:rsidRPr="000A2F4C">
        <w:rPr>
          <w:rFonts w:ascii="Times New Roman" w:eastAsia="Times New Roman" w:hAnsi="Times New Roman" w:cs="Times New Roman"/>
          <w:sz w:val="28"/>
          <w:szCs w:val="28"/>
        </w:rPr>
        <w:t xml:space="preserve"> на здоровье человека факторов среды его обитания (ПК-1);</w:t>
      </w:r>
    </w:p>
    <w:p w:rsidR="00865EB7" w:rsidRPr="000A2F4C" w:rsidRDefault="00865EB7" w:rsidP="00865EB7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865EB7" w:rsidRPr="000A2F4C" w:rsidRDefault="00865EB7" w:rsidP="00865EB7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 xml:space="preserve">- готовность к ведению и лечению пациентов, с аллергическими и (или) иммунологическими заболеваниями (ПК-6); </w:t>
      </w:r>
    </w:p>
    <w:p w:rsidR="00865EB7" w:rsidRPr="000A2F4C" w:rsidRDefault="00865EB7" w:rsidP="00865EB7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>- 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(ПК-8).</w:t>
      </w: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1CD0" w:rsidRPr="000A2F4C" w:rsidRDefault="00C937CD" w:rsidP="00EF1CD0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окончании изучения </w:t>
      </w:r>
      <w:r w:rsidR="00EF1CD0" w:rsidRPr="000A2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рабочей программы </w:t>
      </w:r>
      <w:r w:rsidR="00EF1CD0"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дисциплины</w:t>
      </w:r>
      <w:r w:rsidR="006A3D0E"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«Оториноларингология»</w:t>
      </w:r>
      <w:r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базовой</w:t>
      </w:r>
      <w:r w:rsidR="00EF1CD0"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 Блока 1 «Дисциплины (модули)» программы ординатуры по специальности</w:t>
      </w:r>
      <w:r w:rsidR="00EF1CD0" w:rsidRPr="000A2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F1CD0"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31.08.26 Аллергология и иммунология</w:t>
      </w:r>
      <w:r w:rsidR="00EF1CD0" w:rsidRPr="000A2F4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F1CD0" w:rsidRPr="000A2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обучающийся должен знать: </w:t>
      </w:r>
    </w:p>
    <w:p w:rsidR="00EF1CD0" w:rsidRPr="000A2F4C" w:rsidRDefault="00EF1CD0" w:rsidP="00EF1CD0">
      <w:pPr>
        <w:widowControl w:val="0"/>
        <w:tabs>
          <w:tab w:val="left" w:pos="900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>- профилактику, диагностику, клинику и лечение оториноларингологических заболеваний;</w:t>
      </w:r>
    </w:p>
    <w:p w:rsidR="00EF1CD0" w:rsidRPr="000A2F4C" w:rsidRDefault="00EF1CD0" w:rsidP="00EF1CD0">
      <w:pPr>
        <w:widowControl w:val="0"/>
        <w:tabs>
          <w:tab w:val="left" w:pos="900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>- анатомию, физиологию и патофизиологию верхних и нижних дыхательных путей.</w:t>
      </w: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1CD0" w:rsidRPr="000A2F4C" w:rsidRDefault="00C937CD" w:rsidP="00EF1CD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окончании изучения </w:t>
      </w:r>
      <w:r w:rsidR="00EF1CD0" w:rsidRPr="000A2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рабочей программы </w:t>
      </w:r>
      <w:r w:rsidR="00EF1CD0"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дисциплины</w:t>
      </w:r>
      <w:r w:rsidR="006A3D0E"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«Оториноларингология»</w:t>
      </w:r>
      <w:r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базовой</w:t>
      </w:r>
      <w:r w:rsidR="00EF1CD0"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 Блока 1 «Дисциплины (модули)» программы ординатуры по специальности</w:t>
      </w:r>
      <w:r w:rsidR="00EF1CD0" w:rsidRPr="000A2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F1CD0"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31.08.26 Аллергология и иммунология</w:t>
      </w:r>
      <w:r w:rsidR="00EF1CD0" w:rsidRPr="000A2F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F1CD0" w:rsidRPr="000A2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обучающийся должен уметь: </w:t>
      </w:r>
    </w:p>
    <w:p w:rsidR="00EF1CD0" w:rsidRPr="000A2F4C" w:rsidRDefault="00EF1CD0" w:rsidP="00EF1CD0">
      <w:pPr>
        <w:widowControl w:val="0"/>
        <w:tabs>
          <w:tab w:val="left" w:pos="900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>- получить исчерпывающую информацию о заболевании;</w:t>
      </w:r>
    </w:p>
    <w:p w:rsidR="00EF1CD0" w:rsidRPr="000A2F4C" w:rsidRDefault="00EF1CD0" w:rsidP="00EF1CD0">
      <w:pPr>
        <w:widowControl w:val="0"/>
        <w:tabs>
          <w:tab w:val="left" w:pos="900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>- применить объективные методы обследования больного;</w:t>
      </w:r>
    </w:p>
    <w:p w:rsidR="00EF1CD0" w:rsidRPr="000A2F4C" w:rsidRDefault="00EF1CD0" w:rsidP="00EF1CD0">
      <w:pPr>
        <w:widowControl w:val="0"/>
        <w:tabs>
          <w:tab w:val="left" w:pos="900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>- выработать план ведения больного, определить необходимость применения специальных методов обследования;</w:t>
      </w:r>
    </w:p>
    <w:p w:rsidR="00EF1CD0" w:rsidRPr="000A2F4C" w:rsidRDefault="00EF1CD0" w:rsidP="00EF1CD0">
      <w:pPr>
        <w:widowControl w:val="0"/>
        <w:tabs>
          <w:tab w:val="left" w:pos="900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>- интерпретировать результаты лабораторно-клинических методов исследования;</w:t>
      </w:r>
    </w:p>
    <w:p w:rsidR="00EF1CD0" w:rsidRPr="000A2F4C" w:rsidRDefault="00EF1CD0" w:rsidP="00EF1CD0">
      <w:pPr>
        <w:widowControl w:val="0"/>
        <w:tabs>
          <w:tab w:val="left" w:pos="900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>- обосновать клинический диагноз, схему, тактику ведения больного.</w:t>
      </w:r>
    </w:p>
    <w:p w:rsidR="00EF1CD0" w:rsidRPr="000A2F4C" w:rsidRDefault="00EF1CD0" w:rsidP="00EF1CD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F1CD0" w:rsidRPr="000A2F4C" w:rsidRDefault="00C937CD" w:rsidP="00EF1CD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окончании изучения </w:t>
      </w:r>
      <w:r w:rsidR="00EF1CD0" w:rsidRPr="000A2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рабочей программы </w:t>
      </w:r>
      <w:r w:rsidR="00EF1CD0"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дисциплины</w:t>
      </w:r>
      <w:r w:rsidR="006A3D0E"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«Оториноларингология»</w:t>
      </w:r>
      <w:r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базовой</w:t>
      </w:r>
      <w:r w:rsidR="00EF1CD0"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 Блока 1 «Дисциплины (модули)» программы ординатуры по специальности</w:t>
      </w:r>
      <w:r w:rsidR="00EF1CD0" w:rsidRPr="000A2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F1CD0" w:rsidRPr="000A2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31.08.26 Аллергология и иммунология</w:t>
      </w:r>
      <w:r w:rsidR="00EF1CD0" w:rsidRPr="000A2F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F1CD0" w:rsidRPr="000A2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="001013DF" w:rsidRPr="000A2F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бучающийся должен иметь навыки:</w:t>
      </w:r>
    </w:p>
    <w:p w:rsidR="00EF1CD0" w:rsidRPr="000A2F4C" w:rsidRDefault="00EF1CD0" w:rsidP="00EF1CD0">
      <w:pPr>
        <w:widowControl w:val="0"/>
        <w:tabs>
          <w:tab w:val="left" w:pos="900"/>
          <w:tab w:val="left" w:pos="1080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>- проведение анализа жалоб больного;</w:t>
      </w:r>
    </w:p>
    <w:p w:rsidR="00EF1CD0" w:rsidRPr="000A2F4C" w:rsidRDefault="00EF1CD0" w:rsidP="00EF1CD0">
      <w:pPr>
        <w:widowControl w:val="0"/>
        <w:tabs>
          <w:tab w:val="left" w:pos="900"/>
          <w:tab w:val="left" w:pos="1080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>- методики объективного обследования больного;</w:t>
      </w:r>
    </w:p>
    <w:p w:rsidR="00EF1CD0" w:rsidRPr="000A2F4C" w:rsidRDefault="00EF1CD0" w:rsidP="00EF1CD0">
      <w:pPr>
        <w:widowControl w:val="0"/>
        <w:tabs>
          <w:tab w:val="left" w:pos="900"/>
          <w:tab w:val="left" w:pos="1080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>- правильной оценки результатов специальных методов обследования больного;</w:t>
      </w:r>
    </w:p>
    <w:p w:rsidR="00EF1CD0" w:rsidRPr="000A2F4C" w:rsidRDefault="00EF1CD0" w:rsidP="00EF1CD0">
      <w:pPr>
        <w:widowControl w:val="0"/>
        <w:tabs>
          <w:tab w:val="left" w:pos="900"/>
          <w:tab w:val="left" w:pos="1080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F4C">
        <w:rPr>
          <w:rFonts w:ascii="Times New Roman" w:eastAsia="Times New Roman" w:hAnsi="Times New Roman" w:cs="Times New Roman"/>
          <w:sz w:val="28"/>
          <w:szCs w:val="28"/>
        </w:rPr>
        <w:t>- назначения тактики ведения больного.</w:t>
      </w:r>
    </w:p>
    <w:p w:rsidR="00EF1CD0" w:rsidRPr="000A2F4C" w:rsidRDefault="00EF1CD0" w:rsidP="00EF1C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1CD0" w:rsidRPr="000A2F4C" w:rsidRDefault="006A3D0E" w:rsidP="00C40A7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EF1CD0" w:rsidRPr="000A2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937CD" w:rsidRPr="000A2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EA1A71" w:rsidRPr="000A2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</w:t>
      </w:r>
      <w:r w:rsidR="00EF1CD0" w:rsidRPr="000A2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EF1CD0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рабочих программ </w:t>
      </w:r>
      <w:r w:rsidR="00EF1CD0" w:rsidRPr="000A2F4C">
        <w:rPr>
          <w:rFonts w:ascii="Times New Roman" w:eastAsia="Times New Roman" w:hAnsi="Times New Roman" w:cs="Times New Roman"/>
          <w:b/>
          <w:sz w:val="28"/>
          <w:szCs w:val="28"/>
        </w:rPr>
        <w:t>дисциплин</w:t>
      </w:r>
      <w:r w:rsidRPr="000A2F4C">
        <w:rPr>
          <w:rFonts w:ascii="Times New Roman" w:eastAsia="Times New Roman" w:hAnsi="Times New Roman" w:cs="Times New Roman"/>
          <w:b/>
          <w:sz w:val="28"/>
          <w:szCs w:val="28"/>
        </w:rPr>
        <w:t>ы (модуля</w:t>
      </w:r>
      <w:r w:rsidR="00EF1CD0" w:rsidRPr="000A2F4C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0A2F4C">
        <w:rPr>
          <w:rFonts w:ascii="Times New Roman" w:eastAsia="Times New Roman" w:hAnsi="Times New Roman" w:cs="Times New Roman"/>
          <w:b/>
          <w:sz w:val="28"/>
          <w:szCs w:val="28"/>
        </w:rPr>
        <w:t xml:space="preserve"> «Оториноларингология»</w:t>
      </w:r>
      <w:r w:rsidR="00C937CD" w:rsidRPr="000A2F4C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базовой </w:t>
      </w:r>
      <w:r w:rsidR="00EF1CD0" w:rsidRPr="000A2F4C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части Блока 1 «Дисциплины (модули)» </w:t>
      </w:r>
      <w:r w:rsidR="00EF1CD0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ординатуры по специальности</w:t>
      </w:r>
      <w:r w:rsidR="00EF1CD0" w:rsidRPr="000A2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</w:t>
      </w:r>
      <w:r w:rsidR="00EF1CD0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1.08.26 Аллергология и иммунология</w:t>
      </w:r>
    </w:p>
    <w:p w:rsidR="00EF1CD0" w:rsidRPr="000A2F4C" w:rsidRDefault="00EF1CD0" w:rsidP="00EF1C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4921"/>
        <w:gridCol w:w="1942"/>
      </w:tblGrid>
      <w:tr w:rsidR="00EF1CD0" w:rsidRPr="000A2F4C" w:rsidTr="00EF1CD0">
        <w:trPr>
          <w:tblHeader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дисциплины, тем, элементов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1A71" w:rsidRPr="000A2F4C" w:rsidRDefault="00EF1CD0" w:rsidP="00EF1C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</w:t>
            </w:r>
            <w:r w:rsidR="00EA1A71"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  <w:p w:rsidR="00EF1CD0" w:rsidRPr="000A2F4C" w:rsidRDefault="00EA1A71" w:rsidP="00EF1C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</w:t>
            </w:r>
            <w:r w:rsidR="00EF1CD0"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мпетенции</w:t>
            </w:r>
          </w:p>
        </w:tc>
      </w:tr>
      <w:tr w:rsidR="00EF1CD0" w:rsidRPr="000A2F4C" w:rsidTr="00EF1CD0"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C937CD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.Б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C937CD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Блок 1. Базовая </w:t>
            </w:r>
            <w:r w:rsidR="00EF1CD0"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часть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D0" w:rsidRPr="000A2F4C" w:rsidRDefault="00EF1CD0" w:rsidP="00EF1C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95D8A" w:rsidRPr="000A2F4C" w:rsidTr="00EF1CD0"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D8A" w:rsidRPr="000A2F4C" w:rsidRDefault="00495D8A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D8A" w:rsidRPr="000A2F4C" w:rsidRDefault="00495D8A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Обязательные дисциплины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D8A" w:rsidRPr="000A2F4C" w:rsidRDefault="00495D8A" w:rsidP="00EF1C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F1CD0" w:rsidRPr="000A2F4C" w:rsidTr="00EF1CD0">
        <w:trPr>
          <w:trHeight w:val="231"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C937CD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.Б.6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«Оториноларингология»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CD0" w:rsidRPr="000A2F4C" w:rsidRDefault="00EF1CD0" w:rsidP="00EF1C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3604D0" w:rsidRPr="000A2F4C" w:rsidTr="00EF1CD0">
        <w:trPr>
          <w:trHeight w:val="231"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Риниты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3604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EF1CD0" w:rsidRPr="000A2F4C" w:rsidTr="00EF1CD0">
        <w:trPr>
          <w:trHeight w:val="567"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C937CD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</w:t>
            </w:r>
            <w:r w:rsidR="003604D0"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Неаллергические хронические риниты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EF1CD0" w:rsidRPr="000A2F4C" w:rsidTr="00EF1CD0">
        <w:trPr>
          <w:trHeight w:val="567"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3604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.Б.6.1.2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Хронический катаральный ринит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EF1CD0" w:rsidRPr="000A2F4C" w:rsidTr="00EF1CD0">
        <w:trPr>
          <w:trHeight w:val="567"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3604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.Б.6.1.3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Хронический гипертрофический ринит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EF1CD0" w:rsidRPr="000A2F4C" w:rsidTr="00EF1CD0">
        <w:trPr>
          <w:trHeight w:val="567"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C937CD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="003604D0"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.Б.6.1.4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Хронический атрофический ринит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EF1CD0" w:rsidRPr="000A2F4C" w:rsidTr="00EF1CD0">
        <w:trPr>
          <w:trHeight w:val="567"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3604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.Б.6.1.5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Неаллергический эозинофильный ринит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EF1CD0" w:rsidRPr="000A2F4C" w:rsidTr="00EF1CD0">
        <w:trPr>
          <w:trHeight w:val="567"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3604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.Б.6.1.6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Идиопатический ринит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EF1CD0" w:rsidRPr="000A2F4C" w:rsidTr="00EF1CD0">
        <w:trPr>
          <w:trHeight w:val="567"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3604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.Б.6.1.7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Ирритативно</w:t>
            </w:r>
            <w:proofErr w:type="spellEnd"/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-токсический (профессиональный) ринит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EF1CD0" w:rsidRPr="000A2F4C" w:rsidTr="00EF1CD0">
        <w:trPr>
          <w:trHeight w:val="567"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3604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.Б.6.1.8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Гормональные риниты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EF1CD0" w:rsidRPr="000A2F4C" w:rsidTr="00EF1CD0">
        <w:trPr>
          <w:trHeight w:val="567"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3604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.Б.6.1.9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Риниты, вызванные лекарствами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EF1CD0" w:rsidRPr="000A2F4C" w:rsidTr="00EF1CD0">
        <w:trPr>
          <w:trHeight w:val="567"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3604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.Б.6.1.10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Ринит, вызванный пищей</w:t>
            </w:r>
            <w:r w:rsidR="003E5180"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(оральный аллергический синдром)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EF1CD0" w:rsidRPr="000A2F4C" w:rsidTr="00EF1CD0">
        <w:trPr>
          <w:trHeight w:val="567"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C937CD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.Б.6.2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7630C6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Полипы</w:t>
            </w:r>
            <w:r w:rsidR="00EF1CD0"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носа. Этиология, патог</w:t>
            </w: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енез. Клинические формы полипов</w:t>
            </w:r>
            <w:r w:rsidR="00EF1CD0"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носа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EF1CD0" w:rsidRPr="000A2F4C" w:rsidTr="00EF1CD0">
        <w:trPr>
          <w:trHeight w:val="567"/>
        </w:trPr>
        <w:tc>
          <w:tcPr>
            <w:tcW w:w="1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C937CD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.Б.6.2.1</w:t>
            </w:r>
          </w:p>
        </w:tc>
        <w:tc>
          <w:tcPr>
            <w:tcW w:w="2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541265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Симптомы, клиническое течение, дифференциальная диагностика и л</w:t>
            </w:r>
            <w:r w:rsidR="00EF1CD0"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ечение</w:t>
            </w: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полипозов</w:t>
            </w:r>
            <w:proofErr w:type="spellEnd"/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CD0" w:rsidRPr="000A2F4C" w:rsidRDefault="00EF1CD0" w:rsidP="00EF1C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</w:tbl>
    <w:p w:rsidR="00EF1CD0" w:rsidRPr="000A2F4C" w:rsidRDefault="00EF1CD0" w:rsidP="00EF1CD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04D0" w:rsidRPr="000A2F4C" w:rsidRDefault="003604D0" w:rsidP="003604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5.6.3. Тематический план лекций</w:t>
      </w:r>
    </w:p>
    <w:p w:rsidR="003604D0" w:rsidRPr="000A2F4C" w:rsidRDefault="003604D0" w:rsidP="003604D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558"/>
        <w:gridCol w:w="4819"/>
        <w:gridCol w:w="709"/>
        <w:gridCol w:w="1702"/>
      </w:tblGrid>
      <w:tr w:rsidR="003604D0" w:rsidRPr="000A2F4C" w:rsidTr="00A91EB4">
        <w:trPr>
          <w:tblHeader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Индекс темы /элемента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Темы  лекций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  <w:p w:rsidR="003604D0" w:rsidRPr="000A2F4C" w:rsidRDefault="003604D0" w:rsidP="00A91E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3604D0" w:rsidRPr="000A2F4C" w:rsidTr="00A91EB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3604D0" w:rsidRPr="000A2F4C" w:rsidTr="00A91EB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.Б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Блок 1. Базовая  часть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04D0" w:rsidRPr="000A2F4C" w:rsidTr="00A91EB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Обязательные дисциплины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604D0" w:rsidRPr="000A2F4C" w:rsidTr="00A91EB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.Б.6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«Оториноларингология»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3604D0" w:rsidRPr="000A2F4C" w:rsidTr="00A91EB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</w:t>
            </w:r>
          </w:p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Риниты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3604D0" w:rsidRPr="000A2F4C" w:rsidTr="00A91EB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A91EB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Полипоз</w:t>
            </w:r>
            <w:proofErr w:type="spellEnd"/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4D0" w:rsidRPr="000A2F4C" w:rsidRDefault="003604D0" w:rsidP="00A91EB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</w:tbl>
    <w:p w:rsidR="003604D0" w:rsidRPr="000A2F4C" w:rsidRDefault="003604D0" w:rsidP="003604D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A09" w:rsidRPr="000A2F4C" w:rsidRDefault="003604D0" w:rsidP="00D55A0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5.6.4</w:t>
      </w:r>
      <w:r w:rsidR="00D55A09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Тематический план практических занятий</w:t>
      </w:r>
    </w:p>
    <w:p w:rsidR="00D55A09" w:rsidRPr="000A2F4C" w:rsidRDefault="00D55A09" w:rsidP="00D55A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558"/>
        <w:gridCol w:w="4819"/>
        <w:gridCol w:w="709"/>
        <w:gridCol w:w="1702"/>
      </w:tblGrid>
      <w:tr w:rsidR="00D55A09" w:rsidRPr="000A2F4C" w:rsidTr="003604D0">
        <w:trPr>
          <w:tblHeader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Индекс темы /элемента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Темы практических занятий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D55A09" w:rsidRPr="000A2F4C" w:rsidTr="003604D0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D55A09" w:rsidRPr="000A2F4C" w:rsidTr="003604D0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D55A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.Б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D55A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Блок 1. Базовая </w:t>
            </w:r>
            <w:r w:rsidR="00D55A09"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часть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55A09" w:rsidRPr="000A2F4C" w:rsidTr="003604D0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Обязательные дисциплины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55A09" w:rsidRPr="000A2F4C" w:rsidTr="003604D0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D55A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.Б.6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«Оториноларингология»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D55A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55A09" w:rsidRPr="000A2F4C" w:rsidTr="003604D0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5439B2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.Б.6.1.2</w:t>
            </w:r>
          </w:p>
          <w:p w:rsidR="009C1616" w:rsidRPr="000A2F4C" w:rsidRDefault="005439B2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.Б.6.1.3</w:t>
            </w:r>
          </w:p>
          <w:p w:rsidR="00D55A09" w:rsidRPr="000A2F4C" w:rsidRDefault="00D55A09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Хронический катаральный</w:t>
            </w:r>
            <w:r w:rsidR="009C1616" w:rsidRPr="000A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A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ринит. Хронический гипертрофический ринит.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9C1616" w:rsidRPr="000A2F4C" w:rsidTr="003604D0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616" w:rsidRPr="000A2F4C" w:rsidRDefault="009C1616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616" w:rsidRPr="000A2F4C" w:rsidRDefault="005439B2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.Б.6.1.4</w:t>
            </w:r>
          </w:p>
          <w:p w:rsidR="009C1616" w:rsidRPr="000A2F4C" w:rsidRDefault="005439B2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616" w:rsidRPr="000A2F4C" w:rsidRDefault="009C1616" w:rsidP="005B0AD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Хронический атрофический ринит. Идиопатический ринит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616" w:rsidRPr="000A2F4C" w:rsidRDefault="009C1616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616" w:rsidRPr="000A2F4C" w:rsidRDefault="009C1616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D55A09" w:rsidRPr="000A2F4C" w:rsidTr="003604D0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5439B2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Риниты, вызванные лекарствами.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D55A09" w:rsidRPr="000A2F4C" w:rsidTr="003604D0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="005439B2"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Ринит, вызванный пищей</w:t>
            </w:r>
            <w:r w:rsidR="003E5180"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(оральный аллергический синдром)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D55A09" w:rsidRPr="000A2F4C" w:rsidTr="003604D0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.Б.6.2</w:t>
            </w:r>
          </w:p>
          <w:p w:rsidR="009C1616" w:rsidRPr="000A2F4C" w:rsidRDefault="009C1616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.Б.6.2.1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7630C6" w:rsidP="005B0AD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Полипы</w:t>
            </w:r>
            <w:r w:rsidR="00541265"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носа: этиология, патогенез, клинические формы, симптомы, клиническое течение, дифференциальная диагностика и лечение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</w:tbl>
    <w:p w:rsidR="00D55A09" w:rsidRPr="000A2F4C" w:rsidRDefault="00D55A09" w:rsidP="005B0AD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55A09" w:rsidRPr="000A2F4C" w:rsidRDefault="003604D0" w:rsidP="00EC201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5.6.5</w:t>
      </w:r>
      <w:r w:rsidR="00D55A09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Тематический план семинарских занятий</w:t>
      </w:r>
    </w:p>
    <w:p w:rsidR="00D55A09" w:rsidRPr="000A2F4C" w:rsidRDefault="00D55A09" w:rsidP="005B0A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841"/>
        <w:gridCol w:w="4611"/>
        <w:gridCol w:w="709"/>
        <w:gridCol w:w="1702"/>
      </w:tblGrid>
      <w:tr w:rsidR="00D55A09" w:rsidRPr="000A2F4C" w:rsidTr="009C1616">
        <w:trPr>
          <w:tblHeader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Индекс темы /элемента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Темы семинарских занятий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D55A09" w:rsidRPr="000A2F4C" w:rsidTr="009C1616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90D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90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90D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90D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D55A09" w:rsidRPr="000A2F4C" w:rsidTr="009C1616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.Б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Блок </w:t>
            </w:r>
            <w:r w:rsidR="009C1616"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Базовая</w:t>
            </w: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часть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55A09" w:rsidRPr="000A2F4C" w:rsidTr="009C1616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spacing w:after="0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Обязательные дисциплины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55A09" w:rsidRPr="000A2F4C" w:rsidTr="009C1616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.Б.6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«Оториноларингология»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5439B2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55A09" w:rsidRPr="000A2F4C" w:rsidTr="005B0AD2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AD2" w:rsidRPr="000A2F4C" w:rsidRDefault="005B0AD2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.Б.6.1.7</w:t>
            </w:r>
          </w:p>
          <w:p w:rsidR="00D55A09" w:rsidRPr="000A2F4C" w:rsidRDefault="005B0AD2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.Б.6.1.8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5B0AD2" w:rsidP="005B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Ирритативно</w:t>
            </w:r>
            <w:proofErr w:type="spellEnd"/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-токсический (профессиональный) ринит. Гормональные риниты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5B0AD2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D55A09" w:rsidRPr="000A2F4C" w:rsidTr="009C1616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5B0AD2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541265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.Б.6.2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7630C6" w:rsidP="005B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Полипы</w:t>
            </w:r>
            <w:r w:rsidR="00D55A09"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носа.</w:t>
            </w:r>
            <w:r w:rsidR="00D55A09"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55A09"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Симптомы и клиническое течение.</w:t>
            </w:r>
            <w:r w:rsidR="00541265"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Дифференциальная диагностика, л</w:t>
            </w:r>
            <w:r w:rsidR="00D55A09"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ечение</w:t>
            </w:r>
            <w:r w:rsidR="00541265"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профилактика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5B0AD2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</w:t>
            </w:r>
          </w:p>
          <w:p w:rsidR="009C1616" w:rsidRPr="000A2F4C" w:rsidRDefault="009C1616" w:rsidP="005B0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ПК-6, ПК-8</w:t>
            </w:r>
          </w:p>
        </w:tc>
      </w:tr>
    </w:tbl>
    <w:p w:rsidR="00D55A09" w:rsidRPr="000A2F4C" w:rsidRDefault="00D55A09" w:rsidP="00D55A0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AD2" w:rsidRPr="000A2F4C" w:rsidRDefault="005B0AD2" w:rsidP="00D55A0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A09" w:rsidRPr="000A2F4C" w:rsidRDefault="003604D0" w:rsidP="00D55A09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5.6.6</w:t>
      </w:r>
      <w:r w:rsidR="00D55A09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Самостоятельная работа ординатора</w:t>
      </w:r>
    </w:p>
    <w:p w:rsidR="00D55A09" w:rsidRPr="000A2F4C" w:rsidRDefault="00D55A09" w:rsidP="00D55A0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1984"/>
        <w:gridCol w:w="2296"/>
        <w:gridCol w:w="1984"/>
        <w:gridCol w:w="851"/>
        <w:gridCol w:w="1705"/>
      </w:tblGrid>
      <w:tr w:rsidR="00D55A09" w:rsidRPr="000A2F4C" w:rsidTr="00D55A0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Индекс темы</w:t>
            </w:r>
          </w:p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/элемента/</w:t>
            </w:r>
            <w:proofErr w:type="spellStart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подэлемента</w:t>
            </w:r>
            <w:proofErr w:type="spellEnd"/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самостоятельной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компетенции </w:t>
            </w:r>
          </w:p>
        </w:tc>
      </w:tr>
      <w:tr w:rsidR="00D55A09" w:rsidRPr="000A2F4C" w:rsidTr="00D55A0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D55A09" w:rsidRPr="000A2F4C" w:rsidTr="00D55A0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.Б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Блок 1. Базовая</w:t>
            </w:r>
            <w:r w:rsidR="00D55A09"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55A09" w:rsidRPr="000A2F4C" w:rsidTr="00D55A0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Обязательные дисциплины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55A09" w:rsidRPr="000A2F4C" w:rsidTr="00D55A0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.Б.6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«Оториноларингология»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AD235D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55A09" w:rsidRPr="000A2F4C" w:rsidTr="00D55A0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.Б.6.1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3604D0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D55A09"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занятиям, изучение литературы, подготовка к зачету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AD235D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  <w:tr w:rsidR="00D55A09" w:rsidRPr="000A2F4C" w:rsidTr="00D55A0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9C1616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.Б.6.2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Полипоз</w:t>
            </w:r>
            <w:proofErr w:type="spellEnd"/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носа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занятиям, изучение литературы, подготовка к зачету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5A09" w:rsidRPr="000A2F4C" w:rsidRDefault="00D55A09" w:rsidP="00D55A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F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ПК-1, ПК-5, ПК-6, ПК-8</w:t>
            </w:r>
          </w:p>
        </w:tc>
      </w:tr>
    </w:tbl>
    <w:p w:rsidR="00D55A09" w:rsidRPr="000A2F4C" w:rsidRDefault="00D55A09" w:rsidP="00D55A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55A09" w:rsidRPr="000A2F4C" w:rsidRDefault="00EE3B8E" w:rsidP="00C40A7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5.6</w:t>
      </w:r>
      <w:r w:rsidR="00D55A09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.7. Формы и вид промежуточной аттестации обучающихся по результатам освоения рабочей программы </w:t>
      </w:r>
      <w:r w:rsidR="00D55A09" w:rsidRPr="000A2F4C">
        <w:rPr>
          <w:rFonts w:ascii="Times New Roman" w:eastAsia="Times New Roman" w:hAnsi="Times New Roman" w:cs="Times New Roman"/>
          <w:b/>
          <w:sz w:val="28"/>
          <w:szCs w:val="28"/>
        </w:rPr>
        <w:t>дисциплины «</w:t>
      </w:r>
      <w:r w:rsidR="009C1616" w:rsidRPr="000A2F4C">
        <w:rPr>
          <w:rFonts w:ascii="Times New Roman" w:eastAsia="Times New Roman" w:hAnsi="Times New Roman" w:cs="Times New Roman"/>
          <w:b/>
          <w:sz w:val="28"/>
          <w:szCs w:val="28"/>
        </w:rPr>
        <w:t>Оториноларингология» базовой</w:t>
      </w:r>
      <w:r w:rsidR="00D55A09" w:rsidRPr="000A2F4C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части Блока 1 «Дисциплины (модули)» </w:t>
      </w:r>
      <w:r w:rsidR="00D55A09"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ординатуры по специальности</w:t>
      </w:r>
      <w:r w:rsidR="00D55A09" w:rsidRPr="000A2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31.08.26 Аллергология и иммунология</w:t>
      </w:r>
    </w:p>
    <w:p w:rsidR="00D55A09" w:rsidRPr="000A2F4C" w:rsidRDefault="00D55A09" w:rsidP="00D55A0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5A09" w:rsidRPr="000A2F4C" w:rsidRDefault="00D55A09" w:rsidP="00D55A0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вид промежуточной аттестации обучающихся по результатам освоения дисциплины (модуля) «Оториноларингология» - зачет с оценкой:</w:t>
      </w:r>
    </w:p>
    <w:p w:rsidR="00D55A09" w:rsidRPr="000A2F4C" w:rsidRDefault="00D55A09" w:rsidP="00D55A0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Тестирование.</w:t>
      </w:r>
    </w:p>
    <w:p w:rsidR="00D55A09" w:rsidRPr="000A2F4C" w:rsidRDefault="009D0A59" w:rsidP="00AD235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Профессиональные </w:t>
      </w:r>
      <w:r w:rsidR="00D55A09"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задачи. </w:t>
      </w:r>
    </w:p>
    <w:p w:rsidR="00D55A09" w:rsidRDefault="00AD235D" w:rsidP="00B36F4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F4C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Контрольные вопросы для собеседования.</w:t>
      </w:r>
    </w:p>
    <w:p w:rsidR="00860144" w:rsidRDefault="00860144" w:rsidP="00B36F4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44" w:rsidRPr="00860144" w:rsidRDefault="00860144" w:rsidP="00B36F4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601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Примеры вопросов для собеседования</w:t>
      </w:r>
    </w:p>
    <w:p w:rsidR="002520CA" w:rsidRPr="00860144" w:rsidRDefault="002520CA" w:rsidP="00B36F4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60144" w:rsidRPr="00860144" w:rsidRDefault="00860144" w:rsidP="00860144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144">
        <w:rPr>
          <w:rFonts w:ascii="Times New Roman" w:eastAsia="Calibri" w:hAnsi="Times New Roman" w:cs="Times New Roman"/>
          <w:sz w:val="28"/>
          <w:szCs w:val="28"/>
        </w:rPr>
        <w:t>Аденоиды. Клиника. Лечение.</w:t>
      </w:r>
    </w:p>
    <w:p w:rsidR="00860144" w:rsidRPr="00860144" w:rsidRDefault="00860144" w:rsidP="00860144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144">
        <w:rPr>
          <w:rFonts w:ascii="Times New Roman" w:eastAsia="Calibri" w:hAnsi="Times New Roman" w:cs="Times New Roman"/>
          <w:sz w:val="28"/>
          <w:szCs w:val="28"/>
        </w:rPr>
        <w:t>Вазомоторный ринит. Клинические формы, их дифференциальная диагностика. Анатомия вестибулярного анализатора. Исследование функции полукружных каналов (вращательная проба).</w:t>
      </w:r>
    </w:p>
    <w:p w:rsidR="00860144" w:rsidRPr="00860144" w:rsidRDefault="00860144" w:rsidP="00860144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144">
        <w:rPr>
          <w:rFonts w:ascii="Times New Roman" w:eastAsia="Calibri" w:hAnsi="Times New Roman" w:cs="Times New Roman"/>
          <w:sz w:val="28"/>
          <w:szCs w:val="28"/>
        </w:rPr>
        <w:t>Носовые кровотечения. Передняя и задняя тампонады. Перевязка сонной артерии.</w:t>
      </w:r>
    </w:p>
    <w:p w:rsidR="00860144" w:rsidRPr="00860144" w:rsidRDefault="00860144" w:rsidP="00860144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144">
        <w:rPr>
          <w:rFonts w:ascii="Times New Roman" w:eastAsia="Calibri" w:hAnsi="Times New Roman" w:cs="Times New Roman"/>
          <w:sz w:val="28"/>
          <w:szCs w:val="28"/>
        </w:rPr>
        <w:t>Физиология носа и околоносовых пазух.</w:t>
      </w:r>
    </w:p>
    <w:p w:rsidR="00860144" w:rsidRPr="00860144" w:rsidRDefault="00860144" w:rsidP="00860144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144">
        <w:rPr>
          <w:rFonts w:ascii="Times New Roman" w:eastAsia="Calibri" w:hAnsi="Times New Roman" w:cs="Times New Roman"/>
          <w:sz w:val="28"/>
          <w:szCs w:val="28"/>
        </w:rPr>
        <w:t>Острый фарингит. Диагностика. Лечение.</w:t>
      </w:r>
      <w:r w:rsidRPr="0086014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520CA" w:rsidRPr="00860144" w:rsidRDefault="002520CA" w:rsidP="00B36F4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0CA" w:rsidRPr="00801AE6" w:rsidRDefault="00860144" w:rsidP="00B36F4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01A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Примеры тестовых заданий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001</w:t>
      </w:r>
      <w:r w:rsidRPr="009D0A59">
        <w:rPr>
          <w:rFonts w:ascii="Times New Roman" w:eastAsia="Calibri" w:hAnsi="Times New Roman" w:cs="Times New Roman"/>
          <w:sz w:val="28"/>
          <w:szCs w:val="28"/>
        </w:rPr>
        <w:t>. В полости носа имеются носовые раковины: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а) верхняя, нижняя, средняя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б) верхняя, нижняя, латеральная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в) только верхняя,  нижняя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г) медиальная, латеральная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Правильный ответ: а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002</w:t>
      </w:r>
      <w:r w:rsidRPr="009D0A59">
        <w:rPr>
          <w:rFonts w:ascii="Times New Roman" w:eastAsia="Calibri" w:hAnsi="Times New Roman" w:cs="Times New Roman"/>
          <w:sz w:val="28"/>
          <w:szCs w:val="28"/>
        </w:rPr>
        <w:t>. При передней риноскопии чаще можно осмотреть: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а) только нижнюю носовую раковину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б) только среднюю носовую раковину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в) верхнюю носовую раковину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г) нижнюю и среднюю носовую раковины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 xml:space="preserve">Правильный ответ: </w:t>
      </w:r>
      <w:proofErr w:type="gramStart"/>
      <w:r w:rsidRPr="009D0A59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003</w:t>
      </w:r>
      <w:r w:rsidRPr="009D0A59">
        <w:rPr>
          <w:rFonts w:ascii="Times New Roman" w:eastAsia="Calibri" w:hAnsi="Times New Roman" w:cs="Times New Roman"/>
          <w:sz w:val="28"/>
          <w:szCs w:val="28"/>
        </w:rPr>
        <w:t>. Рудиментарный орган Якобсона в полости носа расположен: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а) на нижней стенке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б) на перегородке носа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в) в средней носовой раковине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г) в среднем носовом ходе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 xml:space="preserve">Правильный </w:t>
      </w:r>
      <w:proofErr w:type="gramStart"/>
      <w:r w:rsidRPr="009D0A59">
        <w:rPr>
          <w:rFonts w:ascii="Times New Roman" w:eastAsia="Calibri" w:hAnsi="Times New Roman" w:cs="Times New Roman"/>
          <w:sz w:val="28"/>
          <w:szCs w:val="28"/>
        </w:rPr>
        <w:t>ответ: б</w:t>
      </w:r>
      <w:proofErr w:type="gramEnd"/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004</w:t>
      </w:r>
      <w:r w:rsidRPr="009D0A59">
        <w:rPr>
          <w:rFonts w:ascii="Times New Roman" w:eastAsia="Calibri" w:hAnsi="Times New Roman" w:cs="Times New Roman"/>
          <w:sz w:val="28"/>
          <w:szCs w:val="28"/>
        </w:rPr>
        <w:t>. У новорожденного имеется: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а) две носовые раковины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б) три носовые раковины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в) четыре носовые раковины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г) пять носовых раковин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 xml:space="preserve">Правильный ответ: </w:t>
      </w:r>
      <w:proofErr w:type="gramStart"/>
      <w:r w:rsidRPr="009D0A59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005</w:t>
      </w:r>
      <w:r w:rsidRPr="009D0A59">
        <w:rPr>
          <w:rFonts w:ascii="Times New Roman" w:eastAsia="Calibri" w:hAnsi="Times New Roman" w:cs="Times New Roman"/>
          <w:sz w:val="28"/>
          <w:szCs w:val="28"/>
        </w:rPr>
        <w:t xml:space="preserve">. Носослезный канал открывается </w:t>
      </w:r>
      <w:proofErr w:type="gramStart"/>
      <w:r w:rsidRPr="009D0A59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9D0A59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а) в верхний носовой ход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б) средний носовой ход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в) нижний носовой ход</w:t>
      </w:r>
    </w:p>
    <w:p w:rsidR="009D0A59" w:rsidRP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>г) общий носовой ход</w:t>
      </w:r>
    </w:p>
    <w:p w:rsidR="009D0A59" w:rsidRDefault="009D0A59" w:rsidP="009D0A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0A59">
        <w:rPr>
          <w:rFonts w:ascii="Times New Roman" w:eastAsia="Calibri" w:hAnsi="Times New Roman" w:cs="Times New Roman"/>
          <w:sz w:val="28"/>
          <w:szCs w:val="28"/>
        </w:rPr>
        <w:t xml:space="preserve">Правильный ответ: </w:t>
      </w:r>
      <w:proofErr w:type="gramStart"/>
      <w:r w:rsidRPr="009D0A59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</w:p>
    <w:p w:rsidR="00E446F5" w:rsidRPr="009D0A59" w:rsidRDefault="00E446F5" w:rsidP="00B36F4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6F5" w:rsidRDefault="009D0A59" w:rsidP="00B36F4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D0A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</w:t>
      </w:r>
      <w:r w:rsidR="005E0F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имер</w:t>
      </w:r>
      <w:r w:rsidRPr="009D0A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E0F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профессиональной</w:t>
      </w:r>
      <w:r w:rsidRPr="009D0A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задач</w:t>
      </w:r>
      <w:r w:rsidR="005E0F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</w:t>
      </w:r>
    </w:p>
    <w:p w:rsidR="005E0FF4" w:rsidRPr="009D0A59" w:rsidRDefault="005E0FF4" w:rsidP="00B36F4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E0FF4" w:rsidRPr="005E0FF4" w:rsidRDefault="005E0FF4" w:rsidP="005E0FF4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E0F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Задача №1</w:t>
      </w:r>
    </w:p>
    <w:p w:rsidR="005E0FF4" w:rsidRPr="005E0FF4" w:rsidRDefault="005E0FF4" w:rsidP="005E0F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0F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Больная 12 лет поступила в </w:t>
      </w:r>
      <w:proofErr w:type="gramStart"/>
      <w:r w:rsidRPr="005E0FF4">
        <w:rPr>
          <w:rFonts w:ascii="Times New Roman" w:eastAsia="Calibri" w:hAnsi="Times New Roman" w:cs="Times New Roman"/>
          <w:color w:val="000000"/>
          <w:sz w:val="28"/>
          <w:szCs w:val="28"/>
        </w:rPr>
        <w:t>ЛОР-клинику</w:t>
      </w:r>
      <w:proofErr w:type="gramEnd"/>
      <w:r w:rsidRPr="005E0F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 жалобами на сильною головною боль, гнойные выделения из носа, затруднение носового дыхания. Заболела 5 дней назад, через неделю после перенесенного респираторного заболевания. Заболевание началось с болей в надбровной области с обеих сторон, повышение температуры до 38,5 С. На другой день появилась </w:t>
      </w:r>
      <w:r w:rsidRPr="005E0FF4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отечность век. При поступлении температура. Припухлость мягких тканей лба и век с обеих сторон.</w:t>
      </w:r>
    </w:p>
    <w:p w:rsidR="005E0FF4" w:rsidRPr="005E0FF4" w:rsidRDefault="005E0FF4" w:rsidP="005E0F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0FF4">
        <w:rPr>
          <w:rFonts w:ascii="Times New Roman" w:eastAsia="Calibri" w:hAnsi="Times New Roman" w:cs="Times New Roman"/>
          <w:color w:val="000000"/>
          <w:sz w:val="28"/>
          <w:szCs w:val="28"/>
        </w:rPr>
        <w:t>Слизистая оболочка полости носа гиперемирована, инфильтрирована, определяется жидкий гной в средних носовых ходах с обеих сторон. Болезненность при пальпации в области верхнечелюстных пазух и надбровной области с обеих сторон.</w:t>
      </w:r>
    </w:p>
    <w:p w:rsidR="005E0FF4" w:rsidRPr="005E0FF4" w:rsidRDefault="005E0FF4" w:rsidP="005E0F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0FF4">
        <w:rPr>
          <w:rFonts w:ascii="Times New Roman" w:eastAsia="Calibri" w:hAnsi="Times New Roman" w:cs="Times New Roman"/>
          <w:color w:val="000000"/>
          <w:sz w:val="28"/>
          <w:szCs w:val="28"/>
        </w:rPr>
        <w:t>На рентгенограмме околоносовых пазух - гомогенное затемнение верхнечелюстных и лобных пазух с двух сторон.</w:t>
      </w:r>
    </w:p>
    <w:p w:rsidR="005E0FF4" w:rsidRDefault="005E0FF4" w:rsidP="005E0F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 w:rsidRPr="005E0FF4">
        <w:rPr>
          <w:rFonts w:ascii="Times New Roman" w:eastAsia="Calibri" w:hAnsi="Times New Roman" w:cs="Times New Roman"/>
          <w:color w:val="000000"/>
          <w:sz w:val="28"/>
          <w:szCs w:val="28"/>
        </w:rPr>
        <w:t>Каков диагноз?</w:t>
      </w:r>
    </w:p>
    <w:p w:rsidR="005E0FF4" w:rsidRPr="005E0FF4" w:rsidRDefault="005E0FF4" w:rsidP="005E0F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2.</w:t>
      </w:r>
      <w:r w:rsidRPr="005E0F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Как лечить больную?</w:t>
      </w:r>
    </w:p>
    <w:p w:rsidR="005E0FF4" w:rsidRPr="005E0FF4" w:rsidRDefault="005E0FF4" w:rsidP="005E0F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520CA" w:rsidRPr="000A2F4C" w:rsidRDefault="002520CA" w:rsidP="002520C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5.6</w:t>
      </w:r>
      <w:r w:rsidRPr="00252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.7 Учебно-методическое и информационное обеспечение реализации освоения рабочей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рограммы дисциплины  </w:t>
      </w:r>
      <w:r w:rsidRPr="000A2F4C">
        <w:rPr>
          <w:rFonts w:ascii="Times New Roman" w:eastAsia="Times New Roman" w:hAnsi="Times New Roman" w:cs="Times New Roman"/>
          <w:b/>
          <w:sz w:val="28"/>
          <w:szCs w:val="28"/>
        </w:rPr>
        <w:t xml:space="preserve"> «Оториноларингология» базовой части Блока 1 «Дисциплины (модули)» </w:t>
      </w:r>
      <w:r w:rsidRPr="000A2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ординатуры по специальности</w:t>
      </w:r>
      <w:r w:rsidRPr="000A2F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31.08.26 Аллергология и иммунология</w:t>
      </w:r>
    </w:p>
    <w:p w:rsidR="002520CA" w:rsidRPr="002520CA" w:rsidRDefault="002520CA" w:rsidP="002520C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3968"/>
        <w:gridCol w:w="2836"/>
        <w:gridCol w:w="2056"/>
      </w:tblGrid>
      <w:tr w:rsidR="002520CA" w:rsidRPr="002520CA" w:rsidTr="00CD1907">
        <w:trPr>
          <w:trHeight w:val="121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CA" w:rsidRPr="002520CA" w:rsidRDefault="002520CA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520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CA" w:rsidRPr="002520CA" w:rsidRDefault="002520CA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520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</w:t>
            </w:r>
          </w:p>
          <w:p w:rsidR="002520CA" w:rsidRPr="002520CA" w:rsidRDefault="002520CA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</w:pPr>
            <w:r w:rsidRPr="002520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CA" w:rsidRPr="002520CA" w:rsidRDefault="002520CA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520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Авто</w:t>
            </w:r>
            <w:proofErr w:type="gramStart"/>
            <w:r w:rsidRPr="002520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р(</w:t>
            </w:r>
            <w:proofErr w:type="gramEnd"/>
            <w:r w:rsidRPr="002520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-ы), составитель(-и), редактор(-ы)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CA" w:rsidRPr="002520CA" w:rsidRDefault="002520CA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520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2520CA" w:rsidRPr="002520CA" w:rsidTr="00CD1907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CA" w:rsidRPr="002520CA" w:rsidRDefault="002520CA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520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CA" w:rsidRPr="002520CA" w:rsidRDefault="002520CA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520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CA" w:rsidRPr="002520CA" w:rsidRDefault="002520CA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520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CA" w:rsidRPr="002520CA" w:rsidRDefault="002520CA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520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983947" w:rsidRPr="002520CA" w:rsidTr="00CD1907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47" w:rsidRPr="00983947" w:rsidRDefault="00983947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47" w:rsidRPr="002520CA" w:rsidRDefault="00983947" w:rsidP="00983947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Оториноларингология</w:t>
            </w:r>
            <w:r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 учебник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BE0" w:rsidRDefault="007F3BE0" w:rsidP="007F3BE0">
            <w:pPr>
              <w:widowControl w:val="0"/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В.</w:t>
            </w:r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Т. </w:t>
            </w:r>
            <w:proofErr w:type="spellStart"/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Пальчун</w:t>
            </w:r>
            <w:proofErr w:type="spellEnd"/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</w:p>
          <w:p w:rsidR="007F3BE0" w:rsidRDefault="007F3BE0" w:rsidP="007F3BE0">
            <w:pPr>
              <w:widowControl w:val="0"/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</w:t>
            </w:r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М. Магомедов, </w:t>
            </w:r>
          </w:p>
          <w:p w:rsidR="00983947" w:rsidRPr="00983947" w:rsidRDefault="007F3BE0" w:rsidP="007F3BE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Л.</w:t>
            </w:r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А. </w:t>
            </w:r>
            <w:proofErr w:type="spellStart"/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Лучихин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47" w:rsidRPr="007F3BE0" w:rsidRDefault="00983947" w:rsidP="007F3BE0">
            <w:pPr>
              <w:widowControl w:val="0"/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</w:t>
            </w:r>
            <w:proofErr w:type="gramStart"/>
            <w:r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ГЭОТАР-Медиа, 2016</w:t>
            </w:r>
          </w:p>
        </w:tc>
      </w:tr>
      <w:tr w:rsidR="002520CA" w:rsidRPr="002520CA" w:rsidTr="00CD1907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0CA" w:rsidRPr="002520CA" w:rsidRDefault="00983947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CA" w:rsidRDefault="00983947" w:rsidP="00983947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Оториноларингология [Электронный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ресурс] нац. руководство</w:t>
            </w:r>
          </w:p>
          <w:p w:rsidR="007F3BE0" w:rsidRPr="002520CA" w:rsidRDefault="007F3BE0" w:rsidP="00983947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3BE0">
              <w:rPr>
                <w:rFonts w:ascii="Times New Roman" w:eastAsia="Times New Roman" w:hAnsi="Times New Roman" w:cs="Times New Roman"/>
                <w:sz w:val="28"/>
                <w:szCs w:val="28"/>
              </w:rPr>
              <w:t>https://krasgmu.ru/index.php?page[common]=elib&amp;cat=catalog&amp;res_id=51213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E0" w:rsidRDefault="00983947" w:rsidP="002520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гл. ред.</w:t>
            </w:r>
          </w:p>
          <w:p w:rsidR="002520CA" w:rsidRPr="002520CA" w:rsidRDefault="007F3BE0" w:rsidP="002520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В. Т.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Пальчун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Default="007F3BE0" w:rsidP="00983947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М.: ГЭОТАР-Медиа, 2014</w:t>
            </w:r>
          </w:p>
          <w:p w:rsidR="007F3BE0" w:rsidRPr="00983947" w:rsidRDefault="007F3BE0" w:rsidP="00983947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20CA" w:rsidRPr="002520CA" w:rsidRDefault="002520CA" w:rsidP="002520CA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3947" w:rsidRPr="002520CA" w:rsidTr="00CD1907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947" w:rsidRPr="002520CA" w:rsidRDefault="00983947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983947" w:rsidP="00983947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39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Оториноларингология: национальное руководство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983947" w:rsidP="000C1311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39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гл. ред. </w:t>
            </w:r>
          </w:p>
          <w:p w:rsidR="00983947" w:rsidRPr="00983947" w:rsidRDefault="00983947" w:rsidP="000C1311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39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В. Т. </w:t>
            </w:r>
            <w:proofErr w:type="spellStart"/>
            <w:r w:rsidRPr="009839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Пальчун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983947" w:rsidP="000C1311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39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М.: ГЭОТАР-Медиа, 2008</w:t>
            </w:r>
          </w:p>
        </w:tc>
      </w:tr>
      <w:tr w:rsidR="00983947" w:rsidRPr="002520CA" w:rsidTr="00CD1907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947" w:rsidRPr="002520CA" w:rsidRDefault="00983947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2520CA" w:rsidRDefault="007F3BE0" w:rsidP="00983947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</w:t>
            </w:r>
            <w:r w:rsidR="008450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рактическая оториноларингология</w:t>
            </w:r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 рук</w:t>
            </w:r>
            <w:proofErr w:type="gramStart"/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</w:t>
            </w:r>
            <w:proofErr w:type="gramEnd"/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ля врачей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E0" w:rsidRDefault="007F3BE0" w:rsidP="002520CA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Х.Д.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Шадыев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</w:p>
          <w:p w:rsidR="007F3BE0" w:rsidRDefault="007F3BE0" w:rsidP="002520CA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В.</w:t>
            </w:r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Ю. Хлыстов, </w:t>
            </w:r>
          </w:p>
          <w:p w:rsidR="00983947" w:rsidRPr="002520CA" w:rsidRDefault="007F3BE0" w:rsidP="002520CA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Ю.</w:t>
            </w:r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А. Хлыстов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2520CA" w:rsidRDefault="007F3BE0" w:rsidP="002520CA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М.: МИА</w:t>
            </w:r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2002</w:t>
            </w:r>
          </w:p>
        </w:tc>
      </w:tr>
      <w:tr w:rsidR="00983947" w:rsidRPr="002520CA" w:rsidTr="00CD1907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947" w:rsidRPr="002520CA" w:rsidRDefault="00983947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983947" w:rsidP="009839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3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Детская оториноларингология: </w:t>
            </w:r>
            <w:r w:rsidR="007F3BE0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учебник</w:t>
            </w:r>
            <w:r w:rsidRPr="009839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7F3BE0" w:rsidP="000C13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М.Р.</w:t>
            </w:r>
            <w:proofErr w:type="gramStart"/>
            <w:r w:rsidR="00983947" w:rsidRPr="00983947">
              <w:rPr>
                <w:rFonts w:ascii="Times New Roman" w:eastAsia="Times New Roman" w:hAnsi="Times New Roman" w:cs="Times New Roman"/>
                <w:sz w:val="28"/>
                <w:szCs w:val="28"/>
              </w:rPr>
              <w:t>Богомильский</w:t>
            </w:r>
            <w:proofErr w:type="spellEnd"/>
            <w:proofErr w:type="gramEnd"/>
            <w:r w:rsidR="00983947" w:rsidRPr="00983947">
              <w:rPr>
                <w:rFonts w:ascii="Times New Roman" w:eastAsia="Times New Roman" w:hAnsi="Times New Roman" w:cs="Times New Roman"/>
                <w:sz w:val="28"/>
                <w:szCs w:val="28"/>
              </w:rPr>
              <w:t>, В.Р. Чистякова-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983947" w:rsidP="000C131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3947">
              <w:rPr>
                <w:rFonts w:ascii="Times New Roman" w:eastAsia="Times New Roman" w:hAnsi="Times New Roman" w:cs="Times New Roman"/>
                <w:sz w:val="28"/>
                <w:szCs w:val="28"/>
              </w:rPr>
              <w:t>М.: ГЭОТАР-Медиа, 2012</w:t>
            </w:r>
          </w:p>
        </w:tc>
      </w:tr>
      <w:tr w:rsidR="00983947" w:rsidRPr="002520CA" w:rsidTr="00CD1907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947" w:rsidRPr="002520CA" w:rsidRDefault="00983947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983947" w:rsidP="009839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Болезни уха, горла, носа в детском возрасте</w:t>
            </w:r>
            <w:r w:rsidR="007F3BE0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 [Электронный ресурс]: нац. </w:t>
            </w:r>
            <w:r w:rsidR="007F3BE0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lastRenderedPageBreak/>
              <w:t>руководство</w:t>
            </w:r>
          </w:p>
          <w:p w:rsidR="00983947" w:rsidRPr="00983947" w:rsidRDefault="00983947" w:rsidP="009839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39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http://www.rosmedlib.ru/book/ISBN9785970430323.html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983947" w:rsidP="000C13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lastRenderedPageBreak/>
              <w:t xml:space="preserve">гл. ред. </w:t>
            </w:r>
          </w:p>
          <w:p w:rsidR="00983947" w:rsidRPr="00983947" w:rsidRDefault="00983947" w:rsidP="000C13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М.Р. Богомильский, </w:t>
            </w:r>
          </w:p>
          <w:p w:rsidR="00983947" w:rsidRPr="00983947" w:rsidRDefault="00983947" w:rsidP="000C13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В.Р. Чистякова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983947" w:rsidP="000C13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М.:ГЭОТАР-Медиа, 2015</w:t>
            </w:r>
          </w:p>
        </w:tc>
      </w:tr>
      <w:tr w:rsidR="00983947" w:rsidRPr="002520CA" w:rsidTr="00CD1907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47" w:rsidRPr="002520CA" w:rsidRDefault="00983947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983947" w:rsidP="009839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Ринит: патогенетические механизмы и принципы фармакотерапии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7F3BE0" w:rsidP="000C13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А.</w:t>
            </w:r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С. Лопатин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7F3BE0" w:rsidP="000C13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</w:t>
            </w:r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: </w:t>
            </w:r>
            <w:proofErr w:type="spellStart"/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Литтерра</w:t>
            </w:r>
            <w:proofErr w:type="spellEnd"/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2013</w:t>
            </w:r>
          </w:p>
        </w:tc>
      </w:tr>
      <w:tr w:rsidR="00983947" w:rsidRPr="002520CA" w:rsidTr="00CD1907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47" w:rsidRPr="002520CA" w:rsidRDefault="00983947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983947" w:rsidP="005D59D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8394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Острые респираторные вирусные инфекции: современные вызовы, противовирусный ответ, иммунопрофилактика и иммунотерапия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7F3BE0" w:rsidP="000C1311">
            <w:pPr>
              <w:widowControl w:val="0"/>
              <w:suppressAutoHyphens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Калюжин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983947" w:rsidP="000C1311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</w:rPr>
            </w:pPr>
            <w:r w:rsidRPr="0098394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М.: МИА, 2014</w:t>
            </w:r>
          </w:p>
        </w:tc>
      </w:tr>
      <w:tr w:rsidR="00983947" w:rsidRPr="002520CA" w:rsidTr="00CD1907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947" w:rsidRPr="002520CA" w:rsidRDefault="00983947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7F3BE0" w:rsidP="00983947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Аллергология и иммунология. Национальное руководство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983947" w:rsidP="000C1311">
            <w:pPr>
              <w:widowControl w:val="0"/>
              <w:suppressAutoHyphens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гл. ред. Р. М. Хаитов, Н. И. Ильина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47" w:rsidRPr="00983947" w:rsidRDefault="007F3BE0" w:rsidP="000C1311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</w:t>
            </w:r>
            <w:r w:rsidR="00983947" w:rsidRPr="009839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 ГЭОТАР-Медиа, 2014</w:t>
            </w:r>
          </w:p>
        </w:tc>
      </w:tr>
      <w:tr w:rsidR="00FC73FA" w:rsidRPr="002520CA" w:rsidTr="00CD1907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3FA" w:rsidRDefault="00FC73FA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FA" w:rsidRDefault="00FC73FA">
            <w:pPr>
              <w:widowControl w:val="0"/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Клиническая фармакология: нац. руководство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FA" w:rsidRDefault="00FC73FA">
            <w:pPr>
              <w:widowControl w:val="0"/>
              <w:suppressAutoHyphens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ред. Ю.Б. Беляев</w:t>
            </w:r>
          </w:p>
          <w:p w:rsidR="00FC73FA" w:rsidRDefault="00FC73FA">
            <w:pPr>
              <w:widowControl w:val="0"/>
              <w:suppressAutoHyphens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[и др.].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FA" w:rsidRDefault="00FC73FA">
            <w:pPr>
              <w:widowControl w:val="0"/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М.: ГЭОТАР-Медиа, 2009</w:t>
            </w:r>
          </w:p>
        </w:tc>
      </w:tr>
      <w:tr w:rsidR="0084500E" w:rsidRPr="002520CA" w:rsidTr="00CD1907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00E" w:rsidRDefault="0084500E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0E" w:rsidRDefault="0084500E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Лекарственные средства в практике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оториноларинголога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: справочник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0E" w:rsidRDefault="0084500E">
            <w:pPr>
              <w:widowControl w:val="0"/>
              <w:suppressAutoHyphens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И.Б.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Анготоева</w:t>
            </w:r>
            <w:proofErr w:type="spellEnd"/>
          </w:p>
          <w:p w:rsidR="0084500E" w:rsidRDefault="0084500E">
            <w:pPr>
              <w:widowControl w:val="0"/>
              <w:suppressAutoHyphens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Г.З. Пискунов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0E" w:rsidRDefault="0084500E">
            <w:pPr>
              <w:widowControl w:val="0"/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М.: МИА, 2015</w:t>
            </w:r>
          </w:p>
        </w:tc>
      </w:tr>
      <w:tr w:rsidR="00CD1907" w:rsidRPr="002520CA" w:rsidTr="00CD1907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7" w:rsidRDefault="00CD1907" w:rsidP="00252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07" w:rsidRDefault="00CD1907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CD1907">
              <w:rPr>
                <w:rFonts w:ascii="Times New Roman" w:eastAsia="Times New Roman" w:hAnsi="Times New Roman" w:cs="Times New Roman"/>
                <w:sz w:val="28"/>
                <w:szCs w:val="28"/>
              </w:rPr>
              <w:t>Аллергическая</w:t>
            </w:r>
            <w:proofErr w:type="gramEnd"/>
            <w:r w:rsidRPr="00CD19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D1907">
              <w:rPr>
                <w:rFonts w:ascii="Times New Roman" w:eastAsia="Times New Roman" w:hAnsi="Times New Roman" w:cs="Times New Roman"/>
                <w:sz w:val="28"/>
                <w:szCs w:val="28"/>
              </w:rPr>
              <w:t>риносинусопатия</w:t>
            </w:r>
            <w:proofErr w:type="spellEnd"/>
            <w:r w:rsidRPr="00CD19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истинного и псевдоаллергического генеза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07" w:rsidRPr="00CD1907" w:rsidRDefault="00CD1907" w:rsidP="009F1F35">
            <w:pPr>
              <w:widowControl w:val="0"/>
              <w:suppressAutoHyphens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9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Игнатова И.А., Смирнова С.В., </w:t>
            </w:r>
            <w:proofErr w:type="spellStart"/>
            <w:r w:rsidRPr="00CD1907">
              <w:rPr>
                <w:rFonts w:ascii="Times New Roman" w:eastAsia="Times New Roman" w:hAnsi="Times New Roman" w:cs="Times New Roman"/>
                <w:sz w:val="28"/>
                <w:szCs w:val="28"/>
              </w:rPr>
              <w:t>Манчук</w:t>
            </w:r>
            <w:proofErr w:type="spellEnd"/>
            <w:r w:rsidRPr="00CD19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В.Т.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07" w:rsidRPr="00CD1907" w:rsidRDefault="00CD1907" w:rsidP="009F1F35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907">
              <w:rPr>
                <w:rFonts w:ascii="Times New Roman" w:eastAsia="Times New Roman" w:hAnsi="Times New Roman" w:cs="Times New Roman"/>
                <w:sz w:val="28"/>
                <w:szCs w:val="28"/>
              </w:rPr>
              <w:t>СПб: Диалог, 2007</w:t>
            </w:r>
          </w:p>
        </w:tc>
      </w:tr>
    </w:tbl>
    <w:p w:rsidR="00CD1907" w:rsidRDefault="00CD1907" w:rsidP="00E446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46F5" w:rsidRPr="00E446F5" w:rsidRDefault="00E446F5" w:rsidP="00E446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46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E44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ресурсы</w:t>
      </w:r>
    </w:p>
    <w:p w:rsidR="00E446F5" w:rsidRPr="00E446F5" w:rsidRDefault="00E446F5" w:rsidP="00E446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961"/>
      </w:tblGrid>
      <w:tr w:rsidR="005E2544" w:rsidRPr="00E446F5" w:rsidTr="005E2544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5E2544" w:rsidRPr="00E446F5" w:rsidTr="005E2544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ЭБС «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COLIBRIS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krasgmu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index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php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page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%5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Bcommon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%5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elib</w:t>
            </w:r>
            <w:proofErr w:type="spellEnd"/>
          </w:p>
        </w:tc>
      </w:tr>
      <w:tr w:rsidR="005E2544" w:rsidRPr="00E446F5" w:rsidTr="005E2544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proofErr w:type="spellEnd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5E2544" w:rsidRPr="005E2544" w:rsidTr="005E2544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Научная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библиотека</w:t>
            </w:r>
            <w:proofErr w:type="spellEnd"/>
          </w:p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9" w:history="1"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5E2544" w:rsidRPr="00E446F5" w:rsidTr="005E2544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10" w:history="1"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5E2544" w:rsidRPr="00E446F5" w:rsidTr="005E2544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ЭМБ «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Консультант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врача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proofErr w:type="spellEnd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 №24-223/15-А от 28.07.2015</w:t>
            </w:r>
          </w:p>
        </w:tc>
      </w:tr>
      <w:tr w:rsidR="005E2544" w:rsidRPr="005E2544" w:rsidTr="005E2544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БД «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MedArt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12" w:history="1"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5E2544" w:rsidRPr="00E446F5" w:rsidTr="005E2544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Национальная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электронная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библиотека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нэб.рф</w:t>
              </w:r>
              <w:proofErr w:type="spellEnd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 101/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нэб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/0606 от 06.07.2015</w:t>
            </w:r>
          </w:p>
        </w:tc>
      </w:tr>
      <w:tr w:rsidR="005E2544" w:rsidRPr="005E2544" w:rsidTr="005E2544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ЭК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Российской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Государственной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библиотеки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14" w:history="1"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5E2544" w:rsidRPr="00E446F5" w:rsidTr="005E2544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</w:t>
            </w:r>
            <w:proofErr w:type="gram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БД ГПНТБ СО РАН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proofErr w:type="spellEnd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E446F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5E2544" w:rsidRPr="00E446F5" w:rsidTr="005E2544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Электронный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фонд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ГПНТБ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России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5E2544" w:rsidRPr="005E2544" w:rsidTr="005E2544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Центральная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Научная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Медицинская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Библиотека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5E2544" w:rsidRPr="00E446F5" w:rsidTr="005E2544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544" w:rsidRPr="00E446F5" w:rsidRDefault="005E2544" w:rsidP="00E446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6" w:history="1"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proofErr w:type="spellStart"/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proofErr w:type="spellEnd"/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proofErr w:type="spellStart"/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proofErr w:type="spellEnd"/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proofErr w:type="spellStart"/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proofErr w:type="spellEnd"/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proofErr w:type="spellStart"/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proofErr w:type="spellEnd"/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proofErr w:type="spellStart"/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proofErr w:type="spellEnd"/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proofErr w:type="spellStart"/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proofErr w:type="spellEnd"/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proofErr w:type="spellStart"/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proofErr w:type="spellEnd"/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Pr="00E446F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Pr="00E446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E446F5" w:rsidRPr="00E446F5" w:rsidRDefault="00E446F5" w:rsidP="00E446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46F5" w:rsidRDefault="007F3BE0" w:rsidP="001C0404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5.6</w:t>
      </w:r>
      <w:r w:rsidR="00E446F5" w:rsidRPr="00E44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.9. Материально-техническое оснащение </w:t>
      </w:r>
      <w:r w:rsidR="001C0404">
        <w:rPr>
          <w:rFonts w:ascii="Times New Roman" w:eastAsia="Calibri" w:hAnsi="Times New Roman" w:cs="Times New Roman"/>
          <w:b/>
          <w:sz w:val="28"/>
          <w:szCs w:val="28"/>
        </w:rPr>
        <w:t>для реализации</w:t>
      </w:r>
      <w:r w:rsidR="00E446F5" w:rsidRPr="00E446F5">
        <w:rPr>
          <w:rFonts w:ascii="Times New Roman" w:eastAsia="Calibri" w:hAnsi="Times New Roman" w:cs="Times New Roman"/>
          <w:b/>
          <w:sz w:val="28"/>
          <w:szCs w:val="28"/>
        </w:rPr>
        <w:t xml:space="preserve"> освоения</w:t>
      </w:r>
      <w:r w:rsidR="002520CA">
        <w:rPr>
          <w:rFonts w:ascii="Times New Roman" w:eastAsia="Calibri" w:hAnsi="Times New Roman" w:cs="Times New Roman"/>
          <w:b/>
          <w:sz w:val="28"/>
          <w:szCs w:val="28"/>
        </w:rPr>
        <w:t xml:space="preserve"> рабочей программы дисциплины «</w:t>
      </w:r>
      <w:r w:rsidR="002520CA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446F5" w:rsidRPr="00E446F5">
        <w:rPr>
          <w:rFonts w:ascii="Times New Roman" w:eastAsia="Times New Roman" w:hAnsi="Times New Roman" w:cs="Times New Roman"/>
          <w:b/>
          <w:sz w:val="28"/>
          <w:szCs w:val="28"/>
        </w:rPr>
        <w:t>ториноларингологии</w:t>
      </w:r>
      <w:r w:rsidR="002520CA">
        <w:rPr>
          <w:rFonts w:ascii="Times New Roman" w:eastAsia="Calibri" w:hAnsi="Times New Roman" w:cs="Times New Roman"/>
          <w:b/>
          <w:sz w:val="28"/>
          <w:szCs w:val="28"/>
        </w:rPr>
        <w:t xml:space="preserve">»  базовой части </w:t>
      </w:r>
      <w:r w:rsidR="002520CA" w:rsidRPr="000A2F4C">
        <w:rPr>
          <w:rFonts w:ascii="Times New Roman" w:eastAsia="Times New Roman" w:hAnsi="Times New Roman" w:cs="Times New Roman"/>
          <w:b/>
          <w:sz w:val="28"/>
          <w:szCs w:val="28"/>
        </w:rPr>
        <w:t>Блока 1</w:t>
      </w:r>
      <w:r w:rsidR="002520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446F5" w:rsidRPr="00E446F5">
        <w:rPr>
          <w:rFonts w:ascii="Times New Roman" w:eastAsia="Calibri" w:hAnsi="Times New Roman" w:cs="Times New Roman"/>
          <w:b/>
          <w:sz w:val="28"/>
          <w:szCs w:val="28"/>
        </w:rPr>
        <w:t>дисциплины (модули)» программы ординатуры  по специальности 31.08.26 Аллергология и иммунология</w:t>
      </w:r>
    </w:p>
    <w:p w:rsidR="001C0404" w:rsidRPr="00E446F5" w:rsidRDefault="001C0404" w:rsidP="001C0404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6F5" w:rsidRPr="00E446F5" w:rsidRDefault="00E446F5" w:rsidP="00E446F5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МПС ФИЦ КНЦ СО РАН: ул. Партизана Железняка, 3Г, корпус 2, этаж 2, Учебная комната: каб.№31; этаж 3, Учебная комната: каб.№14; корпус 1, этаж 1; учебная комната №12.</w:t>
      </w:r>
    </w:p>
    <w:p w:rsidR="00E446F5" w:rsidRPr="00E446F5" w:rsidRDefault="00E446F5" w:rsidP="00E446F5">
      <w:pPr>
        <w:widowControl w:val="0"/>
        <w:tabs>
          <w:tab w:val="num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Клинические базы НИИ МПС: ул. Партизана Железняка, 3Г, хирургическое отделение (в том числе оториноларингологическое подразделение), операционный блок, перевязочные, отделение физиотерапии;</w:t>
      </w:r>
      <w:r w:rsidRPr="00E446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Шахтеров 25, </w:t>
      </w:r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терапевтическое отделение, пульмонологическое подразделение, краевой детский </w:t>
      </w:r>
      <w:proofErr w:type="spellStart"/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пульмон</w:t>
      </w:r>
      <w:proofErr w:type="gramStart"/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аллергологический</w:t>
      </w:r>
      <w:proofErr w:type="spellEnd"/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 (дневной, круглосуточный стационар, поликлиника, процедурные кабинеты, лечебно-диагностическое отделение), детская поликлиника (кабинет врача-</w:t>
      </w:r>
      <w:proofErr w:type="spellStart"/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оториноларинголога</w:t>
      </w:r>
      <w:proofErr w:type="spellEnd"/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ул. Красной Армии 16А, консультативно-диагностическое отделение.</w:t>
      </w:r>
    </w:p>
    <w:p w:rsidR="00E446F5" w:rsidRPr="00E446F5" w:rsidRDefault="00E446F5" w:rsidP="00E446F5">
      <w:pPr>
        <w:widowControl w:val="0"/>
        <w:tabs>
          <w:tab w:val="num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6"/>
        <w:gridCol w:w="1131"/>
        <w:gridCol w:w="3968"/>
      </w:tblGrid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использования</w:t>
            </w:r>
          </w:p>
        </w:tc>
      </w:tr>
      <w:tr w:rsidR="00E446F5" w:rsidRPr="00E446F5" w:rsidTr="00E446F5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Учебная комната: улица Партизана Железняка, 3Г, литер Б5, каб.№31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Ноутбук</w:t>
            </w: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ASUS Revolutionary Notebook Series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Демонстрация материалов лекций, семинарских занятий, учебных и научных материалов.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Мультимедиа</w:t>
            </w: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проектор</w:t>
            </w: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 ACER </w:t>
            </w: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1263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Демонстрация материалов лекций, семинарских занятий, учебных и научных материалов.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Экран для демонстрации презентаций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Демонстрация материалов лекций, семинарских занятий, учебных и научных материалов.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Доска для письма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образовательного процесса (лекций, семинаров, практик)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Рабочее место преподавателя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Ведение образовательного процесса (лекций, семинаров, 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практик)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Рабочее место </w:t>
            </w:r>
            <w:proofErr w:type="gram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образовательного процесса (лекций, семинаров, практик)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Комплект наглядных пособий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семинарских, практических, лекционных занятиях 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раздаточных материалов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семинарских, практических, лекционных занятиях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Фонендоскоп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образовательного процесса (лекций, семинаров, практик)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онометр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образовательного процесса (лекций, семинаров, практик)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икфлоуметр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образовательного процесса (лекций, семинаров, практик)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лектрокардиограф </w:t>
            </w:r>
            <w:proofErr w:type="gramStart"/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</w:t>
            </w:r>
            <w:proofErr w:type="gramEnd"/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1Т-03М (переносной)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образовательного процесса (лекций, семинаров, практик)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Стеллаж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хранения документов</w:t>
            </w:r>
          </w:p>
        </w:tc>
      </w:tr>
      <w:tr w:rsidR="00E446F5" w:rsidRPr="00E446F5" w:rsidTr="00E446F5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Учебная комната №12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Мультимедиа–проектор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Демонстрация материалов лекций, семинарских занятий, учебных и научных материалов.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Ноутбук (переносной)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Демонстрация материалов лекций, семинарских занятий, учебных и научных материалов.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Рабочее место преподавателя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образовательного процесса (лекций, семинаров, практик)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Рабочее место </w:t>
            </w:r>
            <w:proofErr w:type="gram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образовательного процесса (лекций, семинаров, практик)</w:t>
            </w:r>
          </w:p>
        </w:tc>
      </w:tr>
      <w:tr w:rsidR="00E446F5" w:rsidRPr="00E446F5" w:rsidTr="00E446F5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Учебная комната №14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Рабочее место преподавателя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образовательного процесса, в том числе аттестаций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Ведение образовательного процесса, в том числе 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аттестаций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Рабочие места </w:t>
            </w:r>
            <w:proofErr w:type="gram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образовательного процесса, в том числе аттестаций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Доска магнитно-</w:t>
            </w:r>
            <w:proofErr w:type="spellStart"/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маркетная</w:t>
            </w:r>
            <w:proofErr w:type="spellEnd"/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трехсекционная</w:t>
            </w:r>
            <w:proofErr w:type="spellEnd"/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240*120 см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образовательного процесса, в том числе аттестаций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каф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ля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46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хранения документов</w:t>
            </w:r>
          </w:p>
        </w:tc>
      </w:tr>
    </w:tbl>
    <w:p w:rsidR="00E446F5" w:rsidRPr="00E446F5" w:rsidRDefault="00E446F5" w:rsidP="00E446F5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6F5" w:rsidRPr="00E446F5" w:rsidRDefault="00E446F5" w:rsidP="00E446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база НИИ МПС</w:t>
      </w:r>
    </w:p>
    <w:p w:rsidR="00E446F5" w:rsidRPr="00E446F5" w:rsidRDefault="00E446F5" w:rsidP="00E446F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515"/>
        <w:gridCol w:w="1425"/>
      </w:tblGrid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Минимальное кол-во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Микроскоп оториноларингологический операционный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Eschenbach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Max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DetaiI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KARL KAPS SOM-62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Аппарат электрохирургический высокочастотный ЭХВЧ-50-МЕДСИ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для проверки и тренировки вестибулярного аппарата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Лупа бинокулярная ЛБВО с осветителем волоконным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световодом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ОВС-1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Отоскоп,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оториноскоп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Риноскоп,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риноларингофиброскоп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Ri-standart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Macintosh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Ri-standart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Miller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Баллон для продувания ушей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Набор камертонов медицинских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Аудиометр (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аудиотестер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AD 226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Аудиометр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импедансный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импедансметр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ушной АТ 235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Кресло вращающееся (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Барани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(комплекс) для проверки и тренировки вестибулярного аппарата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Осветитель налобный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Набор инструментов для осмотра ЛОР-органов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Стойка эндоскопическая аппаратная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света эндоскопический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Видеокомплекс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видеосистема эндоскопическая 101041433221606213, Видеокамера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эдоскопическая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KARL STORZ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Endorision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XL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Воронка пневматическая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Аспиратор (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отсасыватель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хирургический "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Брюсан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Набор инструментов для диагностики и хирургии в оториноларингологии 101041433110105955, 013000000007003342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Тонометр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Стетоскоп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Фонендоскоп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Термометр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весы ВМЭН-150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Ростометр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стулом Рм-2"Диакомс"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Противошоковый набор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Набор и укладка для экстренных профилактических и лечебных мероприятий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Электрокардиограф "SENSITEC" ECG-1001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Облучатель бактерицидный передвижной ОБПе-450 "Азов"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Негаскоп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НПЦ-2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Аудиометр клинический со встроенным усилителем и возможностью подключения к компьютеру и принтеру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Тимпанометр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Крючок для удаления инородных тел из носа и уха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Трубка трахеотомическая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E446F5" w:rsidRDefault="00E446F5" w:rsidP="00E446F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6F5" w:rsidRPr="00E446F5" w:rsidRDefault="00E446F5" w:rsidP="00E446F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Краевое государственное бюджетное учреждение здравоохранения «Красноярская межрайонная детская больница №4» (д</w:t>
      </w:r>
      <w:r w:rsidRPr="00E446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оговор №3 от 01 августа 2016 г. </w:t>
      </w:r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практической подготовки обучающихся, заключенного между Краевым государственным бюджетным учреждением здравоохранения «Красноярская межрайонная детская больница №4» и Научно-исследовательским институтом медицинских проблем Севера Федерального государственного бюджетного научного учреждения «Федеральный исследовательский центр «Красноярский научный центр Сибирского отделения Российской академии наук»);</w:t>
      </w:r>
      <w:proofErr w:type="gramEnd"/>
    </w:p>
    <w:p w:rsidR="00E446F5" w:rsidRPr="00E446F5" w:rsidRDefault="00E446F5" w:rsidP="00E446F5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46F5" w:rsidRPr="00E446F5" w:rsidRDefault="00E446F5" w:rsidP="00E446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Краевое государственное бюджетное учреждение здравоохранения «Красноярская межрайонная детская больница №4»</w:t>
      </w:r>
    </w:p>
    <w:p w:rsidR="00E446F5" w:rsidRPr="00E446F5" w:rsidRDefault="00E446F5" w:rsidP="00E446F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515"/>
        <w:gridCol w:w="1425"/>
      </w:tblGrid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Минимальное кол-во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Риноскоп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Риноларингофиброскоп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Аппарат для нервн</w:t>
            </w:r>
            <w:proofErr w:type="gram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мышечной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электрофониатрической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стимуляции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Шумоинтегратор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(измеритель шумов и вибраций).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Ларингофарингоскоп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Компьютерная система диагностики голоса и речи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Прибор для регистрации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отокустической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эмиссии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E446F5" w:rsidRPr="00E446F5" w:rsidRDefault="00E446F5" w:rsidP="00E446F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6F5" w:rsidRPr="00E446F5" w:rsidRDefault="00E446F5" w:rsidP="00E446F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Краевое государственное бюджетное учреждение здравоохранения «Красноярская межрайонная клиническая больница № 20 имени И.С. </w:t>
      </w:r>
      <w:proofErr w:type="spellStart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Берзона</w:t>
      </w:r>
      <w:proofErr w:type="spellEnd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(договор №4 от 03 августа 2016 г. об организации практической подготовки обучающихся, заключенного между Краевым государственным бюджетным учреждением здравоохранения «Красноярская межрайонная клиническая больница № 20 имени И.С. </w:t>
      </w:r>
      <w:proofErr w:type="spellStart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Берзона</w:t>
      </w:r>
      <w:proofErr w:type="spellEnd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Научно-исследовательским институтом медицинских проблем Севера Федерального государственного бюджетного научного учреждения «Федеральный исследовательский центр «Красноярский научный центр Сибирского</w:t>
      </w:r>
      <w:proofErr w:type="gramEnd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отделения Российской академии наук»).</w:t>
      </w:r>
    </w:p>
    <w:p w:rsidR="00E446F5" w:rsidRPr="00E446F5" w:rsidRDefault="00E446F5" w:rsidP="00E446F5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6F5" w:rsidRPr="00E446F5" w:rsidRDefault="00E446F5" w:rsidP="00E446F5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Краевое государственное бюджетное учреждение здравоохранения «Красноярская межрайонная клиническая больница № 20 имени И.С. </w:t>
      </w:r>
      <w:proofErr w:type="spellStart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Берзона</w:t>
      </w:r>
      <w:proofErr w:type="spellEnd"/>
    </w:p>
    <w:p w:rsidR="00E446F5" w:rsidRPr="00E446F5" w:rsidRDefault="00E446F5" w:rsidP="00E446F5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515"/>
        <w:gridCol w:w="1425"/>
      </w:tblGrid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Минимальное кол-во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Аппарат рентгеновский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УниКоРд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-МТ на 3 рабочих места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Томограф рентгеновский компьютерный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Aguilion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RXL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Фибробронхоскоп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Олимпус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Эндоскопическая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видеостойка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Эндоскопическая стойка хирургическая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Анализатор гематологический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diff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Анализатор биохимический 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AU</w:t>
            </w: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 с принадлежностями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E446F5" w:rsidRPr="00E446F5" w:rsidTr="00E4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Гематологический анализатор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Medonic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серии, модель М16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</w:tbl>
    <w:p w:rsidR="00E446F5" w:rsidRPr="00E446F5" w:rsidRDefault="00E446F5" w:rsidP="00E446F5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6F5" w:rsidRPr="00E446F5" w:rsidRDefault="00E446F5" w:rsidP="00E446F5">
      <w:pPr>
        <w:widowControl w:val="0"/>
        <w:tabs>
          <w:tab w:val="num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КГБУЗ «КГП № 7» (договор №6 от 01 августа 2016 г. об организации практической подготовки обучающихся, заключенного между Краевым государственным бюджетным учреждением здравоохранения «Городская поликлиника №7» и Научно-исследовательским институтом медицинских проблем Севера Федерального государственного бюджетного научного учреждения «Федеральный исследовательский центр «Красноярский научный центр Сибирского отделения Российской академии наук»).</w:t>
      </w:r>
    </w:p>
    <w:p w:rsidR="00E446F5" w:rsidRPr="00E446F5" w:rsidRDefault="00E446F5" w:rsidP="00E446F5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6F5" w:rsidRPr="00E446F5" w:rsidRDefault="00E446F5" w:rsidP="00E446F5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КГБУЗ «КГП № 7»</w:t>
      </w:r>
    </w:p>
    <w:p w:rsidR="00E446F5" w:rsidRPr="00E446F5" w:rsidRDefault="00E446F5" w:rsidP="00E446F5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555"/>
        <w:gridCol w:w="1397"/>
      </w:tblGrid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Минимальное кол-во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Флюорограф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Эндоскопическая стойка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E446F5" w:rsidRPr="00E446F5" w:rsidRDefault="00E446F5" w:rsidP="00E446F5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6F5" w:rsidRPr="00E446F5" w:rsidRDefault="00E446F5" w:rsidP="00E446F5">
      <w:pPr>
        <w:widowControl w:val="0"/>
        <w:tabs>
          <w:tab w:val="num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Краевое государственное бюджетное учреждение здравоохранения «Красноярский краевой клинический онкологический диспансер им. А.И. </w:t>
      </w:r>
      <w:proofErr w:type="spellStart"/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Крыжановского</w:t>
      </w:r>
      <w:proofErr w:type="spellEnd"/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(д</w:t>
      </w:r>
      <w:r w:rsidRPr="00E446F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оговор №1 от 01 августа 2016 г. </w:t>
      </w:r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организации практической подготовки обучающихся, заключенного между Краевым </w:t>
      </w:r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государственным бюджетным учреждением здравоохранения «Красноярский краевой клинический онкологический диспансер им. А.И. </w:t>
      </w:r>
      <w:proofErr w:type="spellStart"/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Крыжановского</w:t>
      </w:r>
      <w:proofErr w:type="spellEnd"/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Научно-исследовательским институтом медицинских проблем Севера Федерального государственного бюджетного научного учреждения «Федеральный исследовательский центр «Красноярский научный центр Сибирского</w:t>
      </w:r>
      <w:proofErr w:type="gramEnd"/>
      <w:r w:rsidRPr="00E44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отделения Российской академии наук»).</w:t>
      </w:r>
    </w:p>
    <w:p w:rsidR="00E446F5" w:rsidRPr="00E446F5" w:rsidRDefault="00E446F5" w:rsidP="00E446F5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6F5" w:rsidRPr="00E446F5" w:rsidRDefault="00E446F5" w:rsidP="00E446F5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Краевое государственное бюджетное учреждение здравоохранения «Красноярский краевой клинический онкологический диспансер им. А.И. </w:t>
      </w:r>
      <w:proofErr w:type="spellStart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Крыжановского</w:t>
      </w:r>
      <w:proofErr w:type="spellEnd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446F5" w:rsidRPr="00E446F5" w:rsidRDefault="00E446F5" w:rsidP="00E446F5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554"/>
        <w:gridCol w:w="1113"/>
      </w:tblGrid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Минимальное кол-во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CV-180 системный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видеоцентр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EXERA II -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видеоэндоскопический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комплекс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Видеосистема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Olympus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EVIS EXERA 2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бронхоскоп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180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Ларингоскоп KARL STORZ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Низкочастотная лазерная установка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Анализатор дыхательной смеси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Балонный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дилататор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Boston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Scientific</w:t>
            </w:r>
            <w:proofErr w:type="spell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Отсасыватель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послеоперационный OLIMPUS 180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Микрохирургический инструментарий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Универсальная система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ранорасширителей</w:t>
            </w:r>
            <w:proofErr w:type="spellEnd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прикреплением к операционному столу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Эндоскопический стол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Тележка для эндоскопии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Эндоскопический отсасывающий насос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Эндоскопический </w:t>
            </w:r>
            <w:proofErr w:type="spellStart"/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отсасыватель</w:t>
            </w:r>
            <w:proofErr w:type="spell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Набор для эндоскопической резекции слизистой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 операционный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Набор хирургических инструментов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446F5" w:rsidRPr="00E446F5" w:rsidTr="00E446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F5" w:rsidRPr="00E446F5" w:rsidRDefault="00E446F5" w:rsidP="00E446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Анализатор дыхательной смеси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6F5" w:rsidRPr="00E446F5" w:rsidRDefault="00E446F5" w:rsidP="00E4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E446F5" w:rsidRPr="00E446F5" w:rsidRDefault="00E446F5" w:rsidP="00E446F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46F5" w:rsidRPr="00E446F5" w:rsidRDefault="00E446F5" w:rsidP="00E446F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Красноярск,  ул. П. Железняка, 1 «Е», ГБОУ ВПО </w:t>
      </w:r>
      <w:proofErr w:type="spellStart"/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КрасГМУ</w:t>
      </w:r>
      <w:proofErr w:type="spellEnd"/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им. проф. В.Ф. </w:t>
      </w:r>
      <w:proofErr w:type="spellStart"/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Войно-Ясенецкого</w:t>
      </w:r>
      <w:proofErr w:type="spellEnd"/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Минздрава России </w:t>
      </w:r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(договор об оказании образовательных услуг в сфере высшего профессионального образования между Федеральным государственным бюджетным научным учреждением «Научно- исследовательский институт медицинских проблем Севера» и ГБОУ ВПО </w:t>
      </w:r>
      <w:proofErr w:type="spellStart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КрасГМУ</w:t>
      </w:r>
      <w:proofErr w:type="spellEnd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им. проф. В.Ф. </w:t>
      </w:r>
      <w:proofErr w:type="spellStart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Войно-Ясенецкого</w:t>
      </w:r>
      <w:proofErr w:type="spellEnd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Минздрава России от 09 октября 2015 года)</w:t>
      </w:r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анатомии и гистологии человека</w:t>
      </w:r>
      <w:proofErr w:type="gramEnd"/>
      <w:r w:rsidRPr="00E446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кафедра-центр </w:t>
      </w:r>
      <w:proofErr w:type="spellStart"/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симуляционных</w:t>
      </w:r>
      <w:proofErr w:type="spellEnd"/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технологий: 2 лекционных зала; операторская; зал отработки практических навыков в анестезиологии и реаниматологии; зал </w:t>
      </w:r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общей врачебной практики с манекенами - симуляторами; процедурный кабинет. Оборудование: тренажер </w:t>
      </w:r>
      <w:r w:rsidRPr="00E446F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Life</w:t>
      </w:r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E446F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from</w:t>
      </w:r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отработки диагностических и процедурных навыков, тренажер для остановки носового кровотечения, компьютерный робот-симулятор «</w:t>
      </w:r>
      <w:proofErr w:type="spellStart"/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айСТЭН</w:t>
      </w:r>
      <w:proofErr w:type="spellEnd"/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манекен-тренажер 12 отведений ЭКГ (ЭКГ, </w:t>
      </w:r>
      <w:proofErr w:type="spellStart"/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дефибрилляция</w:t>
      </w:r>
      <w:proofErr w:type="spellEnd"/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интубация трахеи), автоматический дефибриллятор, электрокардиограф цифровой 3- канальный, тренажер </w:t>
      </w:r>
      <w:r w:rsidRPr="00E446F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Life</w:t>
      </w:r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E446F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from</w:t>
      </w:r>
      <w:r w:rsidRPr="00E44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отработки диагностических и процедурных навыков, тренажер для практики подкожных инъекций, симулятор для отработки навыков внутрикожных инъекций.</w:t>
      </w:r>
    </w:p>
    <w:p w:rsidR="00E446F5" w:rsidRPr="00E446F5" w:rsidRDefault="00E446F5" w:rsidP="00E446F5">
      <w:pPr>
        <w:tabs>
          <w:tab w:val="left" w:pos="993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46F5" w:rsidRPr="000A2F4C" w:rsidRDefault="00E446F5" w:rsidP="00B36F4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E446F5" w:rsidRPr="000A2F4C" w:rsidSect="0070063A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975" w:rsidRDefault="00D46975" w:rsidP="00495D8A">
      <w:pPr>
        <w:spacing w:after="0" w:line="240" w:lineRule="auto"/>
      </w:pPr>
      <w:r>
        <w:separator/>
      </w:r>
    </w:p>
  </w:endnote>
  <w:endnote w:type="continuationSeparator" w:id="0">
    <w:p w:rsidR="00D46975" w:rsidRDefault="00D46975" w:rsidP="00495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673573"/>
      <w:docPartObj>
        <w:docPartGallery w:val="Page Numbers (Bottom of Page)"/>
        <w:docPartUnique/>
      </w:docPartObj>
    </w:sdtPr>
    <w:sdtEndPr/>
    <w:sdtContent>
      <w:p w:rsidR="00495D8A" w:rsidRDefault="00E00F46">
        <w:pPr>
          <w:pStyle w:val="ac"/>
          <w:jc w:val="right"/>
        </w:pPr>
        <w:r>
          <w:fldChar w:fldCharType="begin"/>
        </w:r>
        <w:r w:rsidR="00EA1A71">
          <w:instrText xml:space="preserve"> PAGE   \* MERGEFORMAT </w:instrText>
        </w:r>
        <w:r>
          <w:fldChar w:fldCharType="separate"/>
        </w:r>
        <w:r w:rsidR="005E2544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495D8A" w:rsidRDefault="00495D8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975" w:rsidRDefault="00D46975" w:rsidP="00495D8A">
      <w:pPr>
        <w:spacing w:after="0" w:line="240" w:lineRule="auto"/>
      </w:pPr>
      <w:r>
        <w:separator/>
      </w:r>
    </w:p>
  </w:footnote>
  <w:footnote w:type="continuationSeparator" w:id="0">
    <w:p w:rsidR="00D46975" w:rsidRDefault="00D46975" w:rsidP="00495D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1F42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D114B7"/>
    <w:multiLevelType w:val="hybridMultilevel"/>
    <w:tmpl w:val="D1C64E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6223CB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A811407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0B20DB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5346A8A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AE6"/>
    <w:rsid w:val="00081B83"/>
    <w:rsid w:val="000A2F4C"/>
    <w:rsid w:val="001013DF"/>
    <w:rsid w:val="0010686D"/>
    <w:rsid w:val="00123E99"/>
    <w:rsid w:val="001639AF"/>
    <w:rsid w:val="001C0404"/>
    <w:rsid w:val="00212146"/>
    <w:rsid w:val="002520CA"/>
    <w:rsid w:val="002E4AE6"/>
    <w:rsid w:val="00312499"/>
    <w:rsid w:val="003604D0"/>
    <w:rsid w:val="003E5180"/>
    <w:rsid w:val="00495D8A"/>
    <w:rsid w:val="00497F15"/>
    <w:rsid w:val="00541265"/>
    <w:rsid w:val="005439B2"/>
    <w:rsid w:val="005B0AD2"/>
    <w:rsid w:val="005D59DA"/>
    <w:rsid w:val="005D6B14"/>
    <w:rsid w:val="005E0FF4"/>
    <w:rsid w:val="005E2544"/>
    <w:rsid w:val="005F0080"/>
    <w:rsid w:val="00602233"/>
    <w:rsid w:val="00636538"/>
    <w:rsid w:val="0068741A"/>
    <w:rsid w:val="006A3D0E"/>
    <w:rsid w:val="0070063A"/>
    <w:rsid w:val="00717B93"/>
    <w:rsid w:val="007630C6"/>
    <w:rsid w:val="007642A2"/>
    <w:rsid w:val="00765FB0"/>
    <w:rsid w:val="007F3BE0"/>
    <w:rsid w:val="00801AE6"/>
    <w:rsid w:val="00807048"/>
    <w:rsid w:val="00811540"/>
    <w:rsid w:val="00813462"/>
    <w:rsid w:val="0084500E"/>
    <w:rsid w:val="00860144"/>
    <w:rsid w:val="00865EB7"/>
    <w:rsid w:val="008819ED"/>
    <w:rsid w:val="008C600F"/>
    <w:rsid w:val="00931DC2"/>
    <w:rsid w:val="0096762A"/>
    <w:rsid w:val="00983947"/>
    <w:rsid w:val="00993E56"/>
    <w:rsid w:val="009C0EFB"/>
    <w:rsid w:val="009C1616"/>
    <w:rsid w:val="009D0A59"/>
    <w:rsid w:val="00A514E6"/>
    <w:rsid w:val="00AB63A5"/>
    <w:rsid w:val="00AD235D"/>
    <w:rsid w:val="00AF08FB"/>
    <w:rsid w:val="00B36F49"/>
    <w:rsid w:val="00B80CF3"/>
    <w:rsid w:val="00BA367D"/>
    <w:rsid w:val="00BC3B43"/>
    <w:rsid w:val="00C17153"/>
    <w:rsid w:val="00C40A76"/>
    <w:rsid w:val="00C662E4"/>
    <w:rsid w:val="00C937CD"/>
    <w:rsid w:val="00CD1907"/>
    <w:rsid w:val="00D304ED"/>
    <w:rsid w:val="00D46975"/>
    <w:rsid w:val="00D55A09"/>
    <w:rsid w:val="00D72571"/>
    <w:rsid w:val="00D90DAF"/>
    <w:rsid w:val="00E00F46"/>
    <w:rsid w:val="00E20BC8"/>
    <w:rsid w:val="00E446F5"/>
    <w:rsid w:val="00E7656B"/>
    <w:rsid w:val="00EA1A71"/>
    <w:rsid w:val="00EB44E5"/>
    <w:rsid w:val="00EC2011"/>
    <w:rsid w:val="00ED034E"/>
    <w:rsid w:val="00EE3B8E"/>
    <w:rsid w:val="00EF1CD0"/>
    <w:rsid w:val="00EF456D"/>
    <w:rsid w:val="00F021BB"/>
    <w:rsid w:val="00F80F1C"/>
    <w:rsid w:val="00FC581D"/>
    <w:rsid w:val="00FC73FA"/>
    <w:rsid w:val="00FD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63A"/>
  </w:style>
  <w:style w:type="paragraph" w:styleId="1">
    <w:name w:val="heading 1"/>
    <w:basedOn w:val="a"/>
    <w:next w:val="a"/>
    <w:link w:val="10"/>
    <w:uiPriority w:val="99"/>
    <w:qFormat/>
    <w:rsid w:val="00EF1C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F1CD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F1CD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EF1CD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F1CD0"/>
    <w:pPr>
      <w:keepNext/>
      <w:spacing w:after="0" w:line="240" w:lineRule="auto"/>
      <w:ind w:left="360" w:firstLine="360"/>
      <w:jc w:val="center"/>
      <w:outlineLvl w:val="4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EF1CD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CD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EF1C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EF1C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EF1C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EF1CD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EF1CD0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F1CD0"/>
  </w:style>
  <w:style w:type="character" w:styleId="a3">
    <w:name w:val="Hyperlink"/>
    <w:uiPriority w:val="99"/>
    <w:semiHidden/>
    <w:unhideWhenUsed/>
    <w:rsid w:val="00EF1CD0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uiPriority w:val="99"/>
    <w:semiHidden/>
    <w:unhideWhenUsed/>
    <w:rsid w:val="00EF1CD0"/>
    <w:rPr>
      <w:rFonts w:ascii="Times New Roman" w:hAnsi="Times New Roman" w:cs="Times New Roman" w:hint="default"/>
      <w:color w:val="800080"/>
      <w:u w:val="single"/>
    </w:rPr>
  </w:style>
  <w:style w:type="character" w:styleId="a5">
    <w:name w:val="Emphasis"/>
    <w:uiPriority w:val="99"/>
    <w:qFormat/>
    <w:rsid w:val="00EF1CD0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semiHidden/>
    <w:unhideWhenUsed/>
    <w:rsid w:val="00EF1C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F1CD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uiPriority w:val="99"/>
    <w:qFormat/>
    <w:rsid w:val="00EF1CD0"/>
    <w:rPr>
      <w:rFonts w:ascii="Times New Roman" w:hAnsi="Times New Roman" w:cs="Times New Roman" w:hint="default"/>
      <w:b/>
      <w:bCs w:val="0"/>
    </w:rPr>
  </w:style>
  <w:style w:type="paragraph" w:styleId="a7">
    <w:name w:val="Normal (Web)"/>
    <w:basedOn w:val="a"/>
    <w:uiPriority w:val="99"/>
    <w:semiHidden/>
    <w:unhideWhenUsed/>
    <w:rsid w:val="00EF1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сноски Знак"/>
    <w:basedOn w:val="a0"/>
    <w:link w:val="a9"/>
    <w:uiPriority w:val="99"/>
    <w:semiHidden/>
    <w:locked/>
    <w:rsid w:val="00EF1CD0"/>
    <w:rPr>
      <w:rFonts w:ascii="Times New Roman" w:hAnsi="Times New Roman" w:cs="Times New Roman"/>
    </w:rPr>
  </w:style>
  <w:style w:type="paragraph" w:customStyle="1" w:styleId="12">
    <w:name w:val="Знак1"/>
    <w:basedOn w:val="a"/>
    <w:next w:val="a9"/>
    <w:uiPriority w:val="99"/>
    <w:semiHidden/>
    <w:unhideWhenUsed/>
    <w:rsid w:val="00EF1CD0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13">
    <w:name w:val="Текст сноски Знак1"/>
    <w:aliases w:val="Знак Знак1"/>
    <w:basedOn w:val="a0"/>
    <w:uiPriority w:val="99"/>
    <w:semiHidden/>
    <w:rsid w:val="00EF1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EF1CD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F1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F1C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EF1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EF1CD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EF1C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EF1CD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EF1C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 Indent"/>
    <w:basedOn w:val="a"/>
    <w:link w:val="af3"/>
    <w:uiPriority w:val="99"/>
    <w:semiHidden/>
    <w:unhideWhenUsed/>
    <w:rsid w:val="00EF1CD0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EF1C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EF1CD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EF1C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EF1CD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F1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EF1CD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F1CD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EF1CD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F1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EF1C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F1CD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EF1C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EF1CD0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List Paragraph"/>
    <w:basedOn w:val="a"/>
    <w:uiPriority w:val="99"/>
    <w:qFormat/>
    <w:rsid w:val="00EF1C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EF1C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EF1C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OCHeading1">
    <w:name w:val="TOC Heading1"/>
    <w:basedOn w:val="1"/>
    <w:next w:val="a"/>
    <w:uiPriority w:val="99"/>
    <w:semiHidden/>
    <w:rsid w:val="00EF1CD0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9">
    <w:name w:val="Текст_стандарт"/>
    <w:basedOn w:val="23"/>
    <w:uiPriority w:val="99"/>
    <w:semiHidden/>
    <w:rsid w:val="00EF1CD0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semiHidden/>
    <w:rsid w:val="00EF1CD0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Раздел_стандарт"/>
    <w:basedOn w:val="1"/>
    <w:uiPriority w:val="99"/>
    <w:semiHidden/>
    <w:rsid w:val="00EF1CD0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paragraph" w:customStyle="1" w:styleId="BodyText21">
    <w:name w:val="Body Text 21"/>
    <w:basedOn w:val="a"/>
    <w:uiPriority w:val="99"/>
    <w:semiHidden/>
    <w:rsid w:val="00EF1CD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semiHidden/>
    <w:rsid w:val="00EF1CD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footnote reference"/>
    <w:uiPriority w:val="99"/>
    <w:semiHidden/>
    <w:unhideWhenUsed/>
    <w:rsid w:val="00EF1CD0"/>
    <w:rPr>
      <w:rFonts w:ascii="Times New Roman" w:hAnsi="Times New Roman" w:cs="Times New Roman" w:hint="default"/>
      <w:vertAlign w:val="superscript"/>
    </w:rPr>
  </w:style>
  <w:style w:type="character" w:styleId="afc">
    <w:name w:val="page number"/>
    <w:uiPriority w:val="99"/>
    <w:semiHidden/>
    <w:unhideWhenUsed/>
    <w:rsid w:val="00EF1CD0"/>
    <w:rPr>
      <w:rFonts w:ascii="Times New Roman" w:hAnsi="Times New Roman" w:cs="Times New Roman" w:hint="default"/>
    </w:rPr>
  </w:style>
  <w:style w:type="character" w:customStyle="1" w:styleId="FootnoteTextChar">
    <w:name w:val="Footnote Text Char"/>
    <w:aliases w:val="Знак Char"/>
    <w:uiPriority w:val="99"/>
    <w:semiHidden/>
    <w:locked/>
    <w:rsid w:val="00EF1CD0"/>
    <w:rPr>
      <w:rFonts w:ascii="Times New Roman" w:hAnsi="Times New Roman" w:cs="Times New Roman" w:hint="default"/>
      <w:sz w:val="20"/>
      <w:lang w:eastAsia="ru-RU"/>
    </w:rPr>
  </w:style>
  <w:style w:type="character" w:customStyle="1" w:styleId="spelle">
    <w:name w:val="spelle"/>
    <w:uiPriority w:val="99"/>
    <w:rsid w:val="00EF1CD0"/>
    <w:rPr>
      <w:rFonts w:ascii="Times New Roman" w:hAnsi="Times New Roman" w:cs="Times New Roman" w:hint="default"/>
    </w:rPr>
  </w:style>
  <w:style w:type="character" w:customStyle="1" w:styleId="afd">
    <w:name w:val="Символ сноски"/>
    <w:uiPriority w:val="99"/>
    <w:rsid w:val="00EF1CD0"/>
    <w:rPr>
      <w:vertAlign w:val="superscript"/>
    </w:rPr>
  </w:style>
  <w:style w:type="character" w:customStyle="1" w:styleId="apple-style-span">
    <w:name w:val="apple-style-span"/>
    <w:uiPriority w:val="99"/>
    <w:rsid w:val="00EF1CD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EF1CD0"/>
    <w:rPr>
      <w:rFonts w:ascii="Times New Roman" w:hAnsi="Times New Roman" w:cs="Times New Roman" w:hint="default"/>
    </w:rPr>
  </w:style>
  <w:style w:type="table" w:styleId="afe">
    <w:name w:val="Table Grid"/>
    <w:basedOn w:val="a1"/>
    <w:uiPriority w:val="99"/>
    <w:rsid w:val="00EF1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uiPriority w:val="99"/>
    <w:rsid w:val="00EF1CD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EF1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8"/>
    <w:uiPriority w:val="99"/>
    <w:semiHidden/>
    <w:unhideWhenUsed/>
    <w:rsid w:val="00EF1CD0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26">
    <w:name w:val="Текст сноски Знак2"/>
    <w:basedOn w:val="a0"/>
    <w:uiPriority w:val="99"/>
    <w:semiHidden/>
    <w:rsid w:val="00EF1CD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F1C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F1CD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F1CD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EF1CD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F1CD0"/>
    <w:pPr>
      <w:keepNext/>
      <w:spacing w:after="0" w:line="240" w:lineRule="auto"/>
      <w:ind w:left="360" w:firstLine="360"/>
      <w:jc w:val="center"/>
      <w:outlineLvl w:val="4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EF1CD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CD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EF1C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EF1C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EF1C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EF1CD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EF1CD0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F1CD0"/>
  </w:style>
  <w:style w:type="character" w:styleId="a3">
    <w:name w:val="Hyperlink"/>
    <w:uiPriority w:val="99"/>
    <w:semiHidden/>
    <w:unhideWhenUsed/>
    <w:rsid w:val="00EF1CD0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uiPriority w:val="99"/>
    <w:semiHidden/>
    <w:unhideWhenUsed/>
    <w:rsid w:val="00EF1CD0"/>
    <w:rPr>
      <w:rFonts w:ascii="Times New Roman" w:hAnsi="Times New Roman" w:cs="Times New Roman" w:hint="default"/>
      <w:color w:val="800080"/>
      <w:u w:val="single"/>
    </w:rPr>
  </w:style>
  <w:style w:type="character" w:styleId="a5">
    <w:name w:val="Emphasis"/>
    <w:uiPriority w:val="99"/>
    <w:qFormat/>
    <w:rsid w:val="00EF1CD0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semiHidden/>
    <w:unhideWhenUsed/>
    <w:rsid w:val="00EF1C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F1CD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uiPriority w:val="99"/>
    <w:qFormat/>
    <w:rsid w:val="00EF1CD0"/>
    <w:rPr>
      <w:rFonts w:ascii="Times New Roman" w:hAnsi="Times New Roman" w:cs="Times New Roman" w:hint="default"/>
      <w:b/>
      <w:bCs w:val="0"/>
    </w:rPr>
  </w:style>
  <w:style w:type="paragraph" w:styleId="a7">
    <w:name w:val="Normal (Web)"/>
    <w:basedOn w:val="a"/>
    <w:uiPriority w:val="99"/>
    <w:semiHidden/>
    <w:unhideWhenUsed/>
    <w:rsid w:val="00EF1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сноски Знак"/>
    <w:basedOn w:val="a0"/>
    <w:link w:val="a9"/>
    <w:uiPriority w:val="99"/>
    <w:semiHidden/>
    <w:locked/>
    <w:rsid w:val="00EF1CD0"/>
    <w:rPr>
      <w:rFonts w:ascii="Times New Roman" w:hAnsi="Times New Roman" w:cs="Times New Roman"/>
    </w:rPr>
  </w:style>
  <w:style w:type="paragraph" w:customStyle="1" w:styleId="12">
    <w:name w:val="Знак1"/>
    <w:basedOn w:val="a"/>
    <w:next w:val="a9"/>
    <w:uiPriority w:val="99"/>
    <w:semiHidden/>
    <w:unhideWhenUsed/>
    <w:rsid w:val="00EF1CD0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13">
    <w:name w:val="Текст сноски Знак1"/>
    <w:aliases w:val="Знак Знак1"/>
    <w:basedOn w:val="a0"/>
    <w:uiPriority w:val="99"/>
    <w:semiHidden/>
    <w:rsid w:val="00EF1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EF1CD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F1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F1C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EF1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EF1CD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EF1C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EF1CD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EF1C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 Indent"/>
    <w:basedOn w:val="a"/>
    <w:link w:val="af3"/>
    <w:uiPriority w:val="99"/>
    <w:semiHidden/>
    <w:unhideWhenUsed/>
    <w:rsid w:val="00EF1CD0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EF1C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EF1CD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EF1C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EF1CD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F1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EF1CD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F1CD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EF1CD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F1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EF1C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F1CD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EF1C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EF1CD0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List Paragraph"/>
    <w:basedOn w:val="a"/>
    <w:uiPriority w:val="99"/>
    <w:qFormat/>
    <w:rsid w:val="00EF1C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EF1C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EF1C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OCHeading1">
    <w:name w:val="TOC Heading1"/>
    <w:basedOn w:val="1"/>
    <w:next w:val="a"/>
    <w:uiPriority w:val="99"/>
    <w:semiHidden/>
    <w:rsid w:val="00EF1CD0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9">
    <w:name w:val="Текст_стандарт"/>
    <w:basedOn w:val="23"/>
    <w:uiPriority w:val="99"/>
    <w:semiHidden/>
    <w:rsid w:val="00EF1CD0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semiHidden/>
    <w:rsid w:val="00EF1CD0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Раздел_стандарт"/>
    <w:basedOn w:val="1"/>
    <w:uiPriority w:val="99"/>
    <w:semiHidden/>
    <w:rsid w:val="00EF1CD0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paragraph" w:customStyle="1" w:styleId="BodyText21">
    <w:name w:val="Body Text 21"/>
    <w:basedOn w:val="a"/>
    <w:uiPriority w:val="99"/>
    <w:semiHidden/>
    <w:rsid w:val="00EF1CD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semiHidden/>
    <w:rsid w:val="00EF1CD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footnote reference"/>
    <w:uiPriority w:val="99"/>
    <w:semiHidden/>
    <w:unhideWhenUsed/>
    <w:rsid w:val="00EF1CD0"/>
    <w:rPr>
      <w:rFonts w:ascii="Times New Roman" w:hAnsi="Times New Roman" w:cs="Times New Roman" w:hint="default"/>
      <w:vertAlign w:val="superscript"/>
    </w:rPr>
  </w:style>
  <w:style w:type="character" w:styleId="afc">
    <w:name w:val="page number"/>
    <w:uiPriority w:val="99"/>
    <w:semiHidden/>
    <w:unhideWhenUsed/>
    <w:rsid w:val="00EF1CD0"/>
    <w:rPr>
      <w:rFonts w:ascii="Times New Roman" w:hAnsi="Times New Roman" w:cs="Times New Roman" w:hint="default"/>
    </w:rPr>
  </w:style>
  <w:style w:type="character" w:customStyle="1" w:styleId="FootnoteTextChar">
    <w:name w:val="Footnote Text Char"/>
    <w:aliases w:val="Знак Char"/>
    <w:uiPriority w:val="99"/>
    <w:semiHidden/>
    <w:locked/>
    <w:rsid w:val="00EF1CD0"/>
    <w:rPr>
      <w:rFonts w:ascii="Times New Roman" w:hAnsi="Times New Roman" w:cs="Times New Roman" w:hint="default"/>
      <w:sz w:val="20"/>
      <w:lang w:eastAsia="ru-RU"/>
    </w:rPr>
  </w:style>
  <w:style w:type="character" w:customStyle="1" w:styleId="spelle">
    <w:name w:val="spelle"/>
    <w:uiPriority w:val="99"/>
    <w:rsid w:val="00EF1CD0"/>
    <w:rPr>
      <w:rFonts w:ascii="Times New Roman" w:hAnsi="Times New Roman" w:cs="Times New Roman" w:hint="default"/>
    </w:rPr>
  </w:style>
  <w:style w:type="character" w:customStyle="1" w:styleId="afd">
    <w:name w:val="Символ сноски"/>
    <w:uiPriority w:val="99"/>
    <w:rsid w:val="00EF1CD0"/>
    <w:rPr>
      <w:vertAlign w:val="superscript"/>
    </w:rPr>
  </w:style>
  <w:style w:type="character" w:customStyle="1" w:styleId="apple-style-span">
    <w:name w:val="apple-style-span"/>
    <w:uiPriority w:val="99"/>
    <w:rsid w:val="00EF1CD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EF1CD0"/>
    <w:rPr>
      <w:rFonts w:ascii="Times New Roman" w:hAnsi="Times New Roman" w:cs="Times New Roman" w:hint="default"/>
    </w:rPr>
  </w:style>
  <w:style w:type="table" w:styleId="afe">
    <w:name w:val="Table Grid"/>
    <w:basedOn w:val="a1"/>
    <w:uiPriority w:val="99"/>
    <w:rsid w:val="00EF1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uiPriority w:val="99"/>
    <w:rsid w:val="00EF1CD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EF1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8"/>
    <w:uiPriority w:val="99"/>
    <w:semiHidden/>
    <w:unhideWhenUsed/>
    <w:rsid w:val="00EF1CD0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26">
    <w:name w:val="Текст сноски Знак2"/>
    <w:basedOn w:val="a0"/>
    <w:uiPriority w:val="99"/>
    <w:semiHidden/>
    <w:rsid w:val="00EF1CD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lr.ru/res/" TargetMode="External"/><Relationship Id="rId13" Type="http://schemas.openxmlformats.org/officeDocument/2006/relationships/hyperlink" Target="https://&#1085;&#1101;&#1073;.&#1088;&#1092;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p.medart.tonsk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irbiscorp.spsl.nsc.ru/webirbis-cgi-cnb-new/index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osmedli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sl.nsc.ru/" TargetMode="External"/><Relationship Id="rId10" Type="http://schemas.openxmlformats.org/officeDocument/2006/relationships/hyperlink" Target="http://193.232.7.109/fe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library.ru/defaultx.asp" TargetMode="External"/><Relationship Id="rId14" Type="http://schemas.openxmlformats.org/officeDocument/2006/relationships/hyperlink" Target="http://www.rsl.ru/ru/s97/s33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17</Pages>
  <Words>3517</Words>
  <Characters>20049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48</cp:revision>
  <cp:lastPrinted>2016-02-15T15:56:00Z</cp:lastPrinted>
  <dcterms:created xsi:type="dcterms:W3CDTF">2016-02-15T07:58:00Z</dcterms:created>
  <dcterms:modified xsi:type="dcterms:W3CDTF">2021-03-15T05:49:00Z</dcterms:modified>
</cp:coreProperties>
</file>