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</w:p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«Федеральный исследовательский центр «Красноярский научный центр</w:t>
      </w:r>
    </w:p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Сибирского отделения Российской  академии наук»</w:t>
      </w:r>
    </w:p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(ФИЦ КНЦ СО РАН, КНЦ СО РАН)</w:t>
      </w:r>
    </w:p>
    <w:p w:rsidR="007D535C" w:rsidRPr="00E6356E" w:rsidRDefault="007D535C" w:rsidP="007D535C">
      <w:pPr>
        <w:jc w:val="center"/>
        <w:rPr>
          <w:rFonts w:ascii="Times New Roman" w:hAnsi="Times New Roman"/>
          <w:sz w:val="32"/>
          <w:szCs w:val="32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Pr="002F44BB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D1F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B43D1F" w:rsidRDefault="00B43D1F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09D1">
        <w:rPr>
          <w:rFonts w:ascii="Times New Roman" w:hAnsi="Times New Roman"/>
          <w:b/>
          <w:bCs/>
          <w:sz w:val="28"/>
          <w:szCs w:val="28"/>
        </w:rPr>
        <w:t>«ПЕДАГОГИКА»</w:t>
      </w:r>
    </w:p>
    <w:p w:rsidR="00176B21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794413">
        <w:rPr>
          <w:rFonts w:ascii="Times New Roman" w:hAnsi="Times New Roman"/>
          <w:b/>
          <w:sz w:val="28"/>
          <w:szCs w:val="28"/>
        </w:rPr>
        <w:t xml:space="preserve">БАЗОВОЙ ЧАСТИ БЛОКА 1 «ДИСЦИПЛИНЫ (МОДУЛИ)» </w:t>
      </w:r>
    </w:p>
    <w:p w:rsidR="0005489A" w:rsidRDefault="00176B21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F59F4" w:rsidRPr="00E26554" w:rsidRDefault="008553E2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31.08.02 АНЕСТЕЗИОЛОГИЯ - РЕАНИМАТОЛОГИЯ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(ПРИЛОЖЕНИЕ 2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>
        <w:rPr>
          <w:rFonts w:ascii="Times New Roman" w:hAnsi="Times New Roman"/>
          <w:sz w:val="28"/>
          <w:szCs w:val="28"/>
        </w:rPr>
        <w:t>е</w:t>
      </w:r>
      <w:r w:rsidRPr="00794413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 w:rsidR="008553E2">
        <w:rPr>
          <w:rFonts w:ascii="Times New Roman" w:hAnsi="Times New Roman"/>
          <w:sz w:val="28"/>
          <w:szCs w:val="28"/>
        </w:rPr>
        <w:t>31.08.02 Анестезиология - реаниматология</w:t>
      </w:r>
      <w:r w:rsidRPr="00794413">
        <w:rPr>
          <w:rFonts w:ascii="Times New Roman" w:hAnsi="Times New Roman"/>
          <w:sz w:val="28"/>
          <w:szCs w:val="28"/>
        </w:rPr>
        <w:t>)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630F7">
        <w:rPr>
          <w:rFonts w:ascii="Times New Roman" w:hAnsi="Times New Roman"/>
          <w:b/>
          <w:color w:val="000000"/>
          <w:sz w:val="28"/>
          <w:szCs w:val="28"/>
        </w:rPr>
        <w:t>Трудоемкость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422B70">
        <w:rPr>
          <w:rFonts w:ascii="Times New Roman" w:hAnsi="Times New Roman"/>
          <w:color w:val="000000"/>
          <w:sz w:val="28"/>
          <w:szCs w:val="28"/>
        </w:rPr>
        <w:t>72 академических часа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422B70">
        <w:rPr>
          <w:rFonts w:ascii="Times New Roman" w:hAnsi="Times New Roman"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з.е.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E25D0" w:rsidRPr="00794413" w:rsidRDefault="00DE25D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DE25D0" w:rsidRDefault="00DE25D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5F59F4" w:rsidRDefault="008672EE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2020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76199B" w:rsidRDefault="0076199B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6199B" w:rsidRDefault="0076199B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6199B" w:rsidRDefault="0076199B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672EE" w:rsidRPr="008672EE" w:rsidRDefault="0076199B" w:rsidP="008672EE">
      <w:pPr>
        <w:spacing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199B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991B1B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«Педагогика» </w:t>
      </w:r>
      <w:r w:rsidRPr="0076199B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</w:t>
      </w:r>
      <w:r w:rsidRPr="0076199B">
        <w:rPr>
          <w:rFonts w:ascii="Times New Roman" w:hAnsi="Times New Roman"/>
          <w:bCs/>
          <w:sz w:val="28"/>
          <w:szCs w:val="28"/>
          <w:lang w:bidi="en-US"/>
        </w:rPr>
        <w:t>р</w:t>
      </w:r>
      <w:r w:rsidRPr="0076199B">
        <w:rPr>
          <w:rFonts w:ascii="Times New Roman" w:hAnsi="Times New Roman"/>
          <w:bCs/>
          <w:sz w:val="28"/>
          <w:szCs w:val="28"/>
          <w:lang w:bidi="en-US"/>
        </w:rPr>
        <w:t>ждена на заседании Ученого совета</w:t>
      </w:r>
      <w:r w:rsidRPr="0076199B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="008672EE">
        <w:rPr>
          <w:rFonts w:ascii="Times New Roman" w:hAnsi="Times New Roman"/>
          <w:sz w:val="28"/>
          <w:szCs w:val="28"/>
        </w:rPr>
        <w:t>(протокол № 2 от «27» января 2020</w:t>
      </w:r>
      <w:r w:rsidRPr="0076199B">
        <w:rPr>
          <w:rFonts w:ascii="Times New Roman" w:hAnsi="Times New Roman"/>
          <w:sz w:val="28"/>
          <w:szCs w:val="28"/>
        </w:rPr>
        <w:t>г.)</w:t>
      </w:r>
      <w:r w:rsidR="008672EE" w:rsidRPr="008672EE">
        <w:rPr>
          <w:rFonts w:ascii="Times New Roman" w:hAnsi="Times New Roman"/>
          <w:bCs/>
          <w:sz w:val="28"/>
          <w:szCs w:val="28"/>
          <w:lang w:bidi="en-US"/>
        </w:rPr>
        <w:t xml:space="preserve"> </w:t>
      </w:r>
    </w:p>
    <w:p w:rsidR="0076199B" w:rsidRPr="0076199B" w:rsidRDefault="0076199B" w:rsidP="0076199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99B" w:rsidRPr="0076199B" w:rsidRDefault="0076199B" w:rsidP="0076199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99B" w:rsidRPr="0076199B" w:rsidRDefault="0076199B" w:rsidP="0076199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76199B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290443" w:rsidRPr="0076199B" w:rsidRDefault="00290443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76199B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_________________________Э.В. Каспаров</w:t>
      </w: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76199B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76199B" w:rsidRPr="0076199B" w:rsidRDefault="0076199B" w:rsidP="0076199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76199B">
        <w:rPr>
          <w:rFonts w:ascii="Times New Roman" w:hAnsi="Times New Roman"/>
          <w:bCs/>
          <w:sz w:val="28"/>
          <w:szCs w:val="28"/>
          <w:lang w:bidi="en-US"/>
        </w:rPr>
        <w:t>к.б.н.  __________________________________Е.П. Бронникова</w:t>
      </w:r>
    </w:p>
    <w:p w:rsidR="0076199B" w:rsidRPr="0076199B" w:rsidRDefault="0076199B" w:rsidP="0076199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76199B" w:rsidRPr="0076199B" w:rsidRDefault="0076199B" w:rsidP="0076199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2071F" w:rsidRDefault="0076199B" w:rsidP="00B207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199B">
        <w:rPr>
          <w:color w:val="000000"/>
        </w:rPr>
        <w:br w:type="page"/>
      </w:r>
      <w:r w:rsidR="005F59F4" w:rsidRPr="002F44BB">
        <w:rPr>
          <w:rFonts w:ascii="Times New Roman" w:hAnsi="Times New Roman"/>
          <w:b/>
          <w:sz w:val="28"/>
          <w:szCs w:val="28"/>
        </w:rPr>
        <w:lastRenderedPageBreak/>
        <w:t>5.</w:t>
      </w:r>
      <w:r w:rsidR="005F59F4" w:rsidRPr="002F44BB">
        <w:rPr>
          <w:rFonts w:ascii="Times New Roman" w:hAnsi="Times New Roman"/>
          <w:b/>
          <w:bCs/>
          <w:sz w:val="28"/>
          <w:szCs w:val="28"/>
        </w:rPr>
        <w:t xml:space="preserve"> РАБОЧИЕ ПРОГРАММЫ </w:t>
      </w:r>
      <w:r w:rsidR="005F59F4" w:rsidRPr="002F44BB">
        <w:rPr>
          <w:rFonts w:ascii="Times New Roman" w:hAnsi="Times New Roman"/>
          <w:b/>
          <w:sz w:val="28"/>
          <w:szCs w:val="28"/>
        </w:rPr>
        <w:t xml:space="preserve">ДИСЦИПЛИН БЛОКА 1 «ДИСЦИПЛИНЫ (МОДУЛИ)» ПРОГРАММЫ ОРДИНАТУРЫ </w:t>
      </w:r>
    </w:p>
    <w:p w:rsidR="00B2071F" w:rsidRDefault="005F59F4" w:rsidP="00B207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F44BB">
        <w:rPr>
          <w:rFonts w:ascii="Times New Roman" w:hAnsi="Times New Roman"/>
          <w:b/>
          <w:sz w:val="28"/>
          <w:szCs w:val="28"/>
        </w:rPr>
        <w:t>ПО СПЕЦИАЛЬНОСТИ</w:t>
      </w:r>
      <w:r w:rsidRPr="002F44B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F59F4" w:rsidRPr="002F44BB" w:rsidRDefault="00FC37D5" w:rsidP="00B207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31.08.02 АНЕСТЕЗИОЛОГИЯ - РЕАНИМАТОЛОГИЯ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8B710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5.2</w:t>
      </w:r>
      <w:r w:rsidR="008C0130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 w:rsidR="000568BC">
        <w:rPr>
          <w:rFonts w:ascii="Times New Roman" w:hAnsi="Times New Roman"/>
          <w:b/>
          <w:sz w:val="28"/>
          <w:szCs w:val="28"/>
        </w:rPr>
        <w:t xml:space="preserve"> </w:t>
      </w:r>
      <w:r w:rsidR="000568BC" w:rsidRPr="006009D1">
        <w:rPr>
          <w:rFonts w:ascii="Times New Roman" w:hAnsi="Times New Roman"/>
          <w:b/>
          <w:bCs/>
          <w:sz w:val="28"/>
          <w:szCs w:val="28"/>
        </w:rPr>
        <w:t>«Педагогика</w:t>
      </w:r>
      <w:r w:rsidR="008B7109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базовой части Блока 1 «Дисциплины (модули)» </w:t>
      </w:r>
      <w:r w:rsidR="006009D1" w:rsidRPr="006009D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="00B2071F">
        <w:rPr>
          <w:rFonts w:ascii="Times New Roman" w:hAnsi="Times New Roman"/>
          <w:b/>
          <w:bCs/>
          <w:sz w:val="28"/>
          <w:szCs w:val="28"/>
        </w:rPr>
        <w:t xml:space="preserve"> 31.08.02 Анестезиология - реаниматология</w:t>
      </w:r>
    </w:p>
    <w:p w:rsidR="000568BC" w:rsidRPr="00794413" w:rsidRDefault="000568BC" w:rsidP="008B710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68BC" w:rsidRDefault="000568BC" w:rsidP="008B7109">
      <w:pPr>
        <w:pStyle w:val="a8"/>
        <w:widowControl w:val="0"/>
        <w:jc w:val="both"/>
      </w:pPr>
      <w:r>
        <w:t xml:space="preserve">5.2.1. Планируемые результаты обучения ординаторов, успешно освоивших рабочую программу  дисциплины </w:t>
      </w:r>
      <w:r w:rsidRPr="006009D1">
        <w:t>«Педагогика</w:t>
      </w:r>
      <w:r w:rsidR="008B7109">
        <w:t xml:space="preserve">» </w:t>
      </w:r>
      <w:r>
        <w:t>базовой части Блока 1 «Дисциплины (модули)» программы ордин</w:t>
      </w:r>
      <w:r w:rsidR="002479AB">
        <w:t>атуры п</w:t>
      </w:r>
      <w:r w:rsidR="00493FF2">
        <w:t>о с</w:t>
      </w:r>
      <w:r w:rsidR="00DE25D0">
        <w:t>пец</w:t>
      </w:r>
      <w:r w:rsidR="00E8153C">
        <w:t>иальности 31.08.02 Анестезиология - реаниматология</w:t>
      </w:r>
    </w:p>
    <w:p w:rsidR="005F59F4" w:rsidRPr="00794413" w:rsidRDefault="005F59F4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освоения:</w:t>
      </w:r>
      <w:r w:rsidR="008C013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22B70">
        <w:rPr>
          <w:rFonts w:ascii="Times New Roman" w:hAnsi="Times New Roman"/>
          <w:bCs/>
          <w:color w:val="000000"/>
          <w:sz w:val="28"/>
          <w:szCs w:val="28"/>
        </w:rPr>
        <w:t>72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академических</w:t>
      </w:r>
      <w:r w:rsidR="00B635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22B70">
        <w:rPr>
          <w:rFonts w:ascii="Times New Roman" w:hAnsi="Times New Roman"/>
          <w:bCs/>
          <w:color w:val="000000"/>
          <w:sz w:val="28"/>
          <w:szCs w:val="28"/>
        </w:rPr>
        <w:t>часа</w:t>
      </w:r>
      <w:r w:rsidR="00E8153C">
        <w:rPr>
          <w:rFonts w:ascii="Times New Roman" w:hAnsi="Times New Roman"/>
          <w:bCs/>
          <w:color w:val="000000"/>
          <w:sz w:val="28"/>
          <w:szCs w:val="28"/>
        </w:rPr>
        <w:t xml:space="preserve">,  </w:t>
      </w:r>
      <w:r w:rsidR="00422B70">
        <w:rPr>
          <w:rFonts w:ascii="Times New Roman" w:hAnsi="Times New Roman"/>
          <w:bCs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з.е.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D738E1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Обучающиеся, успешно освоившие рабочую программу</w:t>
      </w:r>
      <w:r w:rsidRPr="00794413">
        <w:rPr>
          <w:rFonts w:ascii="Times New Roman" w:hAnsi="Times New Roman"/>
          <w:sz w:val="28"/>
          <w:szCs w:val="28"/>
        </w:rPr>
        <w:t xml:space="preserve"> дисциплины </w:t>
      </w:r>
      <w:r w:rsidR="000568BC" w:rsidRPr="006009D1">
        <w:rPr>
          <w:rFonts w:ascii="Times New Roman" w:hAnsi="Times New Roman"/>
          <w:sz w:val="28"/>
          <w:szCs w:val="28"/>
        </w:rPr>
        <w:t xml:space="preserve">«Педагогика» </w:t>
      </w:r>
      <w:r w:rsidR="006009D1" w:rsidRPr="006009D1">
        <w:rPr>
          <w:rFonts w:ascii="Times New Roman" w:hAnsi="Times New Roman"/>
          <w:sz w:val="28"/>
          <w:szCs w:val="28"/>
        </w:rPr>
        <w:t xml:space="preserve">базовой части Блока 1 «Дисциплины (модули)» программы ординатуры по </w:t>
      </w:r>
      <w:r w:rsidR="00493FF2">
        <w:rPr>
          <w:rFonts w:ascii="Times New Roman" w:hAnsi="Times New Roman"/>
          <w:sz w:val="28"/>
          <w:szCs w:val="28"/>
        </w:rPr>
        <w:t>с</w:t>
      </w:r>
      <w:r w:rsidR="00DE25D0">
        <w:rPr>
          <w:rFonts w:ascii="Times New Roman" w:hAnsi="Times New Roman"/>
          <w:sz w:val="28"/>
          <w:szCs w:val="28"/>
        </w:rPr>
        <w:t>пециа</w:t>
      </w:r>
      <w:r w:rsidR="00E8153C">
        <w:rPr>
          <w:rFonts w:ascii="Times New Roman" w:hAnsi="Times New Roman"/>
          <w:sz w:val="28"/>
          <w:szCs w:val="28"/>
        </w:rPr>
        <w:t>льности 31.08.02 Анестезиология - реаниматология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, будут обладать компетенциями, включающими в себя готовность: </w:t>
      </w:r>
    </w:p>
    <w:p w:rsidR="00D738E1" w:rsidRDefault="00D738E1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 к абстрактному мышлению, анализу, синтезу (УК-1);</w:t>
      </w:r>
    </w:p>
    <w:p w:rsidR="000F39BC" w:rsidRPr="00794413" w:rsidRDefault="000F39BC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 к управлению коллективом, толерантно воспринимать социальные, этнические, конфессиональные и культурные различия (УК-2);</w:t>
      </w:r>
    </w:p>
    <w:p w:rsidR="005F59F4" w:rsidRPr="00794413" w:rsidRDefault="008C0130" w:rsidP="00503C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354B">
        <w:rPr>
          <w:rFonts w:ascii="Times New Roman" w:hAnsi="Times New Roman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sz w:val="28"/>
          <w:szCs w:val="28"/>
        </w:rPr>
        <w:t>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(УК-3);</w:t>
      </w:r>
    </w:p>
    <w:p w:rsidR="005F59F4" w:rsidRPr="00794413" w:rsidRDefault="005F59F4" w:rsidP="00503C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413">
        <w:rPr>
          <w:rFonts w:ascii="Times New Roman" w:hAnsi="Times New Roman"/>
          <w:sz w:val="28"/>
          <w:szCs w:val="28"/>
        </w:rPr>
        <w:t>-</w:t>
      </w:r>
      <w:r w:rsidR="00B6354B">
        <w:rPr>
          <w:rFonts w:ascii="Times New Roman" w:hAnsi="Times New Roman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>готовность к формированию у населения, пациентов и членов их семей мотивации, направленной на сохранение и укрепл</w:t>
      </w:r>
      <w:r w:rsidR="008C0130">
        <w:rPr>
          <w:rFonts w:ascii="Times New Roman" w:hAnsi="Times New Roman"/>
          <w:sz w:val="28"/>
          <w:szCs w:val="28"/>
        </w:rPr>
        <w:t>ение своего здоровья и здоровья</w:t>
      </w:r>
      <w:r w:rsidRPr="00794413">
        <w:rPr>
          <w:rFonts w:ascii="Times New Roman" w:hAnsi="Times New Roman"/>
          <w:sz w:val="28"/>
          <w:szCs w:val="28"/>
        </w:rPr>
        <w:t xml:space="preserve"> окружающих (ПК-9).</w:t>
      </w:r>
    </w:p>
    <w:p w:rsidR="005F59F4" w:rsidRPr="00794413" w:rsidRDefault="005F59F4" w:rsidP="00503C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0568BC" w:rsidRPr="006009D1">
        <w:rPr>
          <w:rFonts w:ascii="Times New Roman" w:hAnsi="Times New Roman"/>
          <w:sz w:val="28"/>
          <w:szCs w:val="28"/>
        </w:rPr>
        <w:t xml:space="preserve">«Педагогика»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>базовой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«Д</w:t>
      </w:r>
      <w:r w:rsidR="000568BC">
        <w:rPr>
          <w:rFonts w:ascii="Times New Roman" w:hAnsi="Times New Roman"/>
          <w:sz w:val="28"/>
          <w:szCs w:val="28"/>
        </w:rPr>
        <w:t>исциплины (модули)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</w:t>
      </w:r>
      <w:r w:rsidR="002479AB">
        <w:rPr>
          <w:rFonts w:ascii="Times New Roman" w:hAnsi="Times New Roman"/>
          <w:sz w:val="28"/>
          <w:szCs w:val="28"/>
        </w:rPr>
        <w:t>атуры п</w:t>
      </w:r>
      <w:r w:rsidR="00346203">
        <w:rPr>
          <w:rFonts w:ascii="Times New Roman" w:hAnsi="Times New Roman"/>
          <w:sz w:val="28"/>
          <w:szCs w:val="28"/>
        </w:rPr>
        <w:t>о</w:t>
      </w:r>
      <w:r w:rsidR="008672EE">
        <w:rPr>
          <w:rFonts w:ascii="Times New Roman" w:hAnsi="Times New Roman"/>
          <w:sz w:val="28"/>
          <w:szCs w:val="28"/>
        </w:rPr>
        <w:t xml:space="preserve"> с</w:t>
      </w:r>
      <w:r w:rsidR="00E8153C">
        <w:rPr>
          <w:rFonts w:ascii="Times New Roman" w:hAnsi="Times New Roman"/>
          <w:sz w:val="28"/>
          <w:szCs w:val="28"/>
        </w:rPr>
        <w:t>пециальности 31.08.02 Анестезиология - реаниматология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знать: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основы законодательства о здравоохранении и нормативные документы, регламентирующие психолого-педагогическую деятельность в учреждениях здравоохранения Российской Федерации;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правовую базу и нормы медицинской этики и педагогической деонтологии;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lastRenderedPageBreak/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эффективные способы медицинской коммуникации врача и пациента; </w:t>
      </w:r>
    </w:p>
    <w:p w:rsidR="00AC290D" w:rsidRP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>пределенный минимум информации, который становиться основой для планирования и осу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ществления правильного  лечения;</w:t>
      </w:r>
    </w:p>
    <w:p w:rsidR="00AC290D" w:rsidRP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 xml:space="preserve">онфликты в медицине. Виды, 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стратегии поведения в конфликте;</w:t>
      </w:r>
    </w:p>
    <w:p w:rsidR="00AC290D" w:rsidRP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 xml:space="preserve">истему основных 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культур здорового образа  жизни;</w:t>
      </w:r>
    </w:p>
    <w:p w:rsidR="00AC290D" w:rsidRP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>росветительская работа. Цели, задачи, мет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оды и средства;</w:t>
      </w:r>
    </w:p>
    <w:p w:rsidR="00AC290D" w:rsidRDefault="00111F46" w:rsidP="00111F46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B74450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>адачи</w:t>
      </w:r>
      <w:r w:rsidR="00AC290D">
        <w:rPr>
          <w:rFonts w:ascii="Times New Roman" w:eastAsia="Times New Roman" w:hAnsi="Times New Roman"/>
          <w:sz w:val="28"/>
          <w:szCs w:val="28"/>
          <w:lang w:eastAsia="ru-RU"/>
        </w:rPr>
        <w:t>, формы, методы</w:t>
      </w:r>
      <w:r w:rsidR="00AC290D" w:rsidRPr="00AC290D">
        <w:rPr>
          <w:rFonts w:ascii="Times New Roman" w:eastAsia="Times New Roman" w:hAnsi="Times New Roman"/>
          <w:sz w:val="28"/>
          <w:szCs w:val="28"/>
          <w:lang w:eastAsia="ru-RU"/>
        </w:rPr>
        <w:t xml:space="preserve"> непрерывного медицинского образования. </w:t>
      </w:r>
    </w:p>
    <w:p w:rsidR="000F39BC" w:rsidRPr="00AC290D" w:rsidRDefault="000F39BC" w:rsidP="000F39BC">
      <w:pPr>
        <w:tabs>
          <w:tab w:val="left" w:pos="426"/>
        </w:tabs>
        <w:suppressAutoHyphens/>
        <w:spacing w:after="0" w:line="240" w:lineRule="auto"/>
        <w:ind w:left="64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59F4" w:rsidRPr="00794413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0568BC" w:rsidRPr="006009D1">
        <w:rPr>
          <w:rFonts w:ascii="Times New Roman" w:hAnsi="Times New Roman"/>
          <w:sz w:val="28"/>
          <w:szCs w:val="28"/>
        </w:rPr>
        <w:t xml:space="preserve">«Педагогика»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>базовой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«Д</w:t>
      </w:r>
      <w:r w:rsidR="000568BC">
        <w:rPr>
          <w:rFonts w:ascii="Times New Roman" w:hAnsi="Times New Roman"/>
          <w:sz w:val="28"/>
          <w:szCs w:val="28"/>
        </w:rPr>
        <w:t xml:space="preserve">исциплины (модули)» 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ординатуры по </w:t>
      </w:r>
      <w:r w:rsidR="00493FF2">
        <w:rPr>
          <w:rFonts w:ascii="Times New Roman" w:hAnsi="Times New Roman"/>
          <w:sz w:val="28"/>
          <w:szCs w:val="28"/>
        </w:rPr>
        <w:t>с</w:t>
      </w:r>
      <w:r w:rsidR="00DE25D0">
        <w:rPr>
          <w:rFonts w:ascii="Times New Roman" w:hAnsi="Times New Roman"/>
          <w:sz w:val="28"/>
          <w:szCs w:val="28"/>
        </w:rPr>
        <w:t>пециа</w:t>
      </w:r>
      <w:r w:rsidR="00E8153C">
        <w:rPr>
          <w:rFonts w:ascii="Times New Roman" w:hAnsi="Times New Roman"/>
          <w:sz w:val="28"/>
          <w:szCs w:val="28"/>
        </w:rPr>
        <w:t>льности 31.08.02 Анестезиология - реаниматология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="006009D1" w:rsidRPr="006009D1">
        <w:rPr>
          <w:rFonts w:ascii="Times New Roman" w:hAnsi="Times New Roman"/>
          <w:bCs/>
          <w:sz w:val="28"/>
          <w:szCs w:val="28"/>
        </w:rPr>
        <w:t xml:space="preserve"> </w:t>
      </w:r>
      <w:r w:rsidRPr="00794413">
        <w:rPr>
          <w:rFonts w:ascii="Times New Roman" w:hAnsi="Times New Roman"/>
          <w:bCs/>
          <w:sz w:val="28"/>
          <w:szCs w:val="28"/>
        </w:rPr>
        <w:t xml:space="preserve">обучающийся должен уметь: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bCs/>
          <w:color w:val="000000"/>
          <w:sz w:val="28"/>
          <w:szCs w:val="28"/>
        </w:rPr>
        <w:t>руководствоваться законодательства о здравоохранении и нормативными документами, регламентирующими психолого-педагогическую деятельность в учреждениях здравоохранения;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bCs/>
          <w:color w:val="000000"/>
          <w:sz w:val="28"/>
          <w:szCs w:val="28"/>
        </w:rPr>
        <w:t>опираться на правовую б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азу и нормы медицинской этики,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педагогической деонтологии в педагогической деятельности;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>строить психолого-педагогическую деятельность</w:t>
      </w:r>
      <w:r w:rsidR="00AC290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AC290D" w:rsidRPr="00B74450">
        <w:rPr>
          <w:rFonts w:ascii="Times New Roman" w:hAnsi="Times New Roman"/>
          <w:sz w:val="28"/>
          <w:szCs w:val="28"/>
        </w:rPr>
        <w:t>в медицинском учреждении</w:t>
      </w:r>
      <w:r w:rsidR="005F59F4" w:rsidRPr="00B74450">
        <w:rPr>
          <w:rFonts w:ascii="Times New Roman" w:hAnsi="Times New Roman"/>
          <w:sz w:val="28"/>
          <w:szCs w:val="28"/>
        </w:rPr>
        <w:t>,</w:t>
      </w:r>
      <w:r w:rsidR="00AC290D" w:rsidRPr="00B74450">
        <w:rPr>
          <w:rFonts w:ascii="Times New Roman" w:hAnsi="Times New Roman"/>
          <w:sz w:val="28"/>
          <w:szCs w:val="28"/>
        </w:rPr>
        <w:t xml:space="preserve"> </w:t>
      </w:r>
      <w:r w:rsidR="005F59F4" w:rsidRPr="00B74450">
        <w:rPr>
          <w:rFonts w:ascii="Times New Roman" w:hAnsi="Times New Roman"/>
          <w:sz w:val="28"/>
          <w:szCs w:val="28"/>
        </w:rPr>
        <w:t xml:space="preserve"> в формировании у населения, пациентов и членов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их семей мотивации, направленной на сохранение и укрепление своего здоровья и здоровья окружающих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F59F4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>применять эффективные способы медицинской</w:t>
      </w:r>
      <w:r w:rsidR="00B74450">
        <w:rPr>
          <w:rFonts w:ascii="Times New Roman" w:hAnsi="Times New Roman"/>
          <w:color w:val="000000"/>
          <w:sz w:val="28"/>
          <w:szCs w:val="28"/>
        </w:rPr>
        <w:t xml:space="preserve"> коммуникации врача и пациента.</w:t>
      </w:r>
    </w:p>
    <w:p w:rsidR="00475597" w:rsidRDefault="00475597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0568BC" w:rsidRPr="006009D1">
        <w:rPr>
          <w:rFonts w:ascii="Times New Roman" w:hAnsi="Times New Roman"/>
          <w:sz w:val="28"/>
          <w:szCs w:val="28"/>
        </w:rPr>
        <w:t xml:space="preserve">«Педагогика»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базовой части 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>Блока 1 «Д</w:t>
      </w:r>
      <w:r w:rsidR="000568BC">
        <w:rPr>
          <w:rFonts w:ascii="Times New Roman" w:hAnsi="Times New Roman"/>
          <w:sz w:val="28"/>
          <w:szCs w:val="28"/>
        </w:rPr>
        <w:t xml:space="preserve">исциплины (модули)» 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ординатуры по </w:t>
      </w:r>
      <w:r w:rsidR="00493FF2">
        <w:rPr>
          <w:rFonts w:ascii="Times New Roman" w:hAnsi="Times New Roman"/>
          <w:sz w:val="28"/>
          <w:szCs w:val="28"/>
        </w:rPr>
        <w:t>с</w:t>
      </w:r>
      <w:r w:rsidR="00DE25D0">
        <w:rPr>
          <w:rFonts w:ascii="Times New Roman" w:hAnsi="Times New Roman"/>
          <w:sz w:val="28"/>
          <w:szCs w:val="28"/>
        </w:rPr>
        <w:t>пециа</w:t>
      </w:r>
      <w:r w:rsidR="00E8153C">
        <w:rPr>
          <w:rFonts w:ascii="Times New Roman" w:hAnsi="Times New Roman"/>
          <w:sz w:val="28"/>
          <w:szCs w:val="28"/>
        </w:rPr>
        <w:t>льности 31.08.02 Анестезиология - реаниматология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владеть навыками: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использования основ законодательства о здравоохранении и нормативных документов, регламентирующих психолого-педагогическую деятельность в учреждениях здравоохранения Российской Федерации;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владения правовой базой и нормами медицинской этики и педагогической деонтологии в педагогической деятельности; </w:t>
      </w:r>
    </w:p>
    <w:p w:rsidR="005F59F4" w:rsidRPr="00794413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>мотивации врачей, населения, пациентов и членов их семей, направленной на сохранение и укрепление своего здоровья и здоровья окружающих</w:t>
      </w:r>
      <w:r w:rsidR="005F59F4">
        <w:rPr>
          <w:rFonts w:ascii="Times New Roman" w:hAnsi="Times New Roman"/>
          <w:color w:val="000000"/>
          <w:sz w:val="28"/>
          <w:szCs w:val="28"/>
        </w:rPr>
        <w:t>;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F59F4" w:rsidRDefault="00E26200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B635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применения эффективных способов медицинской коммуникации врача и пациента; </w:t>
      </w:r>
    </w:p>
    <w:p w:rsidR="00AC290D" w:rsidRPr="00AC290D" w:rsidRDefault="00AC290D" w:rsidP="00AC290D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NewRoman,Bold" w:eastAsia="Times New Roman" w:hAnsi="TimesNewRoman,Bold"/>
          <w:sz w:val="28"/>
          <w:szCs w:val="28"/>
          <w:lang w:eastAsia="ru-RU"/>
        </w:rPr>
      </w:pPr>
      <w:r w:rsidRPr="003B418B">
        <w:rPr>
          <w:rFonts w:eastAsia="Times New Roman"/>
          <w:sz w:val="28"/>
          <w:szCs w:val="28"/>
          <w:lang w:eastAsia="ru-RU"/>
        </w:rPr>
        <w:t>в</w:t>
      </w:r>
      <w:r w:rsidRPr="00AC290D">
        <w:rPr>
          <w:rFonts w:ascii="TimesNewRoman,Bold" w:eastAsia="Times New Roman" w:hAnsi="TimesNewRoman,Bold"/>
          <w:sz w:val="28"/>
          <w:szCs w:val="28"/>
          <w:lang w:eastAsia="ru-RU"/>
        </w:rPr>
        <w:t>ладеть стратегиями поведения в конфликтной ситуации.</w:t>
      </w:r>
    </w:p>
    <w:p w:rsidR="00AC290D" w:rsidRPr="00AC290D" w:rsidRDefault="00AC290D" w:rsidP="00AC290D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NewRoman,Bold" w:eastAsia="Times New Roman" w:hAnsi="TimesNewRoman,Bold"/>
          <w:sz w:val="28"/>
          <w:szCs w:val="28"/>
          <w:lang w:eastAsia="ru-RU"/>
        </w:rPr>
      </w:pPr>
      <w:r w:rsidRPr="003B418B">
        <w:rPr>
          <w:rFonts w:eastAsia="Times New Roman"/>
          <w:sz w:val="28"/>
          <w:szCs w:val="28"/>
          <w:lang w:eastAsia="ru-RU"/>
        </w:rPr>
        <w:t>в</w:t>
      </w:r>
      <w:r w:rsidRPr="00AC290D">
        <w:rPr>
          <w:rFonts w:ascii="TimesNewRoman,Bold" w:eastAsia="Times New Roman" w:hAnsi="TimesNewRoman,Bold"/>
          <w:sz w:val="28"/>
          <w:szCs w:val="28"/>
          <w:lang w:eastAsia="ru-RU"/>
        </w:rPr>
        <w:t>ести просветительскую работу (значимость прививок, медицинских осмотров  и т. д.).</w:t>
      </w:r>
    </w:p>
    <w:p w:rsidR="00AC290D" w:rsidRPr="00672065" w:rsidRDefault="00AC290D" w:rsidP="00AC290D">
      <w:pPr>
        <w:numPr>
          <w:ilvl w:val="0"/>
          <w:numId w:val="1"/>
        </w:numPr>
        <w:tabs>
          <w:tab w:val="left" w:pos="426"/>
        </w:tabs>
        <w:suppressAutoHyphens/>
        <w:spacing w:after="0" w:line="240" w:lineRule="auto"/>
        <w:jc w:val="both"/>
        <w:rPr>
          <w:rFonts w:ascii="TimesNewRoman,Bold" w:eastAsia="Times New Roman" w:hAnsi="TimesNewRoman,Bold"/>
          <w:sz w:val="28"/>
          <w:szCs w:val="28"/>
          <w:lang w:eastAsia="ru-RU"/>
        </w:rPr>
      </w:pPr>
      <w:r w:rsidRPr="003B418B">
        <w:rPr>
          <w:rFonts w:eastAsia="Times New Roman"/>
          <w:sz w:val="28"/>
          <w:szCs w:val="28"/>
          <w:lang w:eastAsia="ru-RU"/>
        </w:rPr>
        <w:lastRenderedPageBreak/>
        <w:t>и</w:t>
      </w:r>
      <w:r w:rsidRPr="00AC290D">
        <w:rPr>
          <w:rFonts w:ascii="TimesNewRoman,Bold" w:eastAsia="Times New Roman" w:hAnsi="TimesNewRoman,Bold"/>
          <w:sz w:val="28"/>
          <w:szCs w:val="28"/>
          <w:lang w:eastAsia="ru-RU"/>
        </w:rPr>
        <w:t>спользовать свою способность к действию и развитию ценностно-смыслового отношения к профессии и профессиональному становлению.</w:t>
      </w:r>
    </w:p>
    <w:p w:rsidR="00AC290D" w:rsidRDefault="00AC290D" w:rsidP="00AC290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73F3" w:rsidRDefault="000568BC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5.2.2</w:t>
      </w:r>
      <w:r w:rsidR="00E26200">
        <w:rPr>
          <w:rFonts w:ascii="Times New Roman" w:hAnsi="Times New Roman"/>
          <w:b/>
          <w:color w:val="000000"/>
          <w:sz w:val="28"/>
          <w:szCs w:val="28"/>
        </w:rPr>
        <w:t>.</w:t>
      </w:r>
      <w:r w:rsidR="005F59F4" w:rsidRPr="00794413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="005F59F4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 w:rsidR="005F59F4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Pr="000568BC">
        <w:rPr>
          <w:rFonts w:ascii="Times New Roman" w:hAnsi="Times New Roman"/>
          <w:b/>
          <w:sz w:val="28"/>
          <w:szCs w:val="28"/>
        </w:rPr>
        <w:t>«Педагогика»</w:t>
      </w:r>
      <w:r w:rsidRPr="006009D1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базовой части Блока 1 «Дисциплины (модули)» программы ординатуры по </w:t>
      </w:r>
      <w:r w:rsidR="00493FF2">
        <w:rPr>
          <w:rFonts w:ascii="Times New Roman" w:hAnsi="Times New Roman"/>
          <w:b/>
          <w:sz w:val="28"/>
          <w:szCs w:val="28"/>
        </w:rPr>
        <w:t>с</w:t>
      </w:r>
      <w:r w:rsidR="00DE25D0">
        <w:rPr>
          <w:rFonts w:ascii="Times New Roman" w:hAnsi="Times New Roman"/>
          <w:b/>
          <w:sz w:val="28"/>
          <w:szCs w:val="28"/>
        </w:rPr>
        <w:t>пециа</w:t>
      </w:r>
      <w:r w:rsidR="00E8153C">
        <w:rPr>
          <w:rFonts w:ascii="Times New Roman" w:hAnsi="Times New Roman"/>
          <w:b/>
          <w:sz w:val="28"/>
          <w:szCs w:val="28"/>
        </w:rPr>
        <w:t>льности 31.08.02 Анестезиология – реаниматология</w:t>
      </w:r>
    </w:p>
    <w:p w:rsidR="00E8153C" w:rsidRDefault="00E8153C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907"/>
        <w:gridCol w:w="5720"/>
        <w:gridCol w:w="1943"/>
      </w:tblGrid>
      <w:tr w:rsidR="004273F3" w:rsidRPr="004273F3" w:rsidTr="004273F3">
        <w:trPr>
          <w:tblHeader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дисциплины (модулей), тем, элементов и т.д.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4273F3" w:rsidRPr="004273F3" w:rsidTr="004273F3">
        <w:trPr>
          <w:tblHeader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Базовая часть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«Педагогика»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1. 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Педагогика в высшем медицинском образовании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Б1.Б.2.1.1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E8153C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Педагогика как наука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Б1.Б.2.1.2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Цели высшего профессионального медицинского образования в России и за рубежом.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Б1.Б.2.1.2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Функции (задачи) педагогической науки в медицинском образовании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Тема 2. 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Педагогика в работе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Б1.Б.2.2.1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Педагогические задачи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Б1.Б.2.2.2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Развития клинического мышления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Б1.Б.2.2.3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Профессиональное общение.  Общение в триаде «врач-медсестра-пациент». Конфликты в медицине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Б1.Б.2.2.4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Виды, стратегии поведения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Тема 3.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Образовательный потенциал врача: непрерывное медицинское образование, его цели, задачи, технологии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Задачи непрерывного медицинского образования. Формы обучения непрерывного медицинского образования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Технологии врачебной коммуникации и развитие коммуникативной компетенции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Метод непрерывной подготовки. Контроль и оценка результатов обучения.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Тема 4. Профилактическая медицина и работа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Б1.Б.2.4.1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Значение понятий «образ жизни» и «здоровый образ жизни».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Б1.Б.2.4.1.1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Основные принципы  рационального питания. Оптимальный двигательный режим. Рациональный режим дня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УК-3, ПК-9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Просветительская работа врача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УК-3, ПК-9</w:t>
            </w:r>
          </w:p>
        </w:tc>
      </w:tr>
      <w:tr w:rsidR="004273F3" w:rsidRPr="004273F3" w:rsidTr="004273F3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Б1.Б.2.4.2.1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Цели и задачи просветительской работы. Методы и средства просветительской работы врача.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УК-3, 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t>5.2.3. Тематический план практических занятий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0" w:type="dxa"/>
        <w:tblLayout w:type="fixed"/>
        <w:tblLook w:val="00A0" w:firstRow="1" w:lastRow="0" w:firstColumn="1" w:lastColumn="0" w:noHBand="0" w:noVBand="0"/>
      </w:tblPr>
      <w:tblGrid>
        <w:gridCol w:w="817"/>
        <w:gridCol w:w="1559"/>
        <w:gridCol w:w="4535"/>
        <w:gridCol w:w="851"/>
        <w:gridCol w:w="1808"/>
      </w:tblGrid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ции</w:t>
            </w:r>
          </w:p>
        </w:tc>
      </w:tr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«Педагогика»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Педагогика в высшем  медицинском образовании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Технологии врачебной коммуникации и развитие коммуникативной компетенции врача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Образовательный потенциал врача: непрерывное медицинское образование, его цели, задачи, технологии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Профилактическая медицина и работа врача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 УК-2, УК-3, ПК-9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Б1.Б.2.4.2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Б1.Б.2.4.2.1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Просветительская работа врача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УК-2, УК-3, 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lastRenderedPageBreak/>
        <w:t>5.2.4. Тематический план семинарских занятий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0" w:type="dxa"/>
        <w:tblLayout w:type="fixed"/>
        <w:tblLook w:val="00A0" w:firstRow="1" w:lastRow="0" w:firstColumn="1" w:lastColumn="0" w:noHBand="0" w:noVBand="0"/>
      </w:tblPr>
      <w:tblGrid>
        <w:gridCol w:w="817"/>
        <w:gridCol w:w="1418"/>
        <w:gridCol w:w="4535"/>
        <w:gridCol w:w="850"/>
        <w:gridCol w:w="1950"/>
      </w:tblGrid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 семинарского занятия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компетен-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ции</w:t>
            </w:r>
          </w:p>
        </w:tc>
      </w:tr>
      <w:tr w:rsidR="004273F3" w:rsidRPr="004273F3" w:rsidTr="004273F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«Педагогика»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Б1.Б.2.1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 в высшем медицинском образовании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УК-2, УК-3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Б1.Б.2.2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Педагогика в работе врача                                         Профессиональное общение.</w:t>
            </w:r>
            <w:r w:rsidRPr="004273F3">
              <w:rPr>
                <w:rFonts w:ascii="Times New Roman" w:hAnsi="Times New Roman"/>
                <w:sz w:val="28"/>
                <w:szCs w:val="28"/>
              </w:rPr>
              <w:t xml:space="preserve"> Развития клинического мышления</w:t>
            </w: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Конфликты в медицине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УК-1,УК-2, УК-3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Б1.Б.2.4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Профилактическая медицина. Здоровый образ жизни</w:t>
            </w:r>
            <w:r w:rsidR="00E815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Просветительская работа врача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УК-1,УК-2, УК-3,ПК-9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t xml:space="preserve">5.2.5. Контрольная работа  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51"/>
        <w:gridCol w:w="1558"/>
        <w:gridCol w:w="4533"/>
        <w:gridCol w:w="851"/>
        <w:gridCol w:w="1807"/>
      </w:tblGrid>
      <w:tr w:rsidR="004273F3" w:rsidRPr="004273F3" w:rsidTr="004273F3">
        <w:trPr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 xml:space="preserve">Темы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компетен-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ции</w:t>
            </w:r>
          </w:p>
        </w:tc>
      </w:tr>
      <w:tr w:rsidR="004273F3" w:rsidRPr="004273F3" w:rsidTr="004273F3">
        <w:trPr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«Педагогика»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Б1.Б.2.1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 в высшем медицинском образовании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УК-1,УК-2, УК-3, 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t>5.2.6. Тематический план самостоятельной работы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816"/>
        <w:gridCol w:w="1558"/>
        <w:gridCol w:w="2550"/>
        <w:gridCol w:w="2267"/>
        <w:gridCol w:w="567"/>
        <w:gridCol w:w="1842"/>
      </w:tblGrid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Блок 1.Базовая часть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4273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Б1.Б.2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«Педагогика»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 xml:space="preserve">Изучение литературы, подготовка к занятиям, написание контрольной </w:t>
            </w:r>
            <w:r w:rsidRPr="004273F3">
              <w:rPr>
                <w:rFonts w:ascii="Times New Roman" w:hAnsi="Times New Roman"/>
                <w:sz w:val="28"/>
                <w:szCs w:val="28"/>
              </w:rPr>
              <w:lastRenderedPageBreak/>
              <w:t>итоговой работы подготовка к зачету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color w:val="000000"/>
                <w:sz w:val="28"/>
                <w:szCs w:val="28"/>
              </w:rPr>
              <w:t>УК-1,УК-2, УК-3,ПК-9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73F3" w:rsidRPr="004273F3" w:rsidRDefault="004273F3" w:rsidP="004273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73F3">
        <w:rPr>
          <w:rFonts w:ascii="Times New Roman" w:hAnsi="Times New Roman"/>
          <w:b/>
          <w:sz w:val="28"/>
          <w:szCs w:val="28"/>
        </w:rPr>
        <w:t xml:space="preserve">5.2.7. Формы и вид промежуточной аттестации обучающихся по результатам освоения </w:t>
      </w:r>
      <w:r w:rsidRPr="004273F3">
        <w:rPr>
          <w:rFonts w:ascii="Times New Roman" w:hAnsi="Times New Roman"/>
          <w:b/>
          <w:color w:val="000000"/>
          <w:sz w:val="28"/>
          <w:szCs w:val="28"/>
        </w:rPr>
        <w:t xml:space="preserve">рабочей программы </w:t>
      </w:r>
      <w:r w:rsidRPr="004273F3">
        <w:rPr>
          <w:rFonts w:ascii="Times New Roman" w:hAnsi="Times New Roman"/>
          <w:b/>
          <w:sz w:val="28"/>
          <w:szCs w:val="28"/>
        </w:rPr>
        <w:t>дисциплины «Педагогика»  базовой части Блока 1 «Дисциплины (модули)» программы орди</w:t>
      </w:r>
      <w:r w:rsidR="002479AB">
        <w:rPr>
          <w:rFonts w:ascii="Times New Roman" w:hAnsi="Times New Roman"/>
          <w:b/>
          <w:sz w:val="28"/>
          <w:szCs w:val="28"/>
        </w:rPr>
        <w:t>натуры п</w:t>
      </w:r>
      <w:r w:rsidR="00493FF2">
        <w:rPr>
          <w:rFonts w:ascii="Times New Roman" w:hAnsi="Times New Roman"/>
          <w:b/>
          <w:sz w:val="28"/>
          <w:szCs w:val="28"/>
        </w:rPr>
        <w:t>о с</w:t>
      </w:r>
      <w:r w:rsidR="00DE25D0">
        <w:rPr>
          <w:rFonts w:ascii="Times New Roman" w:hAnsi="Times New Roman"/>
          <w:b/>
          <w:sz w:val="28"/>
          <w:szCs w:val="28"/>
        </w:rPr>
        <w:t>пециа</w:t>
      </w:r>
      <w:r w:rsidR="00E8153C">
        <w:rPr>
          <w:rFonts w:ascii="Times New Roman" w:hAnsi="Times New Roman"/>
          <w:b/>
          <w:sz w:val="28"/>
          <w:szCs w:val="28"/>
        </w:rPr>
        <w:t>льности 31.08.02 Анестезиология - реаниматология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3F3" w:rsidRDefault="004273F3" w:rsidP="00B2264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3F3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 освоения дисциплин</w:t>
      </w:r>
      <w:r w:rsidR="00070772">
        <w:rPr>
          <w:rFonts w:ascii="Times New Roman" w:hAnsi="Times New Roman"/>
          <w:sz w:val="28"/>
          <w:szCs w:val="28"/>
        </w:rPr>
        <w:t xml:space="preserve">ы «Педагогика» - </w:t>
      </w:r>
      <w:r w:rsidR="00B2264F">
        <w:rPr>
          <w:rFonts w:ascii="Times New Roman" w:hAnsi="Times New Roman"/>
          <w:sz w:val="28"/>
          <w:szCs w:val="28"/>
        </w:rPr>
        <w:t xml:space="preserve">не дифференцированный </w:t>
      </w:r>
      <w:r w:rsidR="00070772">
        <w:rPr>
          <w:rFonts w:ascii="Times New Roman" w:hAnsi="Times New Roman"/>
          <w:sz w:val="28"/>
          <w:szCs w:val="28"/>
        </w:rPr>
        <w:t>зачет</w:t>
      </w:r>
      <w:r w:rsidR="00B2264F">
        <w:rPr>
          <w:rFonts w:ascii="Times New Roman" w:hAnsi="Times New Roman"/>
          <w:sz w:val="28"/>
          <w:szCs w:val="28"/>
        </w:rPr>
        <w:t xml:space="preserve"> в форме собеседования. </w:t>
      </w:r>
      <w:r w:rsidRPr="004273F3">
        <w:rPr>
          <w:rFonts w:ascii="Times New Roman" w:hAnsi="Times New Roman"/>
          <w:sz w:val="28"/>
          <w:szCs w:val="28"/>
        </w:rPr>
        <w:t xml:space="preserve">Итоговая контрольная работа. </w:t>
      </w:r>
    </w:p>
    <w:p w:rsidR="00B2264F" w:rsidRDefault="00B2264F" w:rsidP="00B2264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264F" w:rsidRDefault="00B2264F" w:rsidP="00B2264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E279C9" w:rsidRDefault="00E279C9" w:rsidP="00B2264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79C9" w:rsidRPr="00E279C9" w:rsidRDefault="00E279C9" w:rsidP="00E279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E279C9">
        <w:rPr>
          <w:rFonts w:ascii="Times New Roman" w:eastAsia="Times New Roman" w:hAnsi="Times New Roman"/>
          <w:sz w:val="28"/>
          <w:szCs w:val="28"/>
          <w:lang w:eastAsia="ru-RU"/>
        </w:rPr>
        <w:t>Теория поэтапного формирования умственных действий. Цели обучения. Содержание обучения. Методы обучения.</w:t>
      </w:r>
    </w:p>
    <w:p w:rsidR="00E279C9" w:rsidRPr="00E279C9" w:rsidRDefault="00E279C9" w:rsidP="00E279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E279C9">
        <w:rPr>
          <w:rFonts w:ascii="Times New Roman" w:eastAsia="Times New Roman" w:hAnsi="Times New Roman"/>
          <w:sz w:val="28"/>
          <w:szCs w:val="28"/>
          <w:lang w:eastAsia="ru-RU"/>
        </w:rPr>
        <w:t>Планирование учебного процесса.</w:t>
      </w:r>
    </w:p>
    <w:p w:rsidR="00E279C9" w:rsidRDefault="00E279C9" w:rsidP="00E279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E279C9">
        <w:rPr>
          <w:rFonts w:ascii="Times New Roman" w:eastAsia="Times New Roman" w:hAnsi="Times New Roman"/>
          <w:sz w:val="28"/>
          <w:szCs w:val="28"/>
          <w:lang w:eastAsia="ru-RU"/>
        </w:rPr>
        <w:t>Обеспечение инновационного характера базового образования</w:t>
      </w:r>
    </w:p>
    <w:p w:rsidR="00E279C9" w:rsidRPr="00E279C9" w:rsidRDefault="00E279C9" w:rsidP="00E279C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4.</w:t>
      </w:r>
      <w:r w:rsidRPr="004273F3">
        <w:rPr>
          <w:rFonts w:ascii="Times New Roman" w:eastAsia="Times New Roman" w:hAnsi="Times New Roman"/>
          <w:sz w:val="28"/>
          <w:szCs w:val="28"/>
          <w:lang w:eastAsia="ar-SA"/>
        </w:rPr>
        <w:t>Задачи непрерывного медицинского образования. Формы обучения непр</w:t>
      </w:r>
      <w:r w:rsidRPr="004273F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273F3">
        <w:rPr>
          <w:rFonts w:ascii="Times New Roman" w:eastAsia="Times New Roman" w:hAnsi="Times New Roman"/>
          <w:sz w:val="28"/>
          <w:szCs w:val="28"/>
          <w:lang w:eastAsia="ar-SA"/>
        </w:rPr>
        <w:t>рывного медицинского образования</w:t>
      </w:r>
    </w:p>
    <w:p w:rsidR="00B2264F" w:rsidRDefault="00E279C9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5.Формы, методы просветительской деятельности врача</w:t>
      </w:r>
    </w:p>
    <w:p w:rsidR="00A037B0" w:rsidRDefault="00A037B0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1E1" w:rsidRDefault="00F971E1" w:rsidP="00F971E1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5.2.8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Учебно-методическое и информационное обеспечение реализации освоения рабочей программы дисциплины  </w:t>
      </w:r>
      <w:r>
        <w:rPr>
          <w:rFonts w:ascii="Times New Roman" w:hAnsi="Times New Roman"/>
          <w:b/>
          <w:sz w:val="28"/>
          <w:szCs w:val="28"/>
        </w:rPr>
        <w:t>«Педагогика</w:t>
      </w:r>
      <w:r w:rsidRPr="00F971E1">
        <w:rPr>
          <w:rFonts w:ascii="Times New Roman" w:hAnsi="Times New Roman"/>
          <w:b/>
          <w:sz w:val="28"/>
          <w:szCs w:val="28"/>
        </w:rPr>
        <w:t>»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базовой части Блока 1 «Дисциплины (модули)» программы ординатуры</w:t>
      </w:r>
      <w:r w:rsidRPr="00F971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специал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ности  </w:t>
      </w:r>
      <w:r w:rsidR="00E815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31.08.02 Анестезиология - реаниматология</w:t>
      </w:r>
    </w:p>
    <w:p w:rsidR="00F971E1" w:rsidRPr="00F971E1" w:rsidRDefault="00B7288E" w:rsidP="00B7288E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Учебно-методическое обеспечение</w:t>
      </w:r>
    </w:p>
    <w:tbl>
      <w:tblPr>
        <w:tblW w:w="49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3976"/>
        <w:gridCol w:w="2533"/>
        <w:gridCol w:w="2262"/>
      </w:tblGrid>
      <w:tr w:rsidR="00F971E1" w:rsidRPr="00F971E1" w:rsidTr="008501CB">
        <w:trPr>
          <w:trHeight w:val="121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№ п/п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Наименование,</w:t>
            </w:r>
          </w:p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Автор (-ы), составитель (-и), редактор (-ы)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Место издания, издательство, год издания</w:t>
            </w:r>
          </w:p>
        </w:tc>
      </w:tr>
      <w:tr w:rsidR="00F971E1" w:rsidRPr="00F971E1" w:rsidTr="008501CB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B7288E" w:rsidRPr="00F971E1" w:rsidTr="008501CB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F971E1" w:rsidRDefault="00B7288E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Педагогика: учебник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Подласый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М.: </w:t>
            </w: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Юрайт</w:t>
            </w:r>
            <w:r w:rsidRPr="00B7288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 20</w:t>
            </w: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</w:tr>
      <w:tr w:rsidR="00B7288E" w:rsidRPr="00F971E1" w:rsidTr="008501CB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88E" w:rsidRPr="00F971E1" w:rsidRDefault="00B7288E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Педагогические условия развития личности: теория и практика в 2-х кн.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C37AAF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Безродных</w:t>
            </w:r>
            <w:r w:rsidR="00B7288E"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Т.В, Баджиев В.И.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Перо, 2013</w:t>
            </w:r>
          </w:p>
        </w:tc>
      </w:tr>
      <w:tr w:rsidR="00B7288E" w:rsidRPr="00F971E1" w:rsidTr="008501CB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F971E1" w:rsidRDefault="00AE54B3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Речевая компетентность в педагогической деятельности: уч. пособие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Иванчик И.П.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Ростов н</w:t>
            </w:r>
            <w:r w:rsidRPr="00B7288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Д: Феникс, 2010</w:t>
            </w:r>
          </w:p>
        </w:tc>
      </w:tr>
      <w:tr w:rsidR="00B7288E" w:rsidRPr="00F971E1" w:rsidTr="008501CB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F971E1" w:rsidRDefault="00AE54B3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Методология изучения и </w:t>
            </w: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сохранения здоровья участников образовательного процесса в вузе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853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под ред. </w:t>
            </w:r>
          </w:p>
          <w:p w:rsidR="001F1853" w:rsidRDefault="001F1853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Н.А. Горбач,</w:t>
            </w:r>
          </w:p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М.А. Лисняк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Красноярск: </w:t>
            </w: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СибЮИ ФСКН России, 2012</w:t>
            </w:r>
          </w:p>
        </w:tc>
      </w:tr>
      <w:tr w:rsidR="00B7288E" w:rsidRPr="00F971E1" w:rsidTr="008501CB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F971E1" w:rsidRDefault="00AE54B3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Психология здоровья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AAF" w:rsidRDefault="008F5DAC" w:rsidP="00C37AA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Хаснулин</w:t>
            </w:r>
            <w:r w:rsidR="00C37A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В.И.</w:t>
            </w:r>
          </w:p>
          <w:p w:rsidR="00B7288E" w:rsidRPr="00B7288E" w:rsidRDefault="00B7288E" w:rsidP="00C37AA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Чухрова М.Г.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288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Новосибирск: Альфа Виста, 2010</w:t>
            </w:r>
          </w:p>
        </w:tc>
      </w:tr>
      <w:tr w:rsidR="00B7288E" w:rsidRPr="00F971E1" w:rsidTr="008501CB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88E" w:rsidRPr="00F971E1" w:rsidRDefault="00AE54B3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Педагогическая психология [Электронный ресурс]: учеб. пособие</w:t>
            </w:r>
          </w:p>
          <w:p w:rsidR="00B7288E" w:rsidRPr="00B7288E" w:rsidRDefault="00B7288E" w:rsidP="0087574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http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://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krasgmu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ru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/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index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.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php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?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page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[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common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]=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elib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=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catalog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&amp;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res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_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val="en-US" w:eastAsia="ru-RU"/>
              </w:rPr>
              <w:t>id</w:t>
            </w:r>
            <w:r w:rsidRPr="00B7288E"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BFBFB"/>
                <w:lang w:eastAsia="ru-RU"/>
              </w:rPr>
              <w:t>=50221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203" w:rsidRDefault="00B7288E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ред. </w:t>
            </w:r>
          </w:p>
          <w:p w:rsidR="00346203" w:rsidRDefault="00B7288E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Л.А. Регуш, </w:t>
            </w:r>
          </w:p>
          <w:p w:rsidR="00B7288E" w:rsidRPr="00B7288E" w:rsidRDefault="00B7288E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А.В. Орлова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88E" w:rsidRPr="00B7288E" w:rsidRDefault="00B7288E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B7288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СПб.:Питер, 2016 </w:t>
            </w:r>
          </w:p>
          <w:p w:rsidR="00B7288E" w:rsidRPr="00B7288E" w:rsidRDefault="00B7288E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</w:tc>
      </w:tr>
      <w:tr w:rsidR="008F5DAC" w:rsidRPr="00F971E1" w:rsidTr="008501CB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DAC" w:rsidRDefault="008F5DAC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AC" w:rsidRPr="00B7288E" w:rsidRDefault="008F5DAC" w:rsidP="0087574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Психология  и педагогика в медицинском образовании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AC" w:rsidRDefault="008F5DAC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Кудрявая Н.В.</w:t>
            </w:r>
          </w:p>
          <w:p w:rsidR="008F5DAC" w:rsidRDefault="008F5DAC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Зорин К.В.</w:t>
            </w:r>
          </w:p>
          <w:p w:rsidR="008F5DAC" w:rsidRPr="00B7288E" w:rsidRDefault="008F5DAC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Смирнова Н.Б.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AC" w:rsidRPr="00B7288E" w:rsidRDefault="008F5DAC" w:rsidP="00875742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М.: КНОРУС, 2016</w:t>
            </w:r>
          </w:p>
        </w:tc>
      </w:tr>
      <w:tr w:rsidR="008501CB" w:rsidRPr="00F971E1" w:rsidTr="008501CB">
        <w:trPr>
          <w:trHeight w:val="34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1CB" w:rsidRDefault="008501CB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1CB" w:rsidRPr="008501CB" w:rsidRDefault="008501C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NTTimes/Cyrillic"/>
                <w:sz w:val="28"/>
                <w:szCs w:val="28"/>
              </w:rPr>
            </w:pPr>
            <w:r w:rsidRPr="008501CB">
              <w:rPr>
                <w:rFonts w:ascii="Times New Roman" w:hAnsi="Times New Roman"/>
                <w:bCs/>
                <w:sz w:val="28"/>
                <w:szCs w:val="28"/>
              </w:rPr>
              <w:t>Психология и педагогика [Электронный ресурс] учебник.- https://krasgmu.ru/index.php?page[common]=elib&amp;cat=catalog&amp;res_id=61288</w:t>
            </w:r>
            <w:r w:rsidRPr="008501CB">
              <w:rPr>
                <w:rFonts w:ascii="Times New Roman" w:hAnsi="Times New Roman"/>
                <w:bCs/>
                <w:sz w:val="28"/>
                <w:szCs w:val="28"/>
              </w:rPr>
              <w:tab/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1CB" w:rsidRPr="008501CB" w:rsidRDefault="008501CB" w:rsidP="0087456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NTTimes/Cyrillic"/>
                <w:sz w:val="28"/>
                <w:szCs w:val="28"/>
              </w:rPr>
            </w:pPr>
            <w:r w:rsidRPr="008501CB">
              <w:rPr>
                <w:rFonts w:ascii="Times New Roman" w:hAnsi="Times New Roman"/>
                <w:bCs/>
                <w:sz w:val="28"/>
                <w:szCs w:val="28"/>
              </w:rPr>
              <w:t>Столяренко</w:t>
            </w:r>
            <w:r w:rsidR="0087456B">
              <w:rPr>
                <w:rFonts w:ascii="Times New Roman" w:hAnsi="Times New Roman"/>
                <w:bCs/>
                <w:sz w:val="28"/>
                <w:szCs w:val="28"/>
              </w:rPr>
              <w:t xml:space="preserve"> Л.Д. </w:t>
            </w:r>
            <w:r w:rsidRPr="008501CB">
              <w:rPr>
                <w:rFonts w:ascii="Times New Roman" w:hAnsi="Times New Roman"/>
                <w:bCs/>
                <w:sz w:val="28"/>
                <w:szCs w:val="28"/>
              </w:rPr>
              <w:t>Сто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ляренко</w:t>
            </w:r>
            <w:r w:rsidR="0087456B">
              <w:rPr>
                <w:rFonts w:ascii="Times New Roman" w:hAnsi="Times New Roman"/>
                <w:bCs/>
                <w:sz w:val="28"/>
                <w:szCs w:val="28"/>
              </w:rPr>
              <w:t>в В.Е.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1CB" w:rsidRPr="008501CB" w:rsidRDefault="008501CB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hAnsi="Times New Roman" w:cs="NTTimes/Cyrillic"/>
                <w:sz w:val="28"/>
                <w:szCs w:val="28"/>
              </w:rPr>
            </w:pPr>
            <w:r w:rsidRPr="008501CB">
              <w:rPr>
                <w:rFonts w:ascii="Times New Roman" w:hAnsi="Times New Roman"/>
                <w:bCs/>
                <w:sz w:val="28"/>
                <w:szCs w:val="28"/>
              </w:rPr>
              <w:t>М.: Юрайт, 2017</w:t>
            </w:r>
          </w:p>
        </w:tc>
      </w:tr>
    </w:tbl>
    <w:p w:rsidR="00F971E1" w:rsidRPr="00F971E1" w:rsidRDefault="00F971E1" w:rsidP="00F971E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71E1" w:rsidRPr="00F971E1" w:rsidRDefault="00F971E1" w:rsidP="00F971E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F971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F971E1" w:rsidRPr="00F971E1" w:rsidRDefault="00F971E1" w:rsidP="00F971E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541"/>
        <w:gridCol w:w="5244"/>
      </w:tblGrid>
      <w:tr w:rsidR="00F971E1" w:rsidRPr="00F971E1" w:rsidTr="008501C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F971E1" w:rsidRPr="00F971E1" w:rsidTr="008501C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Bcommon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%5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D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</w:p>
        </w:tc>
      </w:tr>
      <w:tr w:rsidR="00F971E1" w:rsidRPr="00F971E1" w:rsidTr="008501C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Электронная база реферативных журналов ВИНИТИ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EE0E09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8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lib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misis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viniti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html</w:t>
              </w:r>
            </w:hyperlink>
          </w:p>
        </w:tc>
      </w:tr>
      <w:tr w:rsidR="00F971E1" w:rsidRPr="00F971E1" w:rsidTr="008501C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БД «EBSCO Publishing»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EE0E09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9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http://search.ebscohost.com/</w:t>
              </w:r>
            </w:hyperlink>
          </w:p>
        </w:tc>
      </w:tr>
      <w:tr w:rsidR="00F971E1" w:rsidRPr="00F971E1" w:rsidTr="008501C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фонд Российской национальной библиотеки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EE0E09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0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res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F971E1" w:rsidRPr="00C37AAF" w:rsidTr="008501C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Научная библиотека</w:t>
            </w:r>
          </w:p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e-LIBRARY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EE0E09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1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http://elibrary.ru/defaultx.asp</w:t>
              </w:r>
            </w:hyperlink>
          </w:p>
        </w:tc>
      </w:tr>
      <w:tr w:rsidR="00F971E1" w:rsidRPr="00F971E1" w:rsidTr="008501C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EE0E09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2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http://193.232.7.109/feml</w:t>
              </w:r>
            </w:hyperlink>
          </w:p>
        </w:tc>
      </w:tr>
      <w:tr w:rsidR="00F971E1" w:rsidRPr="00F971E1" w:rsidTr="008501C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«Консультант врача»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EE0E09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3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F971E1" w:rsidRPr="00C37AAF" w:rsidTr="008501C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t>https://www.scopus.com/authid/detail.uri?au</w:t>
            </w:r>
            <w:r w:rsidRPr="00F971E1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en-US"/>
              </w:rPr>
              <w:lastRenderedPageBreak/>
              <w:t>thorId=6602843545</w:t>
            </w:r>
          </w:p>
        </w:tc>
      </w:tr>
      <w:tr w:rsidR="00F971E1" w:rsidRPr="00C37AAF" w:rsidTr="008501C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9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«MedArt»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EE0E09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http://ip.medart.tonsk.ru</w:t>
              </w:r>
            </w:hyperlink>
            <w:r w:rsidR="00F971E1"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/</w:t>
            </w:r>
          </w:p>
        </w:tc>
      </w:tr>
      <w:tr w:rsidR="00F971E1" w:rsidRPr="00F971E1" w:rsidTr="008501C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Национальная электронная библиотека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EE0E09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5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https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://нэб.рф/</w:t>
              </w:r>
            </w:hyperlink>
            <w:r w:rsidR="00F971E1"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 101/нэб/0606 от 06.07.2015</w:t>
            </w:r>
          </w:p>
        </w:tc>
      </w:tr>
      <w:tr w:rsidR="00F971E1" w:rsidRPr="00C37AAF" w:rsidTr="008501C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ЭК Российской Государственной библиотеки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EE0E09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6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http://www.rsl.ru/ru/s97/s339/</w:t>
              </w:r>
            </w:hyperlink>
          </w:p>
        </w:tc>
      </w:tr>
      <w:tr w:rsidR="00F971E1" w:rsidRPr="00F971E1" w:rsidTr="008501C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 И БД ГПНТБ СО РАН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EE0E09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F971E1" w:rsidRPr="00F971E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F971E1" w:rsidRPr="00F971E1" w:rsidTr="008501C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Электронный фонд ГПНТБ России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http://www.gpntb.ru</w:t>
            </w:r>
          </w:p>
        </w:tc>
      </w:tr>
      <w:tr w:rsidR="00F971E1" w:rsidRPr="00F971E1" w:rsidTr="008501C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ГУНБ Красноярского края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http://www.kraslib.ru</w:t>
            </w:r>
          </w:p>
        </w:tc>
      </w:tr>
      <w:tr w:rsidR="00F971E1" w:rsidRPr="00C37AAF" w:rsidTr="008501C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Центральная Научная Медицинская Библиотека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http://www.scsml.rssi.ru</w:t>
            </w:r>
          </w:p>
        </w:tc>
      </w:tr>
      <w:tr w:rsidR="00F971E1" w:rsidRPr="00F971E1" w:rsidTr="008501C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F971E1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1E1" w:rsidRPr="00F971E1" w:rsidRDefault="00EE0E09" w:rsidP="00F971E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history="1"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irbiscorp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spsl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nsc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ru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webirbis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cgi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cnb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-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new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index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.</w:t>
              </w:r>
              <w:r w:rsidR="00F971E1" w:rsidRPr="00F971E1">
                <w:rPr>
                  <w:rFonts w:ascii="Times New Roman" w:eastAsia="Times New Roman" w:hAnsi="Times New Roman" w:cs="NTTimes/Cyrillic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html</w:t>
              </w:r>
            </w:hyperlink>
            <w:r w:rsidR="00F971E1" w:rsidRPr="00F971E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</w:tbl>
    <w:p w:rsidR="00F971E1" w:rsidRPr="00F971E1" w:rsidRDefault="00F971E1" w:rsidP="00F971E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71E1" w:rsidRDefault="00F971E1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5.2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>.9.Материально-техническое оснащение</w:t>
      </w:r>
      <w:r w:rsidR="002904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для реализации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971E1">
        <w:rPr>
          <w:rFonts w:ascii="Times New Roman" w:hAnsi="Times New Roman"/>
          <w:b/>
          <w:sz w:val="28"/>
          <w:szCs w:val="28"/>
        </w:rPr>
        <w:t xml:space="preserve"> освоения рабочей программы  дисциплины </w:t>
      </w:r>
      <w:r w:rsidR="0095586B">
        <w:rPr>
          <w:rFonts w:ascii="Times New Roman" w:hAnsi="Times New Roman"/>
          <w:b/>
          <w:sz w:val="28"/>
          <w:szCs w:val="28"/>
        </w:rPr>
        <w:t xml:space="preserve"> «Педа</w:t>
      </w:r>
      <w:r w:rsidR="00824E36">
        <w:rPr>
          <w:rFonts w:ascii="Times New Roman" w:hAnsi="Times New Roman"/>
          <w:b/>
          <w:sz w:val="28"/>
          <w:szCs w:val="28"/>
        </w:rPr>
        <w:t>г</w:t>
      </w:r>
      <w:r w:rsidR="0095586B">
        <w:rPr>
          <w:rFonts w:ascii="Times New Roman" w:hAnsi="Times New Roman"/>
          <w:b/>
          <w:sz w:val="28"/>
          <w:szCs w:val="28"/>
        </w:rPr>
        <w:t>огика</w:t>
      </w:r>
      <w:r w:rsidRPr="00F971E1">
        <w:rPr>
          <w:rFonts w:ascii="Times New Roman" w:hAnsi="Times New Roman"/>
          <w:b/>
          <w:sz w:val="28"/>
          <w:szCs w:val="28"/>
        </w:rPr>
        <w:t>»</w:t>
      </w:r>
      <w:r w:rsidRPr="00F971E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F971E1">
        <w:rPr>
          <w:rFonts w:ascii="Times New Roman" w:hAnsi="Times New Roman"/>
          <w:b/>
          <w:sz w:val="28"/>
          <w:szCs w:val="28"/>
        </w:rPr>
        <w:t xml:space="preserve">  базовой части Блока 1 «Дисциплины (модули)» программы ординатуры по специальности</w:t>
      </w:r>
      <w:r w:rsidRPr="00F971E1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E8153C">
        <w:rPr>
          <w:rFonts w:ascii="Times New Roman" w:hAnsi="Times New Roman"/>
          <w:b/>
          <w:sz w:val="28"/>
          <w:szCs w:val="28"/>
        </w:rPr>
        <w:t>02 Анестезиология - реаниматология</w:t>
      </w:r>
    </w:p>
    <w:p w:rsidR="00B2264F" w:rsidRPr="00B2264F" w:rsidRDefault="00B2264F" w:rsidP="00B226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Pr="00B2264F" w:rsidRDefault="00B2264F" w:rsidP="00B2264F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64F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Партизана Железняка, 3Г, корпус 1, этаж 1, аудитория №12; кабинеты №№5, 14.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969"/>
        <w:gridCol w:w="992"/>
        <w:gridCol w:w="3829"/>
      </w:tblGrid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B2264F" w:rsidRPr="00B2264F" w:rsidTr="00B2264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264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B2264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№</w:t>
            </w:r>
            <w:r w:rsidRPr="00B2264F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264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264F">
              <w:rPr>
                <w:sz w:val="28"/>
                <w:szCs w:val="28"/>
              </w:rPr>
              <w:t>76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B2264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Ведение образовательного процесса, в том числе </w:t>
            </w: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2264F" w:rsidRPr="00B2264F" w:rsidTr="00B2264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По 1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Мышь, клавиатура, монитор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По 2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</w:t>
            </w: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Ноутбук с возможностью по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ключения к интернету Aser Acer Aspire E15*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b/>
                <w:sz w:val="28"/>
                <w:szCs w:val="28"/>
              </w:rPr>
              <w:t>Кабинет №14</w:t>
            </w:r>
          </w:p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 письменный, стул)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 xml:space="preserve">Персональные компьютеры в сборе (мышь, клавиатура, монитор) с выходом в </w:t>
            </w: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интернет*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Подставка под 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B2264F" w:rsidRPr="00B2264F" w:rsidTr="00B2264F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tabs>
                <w:tab w:val="center" w:pos="4677"/>
                <w:tab w:val="right" w:pos="9355"/>
              </w:tabs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64F" w:rsidRPr="00B2264F" w:rsidRDefault="00B2264F" w:rsidP="00B2264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64F" w:rsidRPr="00B2264F" w:rsidRDefault="00B2264F" w:rsidP="00B226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64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е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о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н</w:t>
            </w:r>
            <w:r w:rsidRPr="00B2264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</w:tbl>
    <w:p w:rsidR="00B2264F" w:rsidRPr="00B2264F" w:rsidRDefault="00B2264F" w:rsidP="00B2264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B2264F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p w:rsidR="00B2264F" w:rsidRPr="00B2264F" w:rsidRDefault="00B2264F" w:rsidP="00B2264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2264F" w:rsidRPr="00B2264F" w:rsidRDefault="00B2264F" w:rsidP="00B226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Pr="00B2264F" w:rsidRDefault="00B2264F" w:rsidP="00B226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Pr="00B2264F" w:rsidRDefault="00B2264F" w:rsidP="00B226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Pr="00B2264F" w:rsidRDefault="00B2264F" w:rsidP="00B2264F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264F" w:rsidRDefault="00B2264F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264F" w:rsidRDefault="00B2264F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264F" w:rsidRDefault="00B2264F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264F" w:rsidRDefault="00B2264F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264F" w:rsidRPr="00F971E1" w:rsidRDefault="00B2264F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B2264F" w:rsidRPr="00F971E1" w:rsidSect="00794413">
      <w:footerReference w:type="even" r:id="rId19"/>
      <w:footerReference w:type="default" r:id="rId20"/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E09" w:rsidRDefault="00EE0E09" w:rsidP="00EA12B7">
      <w:r>
        <w:separator/>
      </w:r>
    </w:p>
  </w:endnote>
  <w:endnote w:type="continuationSeparator" w:id="0">
    <w:p w:rsidR="00EE0E09" w:rsidRDefault="00EE0E09" w:rsidP="00EA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130" w:rsidRDefault="00635F75" w:rsidP="00272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C013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0130" w:rsidRDefault="008C013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2FC" w:rsidRDefault="00635F75">
    <w:pPr>
      <w:pStyle w:val="a3"/>
      <w:jc w:val="right"/>
    </w:pPr>
    <w:r>
      <w:fldChar w:fldCharType="begin"/>
    </w:r>
    <w:r w:rsidR="003B418B">
      <w:instrText xml:space="preserve"> PAGE   \* MERGEFORMAT </w:instrText>
    </w:r>
    <w:r>
      <w:fldChar w:fldCharType="separate"/>
    </w:r>
    <w:r w:rsidR="00C37AAF">
      <w:rPr>
        <w:noProof/>
      </w:rPr>
      <w:t>12</w:t>
    </w:r>
    <w:r>
      <w:rPr>
        <w:noProof/>
      </w:rPr>
      <w:fldChar w:fldCharType="end"/>
    </w:r>
  </w:p>
  <w:p w:rsidR="008C0130" w:rsidRDefault="008C013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E09" w:rsidRDefault="00EE0E09" w:rsidP="00EA12B7">
      <w:r>
        <w:separator/>
      </w:r>
    </w:p>
  </w:footnote>
  <w:footnote w:type="continuationSeparator" w:id="0">
    <w:p w:rsidR="00EE0E09" w:rsidRDefault="00EE0E09" w:rsidP="00EA1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CD1669F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2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4097265"/>
    <w:multiLevelType w:val="hybridMultilevel"/>
    <w:tmpl w:val="27960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7A0AC6"/>
    <w:multiLevelType w:val="hybridMultilevel"/>
    <w:tmpl w:val="43101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A5CA5"/>
    <w:multiLevelType w:val="hybridMultilevel"/>
    <w:tmpl w:val="E0025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0F443B"/>
    <w:multiLevelType w:val="hybridMultilevel"/>
    <w:tmpl w:val="997C980E"/>
    <w:lvl w:ilvl="0" w:tplc="00000007">
      <w:start w:val="1"/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14125A1"/>
    <w:multiLevelType w:val="hybridMultilevel"/>
    <w:tmpl w:val="A3B25DC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D16"/>
    <w:rsid w:val="0001164C"/>
    <w:rsid w:val="00012301"/>
    <w:rsid w:val="0005489A"/>
    <w:rsid w:val="000556FE"/>
    <w:rsid w:val="000568BC"/>
    <w:rsid w:val="00061846"/>
    <w:rsid w:val="00063D88"/>
    <w:rsid w:val="00070772"/>
    <w:rsid w:val="000A18B2"/>
    <w:rsid w:val="000B3755"/>
    <w:rsid w:val="000B6B1E"/>
    <w:rsid w:val="000C074D"/>
    <w:rsid w:val="000C77E8"/>
    <w:rsid w:val="000D0989"/>
    <w:rsid w:val="000F39BC"/>
    <w:rsid w:val="00100325"/>
    <w:rsid w:val="00111F46"/>
    <w:rsid w:val="00120D94"/>
    <w:rsid w:val="00126B0F"/>
    <w:rsid w:val="001472A9"/>
    <w:rsid w:val="001708CD"/>
    <w:rsid w:val="00176B21"/>
    <w:rsid w:val="00192810"/>
    <w:rsid w:val="001B5575"/>
    <w:rsid w:val="001D001B"/>
    <w:rsid w:val="001E2DF8"/>
    <w:rsid w:val="001F1853"/>
    <w:rsid w:val="00224377"/>
    <w:rsid w:val="00235213"/>
    <w:rsid w:val="002479AB"/>
    <w:rsid w:val="00272569"/>
    <w:rsid w:val="00287671"/>
    <w:rsid w:val="00290443"/>
    <w:rsid w:val="002E4D16"/>
    <w:rsid w:val="002F44BB"/>
    <w:rsid w:val="00307163"/>
    <w:rsid w:val="00315215"/>
    <w:rsid w:val="00340ECD"/>
    <w:rsid w:val="00341B19"/>
    <w:rsid w:val="003460B1"/>
    <w:rsid w:val="00346203"/>
    <w:rsid w:val="00357C72"/>
    <w:rsid w:val="0037415A"/>
    <w:rsid w:val="003810BE"/>
    <w:rsid w:val="00381A4D"/>
    <w:rsid w:val="0038639B"/>
    <w:rsid w:val="003B1B6C"/>
    <w:rsid w:val="003B418B"/>
    <w:rsid w:val="003E06AD"/>
    <w:rsid w:val="003E1880"/>
    <w:rsid w:val="003E2930"/>
    <w:rsid w:val="003F1960"/>
    <w:rsid w:val="003F62B4"/>
    <w:rsid w:val="0040095B"/>
    <w:rsid w:val="00402E75"/>
    <w:rsid w:val="00403AA5"/>
    <w:rsid w:val="00422B70"/>
    <w:rsid w:val="004273F3"/>
    <w:rsid w:val="004419D2"/>
    <w:rsid w:val="00451A03"/>
    <w:rsid w:val="00454567"/>
    <w:rsid w:val="00471A68"/>
    <w:rsid w:val="00475597"/>
    <w:rsid w:val="004774BD"/>
    <w:rsid w:val="00493FF2"/>
    <w:rsid w:val="004A3F83"/>
    <w:rsid w:val="004C5D72"/>
    <w:rsid w:val="004D4EF4"/>
    <w:rsid w:val="00503C62"/>
    <w:rsid w:val="005134EA"/>
    <w:rsid w:val="00516DE9"/>
    <w:rsid w:val="00531817"/>
    <w:rsid w:val="00537E63"/>
    <w:rsid w:val="005467C1"/>
    <w:rsid w:val="00547FDB"/>
    <w:rsid w:val="005777B8"/>
    <w:rsid w:val="005832BC"/>
    <w:rsid w:val="005A11C1"/>
    <w:rsid w:val="005B0A9D"/>
    <w:rsid w:val="005C07A1"/>
    <w:rsid w:val="005D5A9D"/>
    <w:rsid w:val="005F59F4"/>
    <w:rsid w:val="006009D1"/>
    <w:rsid w:val="006071ED"/>
    <w:rsid w:val="006120D2"/>
    <w:rsid w:val="00630708"/>
    <w:rsid w:val="00635F75"/>
    <w:rsid w:val="00640ABF"/>
    <w:rsid w:val="00642C6D"/>
    <w:rsid w:val="00657877"/>
    <w:rsid w:val="00672065"/>
    <w:rsid w:val="006778A0"/>
    <w:rsid w:val="00690E97"/>
    <w:rsid w:val="006B7674"/>
    <w:rsid w:val="006C0EDB"/>
    <w:rsid w:val="006E3C45"/>
    <w:rsid w:val="006F581F"/>
    <w:rsid w:val="0070233B"/>
    <w:rsid w:val="00702BEE"/>
    <w:rsid w:val="007136C3"/>
    <w:rsid w:val="0075543A"/>
    <w:rsid w:val="0076199B"/>
    <w:rsid w:val="00781D9D"/>
    <w:rsid w:val="007927DB"/>
    <w:rsid w:val="00794413"/>
    <w:rsid w:val="007A0960"/>
    <w:rsid w:val="007A2909"/>
    <w:rsid w:val="007B1E3B"/>
    <w:rsid w:val="007B3BC0"/>
    <w:rsid w:val="007B3ECA"/>
    <w:rsid w:val="007B7D2A"/>
    <w:rsid w:val="007D1602"/>
    <w:rsid w:val="007D535C"/>
    <w:rsid w:val="008104E9"/>
    <w:rsid w:val="00820131"/>
    <w:rsid w:val="00824E36"/>
    <w:rsid w:val="008501CB"/>
    <w:rsid w:val="008553E2"/>
    <w:rsid w:val="00866AA5"/>
    <w:rsid w:val="008672EE"/>
    <w:rsid w:val="008704B1"/>
    <w:rsid w:val="0087456B"/>
    <w:rsid w:val="0089583A"/>
    <w:rsid w:val="008964E1"/>
    <w:rsid w:val="008B3DC0"/>
    <w:rsid w:val="008B7109"/>
    <w:rsid w:val="008C0130"/>
    <w:rsid w:val="008C1ABA"/>
    <w:rsid w:val="008C59EE"/>
    <w:rsid w:val="008C5B8F"/>
    <w:rsid w:val="008F586E"/>
    <w:rsid w:val="008F5DAC"/>
    <w:rsid w:val="00902A24"/>
    <w:rsid w:val="009038E3"/>
    <w:rsid w:val="00916277"/>
    <w:rsid w:val="0092659C"/>
    <w:rsid w:val="00952BF6"/>
    <w:rsid w:val="0095586B"/>
    <w:rsid w:val="0096076E"/>
    <w:rsid w:val="00967E67"/>
    <w:rsid w:val="0097107D"/>
    <w:rsid w:val="00974893"/>
    <w:rsid w:val="00980978"/>
    <w:rsid w:val="00991B1B"/>
    <w:rsid w:val="009B3F38"/>
    <w:rsid w:val="009D5705"/>
    <w:rsid w:val="009E17F5"/>
    <w:rsid w:val="009E6AA8"/>
    <w:rsid w:val="00A03473"/>
    <w:rsid w:val="00A037B0"/>
    <w:rsid w:val="00A1606D"/>
    <w:rsid w:val="00A40C0B"/>
    <w:rsid w:val="00A44423"/>
    <w:rsid w:val="00A456B2"/>
    <w:rsid w:val="00A47A0D"/>
    <w:rsid w:val="00A67AE1"/>
    <w:rsid w:val="00A75518"/>
    <w:rsid w:val="00A80A9C"/>
    <w:rsid w:val="00A94F3D"/>
    <w:rsid w:val="00AA325E"/>
    <w:rsid w:val="00AA418D"/>
    <w:rsid w:val="00AA5D08"/>
    <w:rsid w:val="00AA6077"/>
    <w:rsid w:val="00AA6B16"/>
    <w:rsid w:val="00AB0C15"/>
    <w:rsid w:val="00AC290D"/>
    <w:rsid w:val="00AC4718"/>
    <w:rsid w:val="00AD2564"/>
    <w:rsid w:val="00AE54B3"/>
    <w:rsid w:val="00B12CD9"/>
    <w:rsid w:val="00B2071F"/>
    <w:rsid w:val="00B2264F"/>
    <w:rsid w:val="00B3022F"/>
    <w:rsid w:val="00B43D1F"/>
    <w:rsid w:val="00B47607"/>
    <w:rsid w:val="00B6354B"/>
    <w:rsid w:val="00B7288E"/>
    <w:rsid w:val="00B74450"/>
    <w:rsid w:val="00B75664"/>
    <w:rsid w:val="00B90654"/>
    <w:rsid w:val="00BC74C1"/>
    <w:rsid w:val="00BD1D92"/>
    <w:rsid w:val="00BE22FC"/>
    <w:rsid w:val="00BE4C10"/>
    <w:rsid w:val="00BE57F6"/>
    <w:rsid w:val="00BF77EE"/>
    <w:rsid w:val="00C04587"/>
    <w:rsid w:val="00C326AC"/>
    <w:rsid w:val="00C33255"/>
    <w:rsid w:val="00C336AC"/>
    <w:rsid w:val="00C33DDB"/>
    <w:rsid w:val="00C37AAF"/>
    <w:rsid w:val="00C445A9"/>
    <w:rsid w:val="00CB5185"/>
    <w:rsid w:val="00CC0EEF"/>
    <w:rsid w:val="00CD27AB"/>
    <w:rsid w:val="00CE4343"/>
    <w:rsid w:val="00CF6707"/>
    <w:rsid w:val="00D00947"/>
    <w:rsid w:val="00D12CB0"/>
    <w:rsid w:val="00D16F3B"/>
    <w:rsid w:val="00D7349F"/>
    <w:rsid w:val="00D738E1"/>
    <w:rsid w:val="00D74C09"/>
    <w:rsid w:val="00D82263"/>
    <w:rsid w:val="00D94384"/>
    <w:rsid w:val="00DB63DD"/>
    <w:rsid w:val="00DC4B89"/>
    <w:rsid w:val="00DC6DA1"/>
    <w:rsid w:val="00DE25D0"/>
    <w:rsid w:val="00DE4D85"/>
    <w:rsid w:val="00DE78A8"/>
    <w:rsid w:val="00E04BAC"/>
    <w:rsid w:val="00E25B27"/>
    <w:rsid w:val="00E26200"/>
    <w:rsid w:val="00E26554"/>
    <w:rsid w:val="00E26C94"/>
    <w:rsid w:val="00E279C9"/>
    <w:rsid w:val="00E41EE7"/>
    <w:rsid w:val="00E630F7"/>
    <w:rsid w:val="00E6356E"/>
    <w:rsid w:val="00E721D7"/>
    <w:rsid w:val="00E74010"/>
    <w:rsid w:val="00E80F1D"/>
    <w:rsid w:val="00E8153C"/>
    <w:rsid w:val="00EA12B7"/>
    <w:rsid w:val="00EA7FF9"/>
    <w:rsid w:val="00EB0E3F"/>
    <w:rsid w:val="00EC3E36"/>
    <w:rsid w:val="00EC7D61"/>
    <w:rsid w:val="00ED3D1C"/>
    <w:rsid w:val="00EE0E09"/>
    <w:rsid w:val="00EE3723"/>
    <w:rsid w:val="00EE3D1E"/>
    <w:rsid w:val="00F10C50"/>
    <w:rsid w:val="00F12F4A"/>
    <w:rsid w:val="00F13D39"/>
    <w:rsid w:val="00F52F21"/>
    <w:rsid w:val="00F657AB"/>
    <w:rsid w:val="00F6608A"/>
    <w:rsid w:val="00F716E2"/>
    <w:rsid w:val="00F75F39"/>
    <w:rsid w:val="00F971E1"/>
    <w:rsid w:val="00FB0063"/>
    <w:rsid w:val="00FB469F"/>
    <w:rsid w:val="00FB4862"/>
    <w:rsid w:val="00FC37D5"/>
    <w:rsid w:val="00FD2C88"/>
    <w:rsid w:val="00FE1A34"/>
    <w:rsid w:val="00FE533F"/>
    <w:rsid w:val="00FE63BC"/>
    <w:rsid w:val="00F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BE22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BE22FC"/>
    <w:rPr>
      <w:sz w:val="22"/>
      <w:szCs w:val="22"/>
      <w:lang w:eastAsia="en-US"/>
    </w:rPr>
  </w:style>
  <w:style w:type="paragraph" w:customStyle="1" w:styleId="a8">
    <w:name w:val="Шаблон"/>
    <w:autoRedefine/>
    <w:uiPriority w:val="99"/>
    <w:rsid w:val="000568BC"/>
    <w:pPr>
      <w:suppressAutoHyphens/>
      <w:jc w:val="center"/>
    </w:pPr>
    <w:rPr>
      <w:rFonts w:ascii="Times New Roman" w:hAnsi="Times New Roman"/>
      <w:b/>
      <w:bCs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C37A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37A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isis.ru/viniti.html" TargetMode="External"/><Relationship Id="rId13" Type="http://schemas.openxmlformats.org/officeDocument/2006/relationships/hyperlink" Target="http://www.rosmedlib.ru/" TargetMode="External"/><Relationship Id="rId18" Type="http://schemas.openxmlformats.org/officeDocument/2006/relationships/hyperlink" Target="http://irbiscorp.spsl.nsc.ru/webirbis-cgi-cnb-new/index.html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193.232.7.109/feml" TargetMode="External"/><Relationship Id="rId17" Type="http://schemas.openxmlformats.org/officeDocument/2006/relationships/hyperlink" Target="http://www.spsl.nsc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sl.ru/ru/s97/s339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library.ru/defaultx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&#1085;&#1101;&#1073;.&#1088;&#1092;/" TargetMode="External"/><Relationship Id="rId10" Type="http://schemas.openxmlformats.org/officeDocument/2006/relationships/hyperlink" Target="http://www.nlr.ru/res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earch.ebscohost.com/" TargetMode="External"/><Relationship Id="rId14" Type="http://schemas.openxmlformats.org/officeDocument/2006/relationships/hyperlink" Target="http://ip.medart.tonsk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2559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81</cp:revision>
  <cp:lastPrinted>2021-04-14T04:21:00Z</cp:lastPrinted>
  <dcterms:created xsi:type="dcterms:W3CDTF">2016-02-15T11:25:00Z</dcterms:created>
  <dcterms:modified xsi:type="dcterms:W3CDTF">2021-04-14T04:21:00Z</dcterms:modified>
</cp:coreProperties>
</file>