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57" w:rsidRPr="00E57A2D" w:rsidRDefault="00004257" w:rsidP="00E57A2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7A2D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004257" w:rsidRPr="00E57A2D" w:rsidRDefault="00004257" w:rsidP="00E57A2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7A2D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004257" w:rsidRPr="00827708" w:rsidRDefault="00004257" w:rsidP="00871F2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434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D045A">
        <w:rPr>
          <w:rFonts w:ascii="Times New Roman" w:hAnsi="Times New Roman" w:cs="Aharoni"/>
          <w:b/>
          <w:bCs/>
          <w:color w:val="000000"/>
          <w:sz w:val="28"/>
          <w:szCs w:val="28"/>
          <w:lang w:bidi="he-IL"/>
        </w:rPr>
        <w:t xml:space="preserve">РАБОЧАЯ ПРОГРАММА </w:t>
      </w: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 xml:space="preserve">ДИСЦИПЛИНЫ </w:t>
      </w:r>
    </w:p>
    <w:p w:rsidR="00DF7C68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>«</w:t>
      </w:r>
      <w:r>
        <w:rPr>
          <w:rFonts w:ascii="Times New Roman" w:hAnsi="Times New Roman" w:cs="Aharoni"/>
          <w:b/>
          <w:sz w:val="28"/>
          <w:szCs w:val="28"/>
          <w:lang w:bidi="he-IL"/>
        </w:rPr>
        <w:t>ПАТОЛОГИЯ</w:t>
      </w: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 xml:space="preserve">» </w:t>
      </w:r>
    </w:p>
    <w:p w:rsidR="00A003E3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>БАЗОВОЙ ЧАСТИ БЛОКА 1 «ДИСЦИПЛИНЫ (МОДУЛИ)» ПРОГРАММЫ ОРДИНАТУРЫ П</w:t>
      </w:r>
      <w:r>
        <w:rPr>
          <w:rFonts w:ascii="Times New Roman" w:hAnsi="Times New Roman" w:cs="Aharoni"/>
          <w:b/>
          <w:sz w:val="28"/>
          <w:szCs w:val="28"/>
          <w:lang w:bidi="he-IL"/>
        </w:rPr>
        <w:t xml:space="preserve">О СПЕЦИАЛЬНОСТИ </w:t>
      </w:r>
    </w:p>
    <w:p w:rsidR="00004257" w:rsidRPr="00DD045A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Aharoni"/>
          <w:b/>
          <w:sz w:val="28"/>
          <w:szCs w:val="28"/>
          <w:lang w:bidi="he-IL"/>
        </w:rPr>
        <w:t>3</w:t>
      </w:r>
      <w:r w:rsidR="00592E10">
        <w:rPr>
          <w:rFonts w:ascii="Times New Roman" w:hAnsi="Times New Roman" w:cs="Aharoni"/>
          <w:b/>
          <w:sz w:val="28"/>
          <w:szCs w:val="28"/>
          <w:lang w:bidi="he-IL"/>
        </w:rPr>
        <w:t>1.08.67 ХИРУРГИЯ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C549B9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5</w:t>
      </w:r>
      <w:r w:rsidR="00004257" w:rsidRPr="008277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4257" w:rsidRPr="00827708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 w:rsidR="00004257">
        <w:rPr>
          <w:rFonts w:ascii="Times New Roman" w:hAnsi="Times New Roman"/>
          <w:sz w:val="28"/>
          <w:szCs w:val="28"/>
        </w:rPr>
        <w:t>е</w:t>
      </w:r>
      <w:r w:rsidR="00004257" w:rsidRPr="00827708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592E10">
        <w:rPr>
          <w:rFonts w:ascii="Times New Roman" w:hAnsi="Times New Roman"/>
          <w:sz w:val="28"/>
          <w:szCs w:val="28"/>
        </w:rPr>
        <w:t>31.08.67 Хирургия</w:t>
      </w:r>
      <w:r w:rsidR="00004257" w:rsidRPr="00827708">
        <w:rPr>
          <w:rFonts w:ascii="Times New Roman" w:hAnsi="Times New Roman"/>
          <w:sz w:val="28"/>
          <w:szCs w:val="28"/>
        </w:rPr>
        <w:t>)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b/>
          <w:color w:val="000000"/>
          <w:sz w:val="28"/>
          <w:szCs w:val="28"/>
        </w:rPr>
        <w:t>Трудоемкость: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C68">
        <w:rPr>
          <w:rFonts w:ascii="Times New Roman" w:hAnsi="Times New Roman"/>
          <w:color w:val="000000"/>
          <w:sz w:val="28"/>
          <w:szCs w:val="28"/>
        </w:rPr>
        <w:t>72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C68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F7C68">
        <w:rPr>
          <w:rFonts w:ascii="Times New Roman" w:hAnsi="Times New Roman"/>
          <w:color w:val="000000"/>
          <w:sz w:val="28"/>
          <w:szCs w:val="28"/>
        </w:rPr>
        <w:t>2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E61B5" w:rsidRDefault="00EE61B5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E61B5" w:rsidRDefault="00EE61B5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004257" w:rsidRDefault="00DF7C68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2017</w:t>
      </w:r>
      <w:r w:rsidR="00ED394D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5D565A" w:rsidRDefault="005D565A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565A" w:rsidRDefault="005D565A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565A" w:rsidRPr="00827708" w:rsidRDefault="005D565A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565A" w:rsidRPr="005D565A" w:rsidRDefault="005D565A" w:rsidP="005D5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65A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26308B">
        <w:rPr>
          <w:rFonts w:ascii="Times New Roman" w:hAnsi="Times New Roman"/>
          <w:bCs/>
          <w:sz w:val="28"/>
          <w:szCs w:val="28"/>
          <w:lang w:bidi="en-US"/>
        </w:rPr>
        <w:t xml:space="preserve">  дисциплины (модуля) «Патология» </w:t>
      </w:r>
      <w:bookmarkStart w:id="0" w:name="_GoBack"/>
      <w:bookmarkEnd w:id="0"/>
      <w:r w:rsidRPr="005D565A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</w:t>
      </w:r>
      <w:r w:rsidRPr="005D565A">
        <w:rPr>
          <w:rFonts w:ascii="Times New Roman" w:hAnsi="Times New Roman"/>
          <w:bCs/>
          <w:sz w:val="28"/>
          <w:szCs w:val="28"/>
          <w:lang w:bidi="en-US"/>
        </w:rPr>
        <w:t>р</w:t>
      </w:r>
      <w:r w:rsidRPr="005D565A">
        <w:rPr>
          <w:rFonts w:ascii="Times New Roman" w:hAnsi="Times New Roman"/>
          <w:bCs/>
          <w:sz w:val="28"/>
          <w:szCs w:val="28"/>
          <w:lang w:bidi="en-US"/>
        </w:rPr>
        <w:t>ждена на заседании Ученого совета</w:t>
      </w:r>
      <w:r w:rsidRPr="005D565A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5D565A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5D565A" w:rsidRPr="005D565A" w:rsidRDefault="005D565A" w:rsidP="005D565A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565A" w:rsidRPr="005D565A" w:rsidRDefault="005D565A" w:rsidP="005D56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5D565A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775C9E" w:rsidRPr="005D565A" w:rsidRDefault="00775C9E" w:rsidP="005D565A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5D565A" w:rsidRP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5D565A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5D565A" w:rsidRP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5D565A" w:rsidRP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5D565A" w:rsidRP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5D565A" w:rsidRP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5D565A">
        <w:rPr>
          <w:rFonts w:ascii="Times New Roman" w:hAnsi="Times New Roman"/>
          <w:sz w:val="28"/>
          <w:szCs w:val="28"/>
          <w:lang w:bidi="en-US"/>
        </w:rPr>
        <w:t>Авторы программы</w:t>
      </w:r>
    </w:p>
    <w:p w:rsidR="005D565A" w:rsidRPr="005D565A" w:rsidRDefault="005D565A" w:rsidP="005D56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D565A" w:rsidRP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5D565A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_________________________А.А. Савченко</w:t>
      </w:r>
    </w:p>
    <w:p w:rsidR="005D565A" w:rsidRP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5D565A" w:rsidRP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5D565A">
        <w:rPr>
          <w:rFonts w:ascii="Times New Roman" w:hAnsi="Times New Roman"/>
          <w:bCs/>
          <w:sz w:val="28"/>
          <w:szCs w:val="28"/>
          <w:lang w:bidi="en-US"/>
        </w:rPr>
        <w:t>д.м.н.      ________________________________О.И. Зайцева</w:t>
      </w:r>
    </w:p>
    <w:p w:rsidR="005D565A" w:rsidRPr="005D565A" w:rsidRDefault="005D565A" w:rsidP="005D565A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5D565A" w:rsidRPr="005D565A" w:rsidRDefault="005D565A" w:rsidP="005D56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04257" w:rsidRPr="00DF1F7C" w:rsidRDefault="005D565A" w:rsidP="005D565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565A">
        <w:rPr>
          <w:color w:val="000000"/>
        </w:rPr>
        <w:br w:type="page"/>
      </w:r>
      <w:r w:rsidR="00004257" w:rsidRPr="00DF1F7C">
        <w:rPr>
          <w:rFonts w:ascii="Times New Roman" w:hAnsi="Times New Roman"/>
          <w:b/>
          <w:bCs/>
          <w:sz w:val="28"/>
          <w:szCs w:val="28"/>
        </w:rPr>
        <w:lastRenderedPageBreak/>
        <w:t xml:space="preserve">5. РАБОЧИЕ ПРОГРАММЫ </w:t>
      </w:r>
      <w:r w:rsidR="00004257" w:rsidRPr="00DF1F7C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004257" w:rsidRPr="00DF1F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F7C68">
        <w:rPr>
          <w:rFonts w:ascii="Times New Roman" w:hAnsi="Times New Roman"/>
          <w:b/>
          <w:bCs/>
          <w:sz w:val="28"/>
          <w:szCs w:val="28"/>
        </w:rPr>
        <w:t>3</w:t>
      </w:r>
      <w:r w:rsidR="00592E10">
        <w:rPr>
          <w:rFonts w:ascii="Times New Roman" w:hAnsi="Times New Roman"/>
          <w:b/>
          <w:bCs/>
          <w:sz w:val="28"/>
          <w:szCs w:val="28"/>
        </w:rPr>
        <w:t>1.08.67 ХИРУРГИЯ</w:t>
      </w:r>
    </w:p>
    <w:p w:rsidR="00004257" w:rsidRPr="00827708" w:rsidRDefault="00004257" w:rsidP="00871F29">
      <w:pPr>
        <w:pStyle w:val="Default"/>
        <w:widowControl w:val="0"/>
        <w:suppressAutoHyphens/>
        <w:jc w:val="center"/>
        <w:rPr>
          <w:b/>
          <w:sz w:val="28"/>
          <w:szCs w:val="28"/>
        </w:rPr>
      </w:pPr>
    </w:p>
    <w:p w:rsidR="00004257" w:rsidRDefault="00004257" w:rsidP="003F154B">
      <w:pPr>
        <w:pStyle w:val="Default"/>
        <w:widowControl w:val="0"/>
        <w:suppressAutoHyphens/>
        <w:jc w:val="both"/>
        <w:rPr>
          <w:b/>
          <w:sz w:val="28"/>
          <w:szCs w:val="28"/>
          <w:lang w:eastAsia="en-US"/>
        </w:rPr>
      </w:pPr>
      <w:r w:rsidRPr="00827708">
        <w:rPr>
          <w:b/>
          <w:bCs/>
          <w:sz w:val="28"/>
          <w:szCs w:val="28"/>
        </w:rPr>
        <w:t>5.</w:t>
      </w:r>
      <w:r w:rsidR="00C549B9">
        <w:rPr>
          <w:b/>
          <w:bCs/>
          <w:sz w:val="28"/>
          <w:szCs w:val="28"/>
        </w:rPr>
        <w:t>5</w:t>
      </w:r>
      <w:r w:rsidRPr="00827708">
        <w:rPr>
          <w:b/>
          <w:bCs/>
          <w:sz w:val="28"/>
          <w:szCs w:val="28"/>
        </w:rPr>
        <w:t xml:space="preserve">. </w:t>
      </w:r>
      <w:r w:rsidRPr="00D544AF">
        <w:rPr>
          <w:b/>
          <w:sz w:val="28"/>
          <w:szCs w:val="28"/>
          <w:lang w:eastAsia="en-US"/>
        </w:rPr>
        <w:t>Рабочая программа дисцип</w:t>
      </w:r>
      <w:r w:rsidR="00DF7C68">
        <w:rPr>
          <w:b/>
          <w:sz w:val="28"/>
          <w:szCs w:val="28"/>
          <w:lang w:eastAsia="en-US"/>
        </w:rPr>
        <w:t>лины «Патология</w:t>
      </w:r>
      <w:r w:rsidRPr="00D544AF">
        <w:rPr>
          <w:b/>
          <w:sz w:val="28"/>
          <w:szCs w:val="28"/>
          <w:lang w:eastAsia="en-US"/>
        </w:rPr>
        <w:t>» базовой части Блока 1 «Дисциплины (модули)» программы ординатуры п</w:t>
      </w:r>
      <w:r w:rsidR="00DF7C68">
        <w:rPr>
          <w:b/>
          <w:sz w:val="28"/>
          <w:szCs w:val="28"/>
          <w:lang w:eastAsia="en-US"/>
        </w:rPr>
        <w:t>о специальности 3</w:t>
      </w:r>
      <w:r w:rsidR="00592E10">
        <w:rPr>
          <w:b/>
          <w:sz w:val="28"/>
          <w:szCs w:val="28"/>
          <w:lang w:eastAsia="en-US"/>
        </w:rPr>
        <w:t>1.08.67 Хирургия</w:t>
      </w:r>
    </w:p>
    <w:p w:rsidR="00ED394D" w:rsidRDefault="00ED394D" w:rsidP="003F154B">
      <w:pPr>
        <w:pStyle w:val="Default"/>
        <w:widowControl w:val="0"/>
        <w:suppressAutoHyphens/>
        <w:jc w:val="both"/>
        <w:rPr>
          <w:b/>
          <w:sz w:val="28"/>
          <w:szCs w:val="28"/>
          <w:lang w:eastAsia="en-US"/>
        </w:rPr>
      </w:pPr>
    </w:p>
    <w:p w:rsidR="00ED394D" w:rsidRPr="00ED394D" w:rsidRDefault="00C549B9" w:rsidP="003F154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ED394D" w:rsidRPr="00ED394D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программу </w:t>
      </w:r>
      <w:r w:rsidR="00D41AF1">
        <w:rPr>
          <w:rFonts w:ascii="Times New Roman" w:hAnsi="Times New Roman"/>
          <w:b/>
          <w:sz w:val="28"/>
          <w:szCs w:val="28"/>
          <w:lang w:eastAsia="ru-RU"/>
        </w:rPr>
        <w:t xml:space="preserve">дисциплины </w:t>
      </w:r>
      <w:r w:rsidR="00ED394D">
        <w:rPr>
          <w:rFonts w:ascii="Times New Roman" w:hAnsi="Times New Roman"/>
          <w:b/>
          <w:sz w:val="28"/>
          <w:szCs w:val="28"/>
        </w:rPr>
        <w:t>«Патология</w:t>
      </w:r>
      <w:r w:rsidR="00ED394D" w:rsidRPr="00ED394D">
        <w:rPr>
          <w:rFonts w:ascii="Times New Roman" w:hAnsi="Times New Roman"/>
          <w:b/>
          <w:sz w:val="28"/>
          <w:szCs w:val="28"/>
        </w:rPr>
        <w:t>»  базовой</w:t>
      </w:r>
      <w:r w:rsidR="00ED394D" w:rsidRPr="00ED394D">
        <w:rPr>
          <w:rFonts w:ascii="Times New Roman" w:hAnsi="Times New Roman"/>
          <w:b/>
          <w:sz w:val="28"/>
          <w:szCs w:val="28"/>
          <w:lang w:eastAsia="ru-RU"/>
        </w:rPr>
        <w:t xml:space="preserve"> части Блока 1 «Дисциплины (модули)»,  программы ординатуры по специальности </w:t>
      </w:r>
      <w:r w:rsidR="00ED394D" w:rsidRPr="00ED394D">
        <w:rPr>
          <w:rFonts w:ascii="Times New Roman" w:hAnsi="Times New Roman"/>
          <w:b/>
          <w:color w:val="000000"/>
          <w:sz w:val="28"/>
          <w:szCs w:val="28"/>
          <w:lang w:eastAsia="ru-RU"/>
        </w:rPr>
        <w:t>3</w:t>
      </w:r>
      <w:r w:rsidR="00592E10">
        <w:rPr>
          <w:rFonts w:ascii="Times New Roman" w:hAnsi="Times New Roman"/>
          <w:b/>
          <w:color w:val="000000"/>
          <w:sz w:val="28"/>
          <w:szCs w:val="28"/>
          <w:lang w:eastAsia="ru-RU"/>
        </w:rPr>
        <w:t>1.08.67 Хирургия</w:t>
      </w:r>
    </w:p>
    <w:p w:rsidR="00004257" w:rsidRPr="00827708" w:rsidRDefault="00004257" w:rsidP="003F154B">
      <w:pPr>
        <w:widowControl w:val="0"/>
        <w:tabs>
          <w:tab w:val="left" w:pos="154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color w:val="000000"/>
          <w:sz w:val="28"/>
          <w:szCs w:val="28"/>
        </w:rPr>
      </w:pPr>
      <w:r w:rsidRPr="00827708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</w:t>
      </w:r>
      <w:r w:rsidR="00DF7C68">
        <w:rPr>
          <w:rFonts w:ascii="Times New Roman" w:hAnsi="Times New Roman"/>
          <w:bCs/>
          <w:color w:val="000000"/>
          <w:sz w:val="28"/>
          <w:szCs w:val="28"/>
        </w:rPr>
        <w:t>: 72 академических часа</w:t>
      </w:r>
      <w:r w:rsidRPr="00827708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DF7C68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27708">
        <w:rPr>
          <w:rFonts w:ascii="Times New Roman" w:hAnsi="Times New Roman"/>
          <w:bCs/>
          <w:color w:val="000000"/>
          <w:sz w:val="28"/>
          <w:szCs w:val="28"/>
        </w:rPr>
        <w:t>з.е.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827708">
        <w:rPr>
          <w:rFonts w:ascii="Times New Roman" w:hAnsi="Times New Roman"/>
          <w:sz w:val="28"/>
          <w:szCs w:val="28"/>
        </w:rPr>
        <w:t xml:space="preserve">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F7C68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F7C68">
        <w:rPr>
          <w:rFonts w:ascii="Times New Roman" w:hAnsi="Times New Roman"/>
          <w:sz w:val="28"/>
          <w:szCs w:val="28"/>
        </w:rPr>
        <w:t>о специальности 31.08.</w:t>
      </w:r>
      <w:r w:rsidR="00592E10">
        <w:rPr>
          <w:rFonts w:ascii="Times New Roman" w:hAnsi="Times New Roman"/>
          <w:sz w:val="28"/>
          <w:szCs w:val="28"/>
        </w:rPr>
        <w:t>67 Хирургия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004257" w:rsidRPr="00AD1E05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1E05">
        <w:rPr>
          <w:rFonts w:ascii="Times New Roman" w:hAnsi="Times New Roman"/>
          <w:i/>
          <w:sz w:val="28"/>
          <w:szCs w:val="28"/>
        </w:rPr>
        <w:t>профилактическая деятельность:</w:t>
      </w:r>
    </w:p>
    <w:p w:rsidR="00004257" w:rsidRPr="0070538C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8C">
        <w:rPr>
          <w:rFonts w:ascii="Times New Roman" w:hAnsi="Times New Roman"/>
          <w:sz w:val="28"/>
          <w:szCs w:val="28"/>
        </w:rPr>
        <w:t>готовность к осуществлени</w:t>
      </w:r>
      <w:r>
        <w:rPr>
          <w:rFonts w:ascii="Times New Roman" w:hAnsi="Times New Roman"/>
          <w:sz w:val="28"/>
          <w:szCs w:val="28"/>
        </w:rPr>
        <w:t>ю</w:t>
      </w:r>
      <w:r w:rsidRPr="00BA0D57">
        <w:rPr>
          <w:rFonts w:ascii="Times New Roman" w:hAnsi="Times New Roman"/>
          <w:sz w:val="28"/>
          <w:szCs w:val="28"/>
        </w:rPr>
        <w:t xml:space="preserve"> </w:t>
      </w:r>
      <w:r w:rsidRPr="0070538C">
        <w:rPr>
          <w:rFonts w:ascii="Times New Roman" w:hAnsi="Times New Roman"/>
          <w:sz w:val="28"/>
          <w:szCs w:val="28"/>
        </w:rPr>
        <w:t xml:space="preserve">комплекса мероприятий, направленных на сохранение и укрепление здоровья и включающих в себя формирование </w:t>
      </w:r>
      <w:r w:rsidR="00425596">
        <w:rPr>
          <w:rFonts w:ascii="Times New Roman" w:hAnsi="Times New Roman"/>
          <w:sz w:val="28"/>
          <w:szCs w:val="28"/>
        </w:rPr>
        <w:t xml:space="preserve"> </w:t>
      </w:r>
      <w:r w:rsidRPr="0070538C">
        <w:rPr>
          <w:rFonts w:ascii="Times New Roman" w:hAnsi="Times New Roman"/>
          <w:sz w:val="28"/>
          <w:szCs w:val="28"/>
        </w:rPr>
        <w:t>здорового образа жизни, предупреждение возникновения и (или) распространения заболеваний у детей и подростков,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004257" w:rsidRPr="0070538C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538C">
        <w:rPr>
          <w:rFonts w:ascii="Times New Roman" w:hAnsi="Times New Roman"/>
          <w:i/>
          <w:sz w:val="28"/>
          <w:szCs w:val="28"/>
        </w:rPr>
        <w:t>диагностическая деятельность:</w:t>
      </w:r>
    </w:p>
    <w:p w:rsidR="00004257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8C">
        <w:rPr>
          <w:rFonts w:ascii="Times New Roman" w:hAnsi="Times New Roman"/>
          <w:sz w:val="28"/>
          <w:szCs w:val="28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D77DF3">
        <w:rPr>
          <w:rFonts w:ascii="Times New Roman" w:hAnsi="Times New Roman"/>
          <w:sz w:val="28"/>
          <w:szCs w:val="28"/>
        </w:rPr>
        <w:t>(ПК-5).</w:t>
      </w:r>
    </w:p>
    <w:p w:rsidR="00D77DF3" w:rsidRPr="0070538C" w:rsidRDefault="00D77DF3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4257" w:rsidRDefault="00ED394D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004257" w:rsidRPr="00827708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004257"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="00004257"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</w:t>
      </w:r>
      <w:r w:rsidR="00592E10">
        <w:rPr>
          <w:rFonts w:ascii="Times New Roman" w:hAnsi="Times New Roman"/>
          <w:sz w:val="28"/>
          <w:szCs w:val="28"/>
        </w:rPr>
        <w:t>1.08.67 Хирургия</w:t>
      </w:r>
      <w:r w:rsidR="00487B7C">
        <w:rPr>
          <w:rFonts w:ascii="Times New Roman" w:hAnsi="Times New Roman"/>
          <w:sz w:val="28"/>
          <w:szCs w:val="28"/>
        </w:rPr>
        <w:t xml:space="preserve">, </w:t>
      </w:r>
      <w:r w:rsidR="00004257" w:rsidRPr="00827708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D77DF3" w:rsidRPr="00827708" w:rsidRDefault="00D77DF3" w:rsidP="00D77D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- з</w:t>
      </w:r>
      <w:r w:rsidRPr="00EF0B7C">
        <w:rPr>
          <w:rFonts w:ascii="Times New Roman" w:hAnsi="Times New Roman"/>
          <w:bCs/>
          <w:sz w:val="28"/>
          <w:szCs w:val="28"/>
        </w:rPr>
        <w:t>акономерности функционирования здорового ор</w:t>
      </w:r>
      <w:r>
        <w:rPr>
          <w:rFonts w:ascii="Times New Roman" w:hAnsi="Times New Roman"/>
          <w:bCs/>
          <w:sz w:val="28"/>
          <w:szCs w:val="28"/>
        </w:rPr>
        <w:t xml:space="preserve">ганизма и механизмы обеспечения </w:t>
      </w:r>
      <w:r w:rsidRPr="00EF0B7C">
        <w:rPr>
          <w:rFonts w:ascii="Times New Roman" w:hAnsi="Times New Roman"/>
          <w:bCs/>
          <w:sz w:val="28"/>
          <w:szCs w:val="28"/>
        </w:rPr>
        <w:t>здоровья с позиции теории функциональн</w:t>
      </w:r>
      <w:r>
        <w:rPr>
          <w:rFonts w:ascii="Times New Roman" w:hAnsi="Times New Roman"/>
          <w:bCs/>
          <w:sz w:val="28"/>
          <w:szCs w:val="28"/>
        </w:rPr>
        <w:t xml:space="preserve">ых систем; общие закономерности </w:t>
      </w:r>
      <w:r w:rsidRPr="00EF0B7C">
        <w:rPr>
          <w:rFonts w:ascii="Times New Roman" w:hAnsi="Times New Roman"/>
          <w:bCs/>
          <w:sz w:val="28"/>
          <w:szCs w:val="28"/>
        </w:rPr>
        <w:t>патогенеза и морфогенеза, а также основные аспек</w:t>
      </w:r>
      <w:r>
        <w:rPr>
          <w:rFonts w:ascii="Times New Roman" w:hAnsi="Times New Roman"/>
          <w:bCs/>
          <w:sz w:val="28"/>
          <w:szCs w:val="28"/>
        </w:rPr>
        <w:t xml:space="preserve">ты учения о болезни; этиологию, </w:t>
      </w:r>
      <w:r w:rsidRPr="00EF0B7C">
        <w:rPr>
          <w:rFonts w:ascii="Times New Roman" w:hAnsi="Times New Roman"/>
          <w:bCs/>
          <w:sz w:val="28"/>
          <w:szCs w:val="28"/>
        </w:rPr>
        <w:t>патогенез и патоморфологию, ведущие проя</w:t>
      </w:r>
      <w:r>
        <w:rPr>
          <w:rFonts w:ascii="Times New Roman" w:hAnsi="Times New Roman"/>
          <w:bCs/>
          <w:sz w:val="28"/>
          <w:szCs w:val="28"/>
        </w:rPr>
        <w:t xml:space="preserve">вления и исходы наиболее важных </w:t>
      </w:r>
      <w:r w:rsidRPr="00EF0B7C">
        <w:rPr>
          <w:rFonts w:ascii="Times New Roman" w:hAnsi="Times New Roman"/>
          <w:bCs/>
          <w:sz w:val="28"/>
          <w:szCs w:val="28"/>
        </w:rPr>
        <w:t>деструктивных, воспалительных, иммунопатологических, опухолевых и других</w:t>
      </w:r>
      <w:r>
        <w:rPr>
          <w:rFonts w:ascii="Times New Roman" w:hAnsi="Times New Roman"/>
          <w:bCs/>
          <w:sz w:val="28"/>
          <w:szCs w:val="28"/>
        </w:rPr>
        <w:t xml:space="preserve"> болезней;</w:t>
      </w:r>
    </w:p>
    <w:p w:rsidR="00004257" w:rsidRPr="00827708" w:rsidRDefault="00D77DF3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  <w:lang w:eastAsia="en-US"/>
        </w:rPr>
        <w:t xml:space="preserve">           </w:t>
      </w:r>
      <w:r w:rsidR="00004257" w:rsidRPr="00827708">
        <w:rPr>
          <w:color w:val="auto"/>
          <w:sz w:val="28"/>
          <w:szCs w:val="28"/>
        </w:rPr>
        <w:t>-</w:t>
      </w:r>
      <w:r w:rsidR="00004257">
        <w:rPr>
          <w:color w:val="auto"/>
          <w:sz w:val="28"/>
          <w:szCs w:val="28"/>
        </w:rPr>
        <w:t xml:space="preserve"> </w:t>
      </w:r>
      <w:r w:rsidR="00004257" w:rsidRPr="00827708">
        <w:rPr>
          <w:color w:val="auto"/>
          <w:sz w:val="28"/>
          <w:szCs w:val="28"/>
        </w:rPr>
        <w:t>знать взаимосвязь функциональных систем организма и уровня их регуляции;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основы патогенетического подхода при лечении заболеваний внутренних органов и д</w:t>
      </w:r>
      <w:r w:rsidR="00D77DF3">
        <w:rPr>
          <w:color w:val="auto"/>
          <w:sz w:val="28"/>
          <w:szCs w:val="28"/>
        </w:rPr>
        <w:t>ругих патологических состояниях;</w:t>
      </w:r>
    </w:p>
    <w:p w:rsidR="00EF0B7C" w:rsidRDefault="00D77DF3" w:rsidP="00D77D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-т</w:t>
      </w:r>
      <w:r w:rsidR="00EF0B7C" w:rsidRPr="00EF0B7C">
        <w:rPr>
          <w:rFonts w:ascii="Times New Roman" w:hAnsi="Times New Roman"/>
          <w:bCs/>
          <w:sz w:val="28"/>
          <w:szCs w:val="28"/>
        </w:rPr>
        <w:t>ечение основных патологических процессов при р</w:t>
      </w:r>
      <w:r>
        <w:rPr>
          <w:rFonts w:ascii="Times New Roman" w:hAnsi="Times New Roman"/>
          <w:bCs/>
          <w:sz w:val="28"/>
          <w:szCs w:val="28"/>
        </w:rPr>
        <w:t xml:space="preserve">азличных заболеваниях человека, </w:t>
      </w:r>
      <w:r w:rsidR="00EF0B7C" w:rsidRPr="00EF0B7C">
        <w:rPr>
          <w:rFonts w:ascii="Times New Roman" w:hAnsi="Times New Roman"/>
          <w:bCs/>
          <w:sz w:val="28"/>
          <w:szCs w:val="28"/>
        </w:rPr>
        <w:t>необходимых для диагностики и проведению ле</w:t>
      </w:r>
      <w:r>
        <w:rPr>
          <w:rFonts w:ascii="Times New Roman" w:hAnsi="Times New Roman"/>
          <w:bCs/>
          <w:sz w:val="28"/>
          <w:szCs w:val="28"/>
        </w:rPr>
        <w:t xml:space="preserve">чебных мероприятий, необходимых </w:t>
      </w:r>
      <w:r w:rsidR="00EF0B7C" w:rsidRPr="00EF0B7C">
        <w:rPr>
          <w:rFonts w:ascii="Times New Roman" w:hAnsi="Times New Roman"/>
          <w:bCs/>
          <w:sz w:val="28"/>
          <w:szCs w:val="28"/>
        </w:rPr>
        <w:t>в общей врачебной практике.</w:t>
      </w:r>
    </w:p>
    <w:p w:rsidR="00A91948" w:rsidRDefault="00004257" w:rsidP="00924BA2">
      <w:pPr>
        <w:pStyle w:val="a7"/>
        <w:rPr>
          <w:rFonts w:ascii="Times New Roman" w:hAnsi="Times New Roman"/>
          <w:bCs/>
          <w:sz w:val="28"/>
          <w:szCs w:val="28"/>
        </w:rPr>
      </w:pPr>
      <w:r w:rsidRPr="00827708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</w:t>
      </w:r>
      <w:r w:rsidRPr="00D544AF">
        <w:rPr>
          <w:rFonts w:ascii="Times New Roman" w:hAnsi="Times New Roman"/>
          <w:sz w:val="28"/>
          <w:szCs w:val="28"/>
        </w:rPr>
        <w:t>а</w:t>
      </w:r>
      <w:r w:rsidRPr="00D544AF">
        <w:rPr>
          <w:rFonts w:ascii="Times New Roman" w:hAnsi="Times New Roman"/>
          <w:sz w:val="28"/>
          <w:szCs w:val="28"/>
        </w:rPr>
        <w:t>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</w:t>
      </w:r>
      <w:r w:rsidR="00592E10">
        <w:rPr>
          <w:rFonts w:ascii="Times New Roman" w:hAnsi="Times New Roman"/>
          <w:sz w:val="28"/>
          <w:szCs w:val="28"/>
        </w:rPr>
        <w:t>1.08.67 Хирургия</w:t>
      </w:r>
      <w:r w:rsidR="00336620">
        <w:rPr>
          <w:rFonts w:ascii="Times New Roman" w:hAnsi="Times New Roman"/>
          <w:sz w:val="28"/>
          <w:szCs w:val="28"/>
        </w:rPr>
        <w:t xml:space="preserve">, </w:t>
      </w:r>
      <w:r w:rsidRPr="00827708">
        <w:rPr>
          <w:rFonts w:ascii="Times New Roman" w:hAnsi="Times New Roman"/>
          <w:bCs/>
          <w:sz w:val="28"/>
          <w:szCs w:val="28"/>
        </w:rPr>
        <w:t xml:space="preserve"> обучающийся должен уметь:</w:t>
      </w:r>
    </w:p>
    <w:p w:rsidR="00924BA2" w:rsidRPr="00A91948" w:rsidRDefault="00004257" w:rsidP="00924BA2">
      <w:pPr>
        <w:pStyle w:val="a7"/>
        <w:rPr>
          <w:rFonts w:ascii="Times New Roman" w:hAnsi="Times New Roman" w:cs="Times New Roman"/>
          <w:sz w:val="28"/>
          <w:szCs w:val="28"/>
        </w:rPr>
      </w:pPr>
      <w:r w:rsidRPr="00A91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948" w:rsidRPr="00A91948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924BA2" w:rsidRPr="00A91948">
        <w:rPr>
          <w:rFonts w:ascii="Times New Roman" w:hAnsi="Times New Roman" w:cs="Times New Roman"/>
          <w:sz w:val="28"/>
          <w:szCs w:val="28"/>
        </w:rPr>
        <w:t>проводить патофизиологический анализ профессиональных данных о патологических синдромах, патологических процессах, формах патол</w:t>
      </w:r>
      <w:r w:rsidR="00924BA2" w:rsidRPr="00A91948">
        <w:rPr>
          <w:rFonts w:ascii="Times New Roman" w:hAnsi="Times New Roman" w:cs="Times New Roman"/>
          <w:sz w:val="28"/>
          <w:szCs w:val="28"/>
        </w:rPr>
        <w:t>о</w:t>
      </w:r>
      <w:r w:rsidR="00924BA2" w:rsidRPr="00A91948">
        <w:rPr>
          <w:rFonts w:ascii="Times New Roman" w:hAnsi="Times New Roman" w:cs="Times New Roman"/>
          <w:sz w:val="28"/>
          <w:szCs w:val="28"/>
        </w:rPr>
        <w:t>гии и отдельных болезнях;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уметь определить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взаимосвязь функциональных систем организма и уровня их регуляции;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определить лечебную тактику при заболеваниях внутренних органов и других патологических состояниях с учетом патофизиологических механизмов.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7708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</w:t>
      </w:r>
      <w:r w:rsidR="00592E10">
        <w:rPr>
          <w:rFonts w:ascii="Times New Roman" w:hAnsi="Times New Roman"/>
          <w:sz w:val="28"/>
          <w:szCs w:val="28"/>
        </w:rPr>
        <w:t>1.08.67 Хирургия</w:t>
      </w:r>
      <w:r w:rsidR="00487B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708">
        <w:rPr>
          <w:rFonts w:ascii="Times New Roman" w:hAnsi="Times New Roman"/>
          <w:bCs/>
          <w:sz w:val="28"/>
          <w:szCs w:val="28"/>
        </w:rPr>
        <w:t xml:space="preserve">обучающийся должен владеть навыками: </w:t>
      </w:r>
    </w:p>
    <w:p w:rsidR="00A91948" w:rsidRDefault="00004257" w:rsidP="00A91948">
      <w:pPr>
        <w:pStyle w:val="a7"/>
        <w:rPr>
          <w:rFonts w:ascii="Times New Roman" w:hAnsi="Times New Roman" w:cs="Times New Roman"/>
          <w:sz w:val="28"/>
          <w:szCs w:val="28"/>
        </w:rPr>
      </w:pPr>
      <w:r w:rsidRPr="00A9194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1948" w:rsidRPr="00A91948">
        <w:rPr>
          <w:rFonts w:ascii="Times New Roman" w:hAnsi="Times New Roman" w:cs="Times New Roman"/>
          <w:sz w:val="28"/>
          <w:szCs w:val="28"/>
        </w:rPr>
        <w:t>- формирования представлений о роли морфологического исследов</w:t>
      </w:r>
      <w:r w:rsidR="00A91948" w:rsidRPr="00A91948">
        <w:rPr>
          <w:rFonts w:ascii="Times New Roman" w:hAnsi="Times New Roman" w:cs="Times New Roman"/>
          <w:sz w:val="28"/>
          <w:szCs w:val="28"/>
        </w:rPr>
        <w:t>а</w:t>
      </w:r>
      <w:r w:rsidR="00A91948" w:rsidRPr="00A91948">
        <w:rPr>
          <w:rFonts w:ascii="Times New Roman" w:hAnsi="Times New Roman" w:cs="Times New Roman"/>
          <w:sz w:val="28"/>
          <w:szCs w:val="28"/>
        </w:rPr>
        <w:t>ния в современной клинической медицине, а также о медицинских аспе</w:t>
      </w:r>
      <w:r w:rsidR="00A91948" w:rsidRPr="00A91948">
        <w:rPr>
          <w:rFonts w:ascii="Times New Roman" w:hAnsi="Times New Roman" w:cs="Times New Roman"/>
          <w:sz w:val="28"/>
          <w:szCs w:val="28"/>
        </w:rPr>
        <w:t>к</w:t>
      </w:r>
      <w:r w:rsidR="00A91948" w:rsidRPr="00A91948">
        <w:rPr>
          <w:rFonts w:ascii="Times New Roman" w:hAnsi="Times New Roman" w:cs="Times New Roman"/>
          <w:sz w:val="28"/>
          <w:szCs w:val="28"/>
        </w:rPr>
        <w:t>тах  патологии;</w:t>
      </w:r>
    </w:p>
    <w:p w:rsidR="00004257" w:rsidRPr="00A91948" w:rsidRDefault="00A91948" w:rsidP="00A9194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A919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04257" w:rsidRPr="00A91948">
        <w:rPr>
          <w:rFonts w:ascii="Times New Roman" w:hAnsi="Times New Roman" w:cs="Times New Roman"/>
          <w:color w:val="auto"/>
          <w:sz w:val="28"/>
          <w:szCs w:val="28"/>
        </w:rPr>
        <w:t>- определения взаимосвязи функциональных систем организма и уровня их регуляции;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выявления патогенетических под</w:t>
      </w:r>
      <w:r>
        <w:rPr>
          <w:color w:val="auto"/>
          <w:sz w:val="28"/>
          <w:szCs w:val="28"/>
        </w:rPr>
        <w:t>ходов при лечении заболеваний</w:t>
      </w:r>
      <w:r w:rsidRPr="00827708">
        <w:rPr>
          <w:color w:val="auto"/>
          <w:sz w:val="28"/>
          <w:szCs w:val="28"/>
        </w:rPr>
        <w:t>.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7708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C549B9">
        <w:rPr>
          <w:rFonts w:ascii="Times New Roman" w:hAnsi="Times New Roman"/>
          <w:b/>
          <w:color w:val="000000"/>
          <w:sz w:val="28"/>
          <w:szCs w:val="28"/>
        </w:rPr>
        <w:t>5</w:t>
      </w:r>
      <w:r w:rsidR="00ED394D">
        <w:rPr>
          <w:rFonts w:ascii="Times New Roman" w:hAnsi="Times New Roman"/>
          <w:b/>
          <w:color w:val="000000"/>
          <w:sz w:val="28"/>
          <w:szCs w:val="28"/>
        </w:rPr>
        <w:t>.2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827708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Pr="00D544AF">
        <w:rPr>
          <w:rFonts w:ascii="Times New Roman" w:hAnsi="Times New Roman"/>
          <w:b/>
          <w:sz w:val="28"/>
          <w:szCs w:val="28"/>
        </w:rPr>
        <w:t>дисцип</w:t>
      </w:r>
      <w:r w:rsidR="00A91948">
        <w:rPr>
          <w:rFonts w:ascii="Times New Roman" w:hAnsi="Times New Roman"/>
          <w:b/>
          <w:sz w:val="28"/>
          <w:szCs w:val="28"/>
        </w:rPr>
        <w:t>лины «Патология</w:t>
      </w:r>
      <w:r w:rsidRPr="00D544AF">
        <w:rPr>
          <w:rFonts w:ascii="Times New Roman" w:hAnsi="Times New Roman"/>
          <w:b/>
          <w:sz w:val="28"/>
          <w:szCs w:val="28"/>
        </w:rPr>
        <w:t>» базовой части Блока 1 «Дисциплины (модули)» программы ординатуры п</w:t>
      </w:r>
      <w:r w:rsidR="00A91948">
        <w:rPr>
          <w:rFonts w:ascii="Times New Roman" w:hAnsi="Times New Roman"/>
          <w:b/>
          <w:sz w:val="28"/>
          <w:szCs w:val="28"/>
        </w:rPr>
        <w:t>о специальности 3</w:t>
      </w:r>
      <w:r w:rsidR="00592E10">
        <w:rPr>
          <w:rFonts w:ascii="Times New Roman" w:hAnsi="Times New Roman"/>
          <w:b/>
          <w:sz w:val="28"/>
          <w:szCs w:val="28"/>
        </w:rPr>
        <w:t>1.08.67</w:t>
      </w:r>
      <w:r w:rsidR="00336620">
        <w:rPr>
          <w:rFonts w:ascii="Times New Roman" w:hAnsi="Times New Roman"/>
          <w:b/>
          <w:sz w:val="28"/>
          <w:szCs w:val="28"/>
        </w:rPr>
        <w:t xml:space="preserve"> </w:t>
      </w:r>
      <w:r w:rsidR="00592E10">
        <w:rPr>
          <w:rFonts w:ascii="Times New Roman" w:hAnsi="Times New Roman"/>
          <w:b/>
          <w:sz w:val="28"/>
          <w:szCs w:val="28"/>
        </w:rPr>
        <w:t>Хирургия</w:t>
      </w:r>
    </w:p>
    <w:p w:rsidR="00AB3F60" w:rsidRDefault="00AB3F60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6095"/>
        <w:gridCol w:w="1949"/>
      </w:tblGrid>
      <w:tr w:rsidR="00AB3F60" w:rsidRPr="00AB3F60" w:rsidTr="00AB3F60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 дисциплины (модулей), тем, элементов и т.д.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боли, механизмы развития различных видов болевых синдромов, патофизиологическое обоснование принципов лечения болевого синдрома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Воспаление. Лихорадка. Инфекционный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процесс. Типовые нарушения обмена веществ. Гипоксия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ПК-1,  ПК-5</w:t>
            </w:r>
          </w:p>
        </w:tc>
      </w:tr>
      <w:tr w:rsidR="00AB3F60" w:rsidRPr="00AB3F60" w:rsidTr="00AB3F60">
        <w:trPr>
          <w:trHeight w:val="69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воспаления, системной воспалительной реакции, критерии развития и диагностики; современное представление о патогенезе СЭИ, клиника, основные маркеры СЭИ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системы крови: нарушения системы эритроцитов и лейкоцитов; гипо- и гиперволемия – виды, причины, механизмы; изменения физико-химических свойств крови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гемостаза. Патофизиологические аспекты патогенного действия факторов внешней среды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дыхания; особенности нарушения внешнего дыхания при острых хирургических повреждениях и травмах и оперативных вмешательствах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пищеварения; особенности нарушения функций желудка, поджелудочной железы, желчного пузыря, тонкого и толстого кишечника при острой хирургической патологии и оперативных вмешательствах на них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коронарной и сердечной недостаточности, обзор современных теорий развития артериальных гипертензий, механизмы развития сердечной недостаточности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печени: нарушения портального кровообращения, артериального кровотока, нарушения желчеотделения. Желтухи, их виды. Синдромы холемии и ахолии. Алкогольные поражения печени. Гепатотропные яды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иммунной системы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 Аллергия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E17805" w:rsidRDefault="00A603F6" w:rsidP="00E178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Виды  нарушений  ИБН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603F6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.10.2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05" w:rsidRPr="00E17805" w:rsidRDefault="00A603F6" w:rsidP="00E178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Аллергия определения понятия. Классификации по этиологии и патогенезу</w:t>
            </w:r>
            <w:r w:rsidR="00E17805"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. Причины развития. Основные принципы профилактики и терапии</w:t>
            </w:r>
          </w:p>
          <w:p w:rsidR="00A603F6" w:rsidRPr="00E17805" w:rsidRDefault="00E17805" w:rsidP="00E178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аллергических реакций разных типов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Pr="00AB3F60" w:rsidRDefault="00E17805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Опухоли, определение понятия, роль в патологии человека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Общая характеристика опухолей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Теории возникновения опухолей 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Особенности строения, свойства (атипизм, анаплазия) и виды роста опухолей 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Современная классификация опухолей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Иммунные нарушения при онкологических заболеваниях.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экстремальных ситуаций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F6" w:rsidRPr="00A603F6" w:rsidRDefault="00A603F6" w:rsidP="00A603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Шок.</w:t>
            </w:r>
            <w:r w:rsidRPr="00A603F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Характеристика понятия, виды. Общий патогенез шоковых состояний, сходство и</w:t>
            </w:r>
          </w:p>
          <w:p w:rsidR="00AB3F60" w:rsidRPr="00AB3F60" w:rsidRDefault="00A603F6" w:rsidP="00A603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различие отдельных видов шока.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603F6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A603F6" w:rsidP="00A603F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Кома, Виды комы. Этиология и патогенез коматозных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состояний. Стадии комы. Нарушения функций организма при коматозных состояниях.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Pr="00AB3F60" w:rsidRDefault="00A603F6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.12.3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Признаки клинической, биологической 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смерти.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</w:tbl>
    <w:p w:rsidR="00AB3F60" w:rsidRDefault="00AB3F60" w:rsidP="00AB3F6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203C84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.3  Тематический план практических занятий</w:t>
      </w:r>
    </w:p>
    <w:p w:rsidR="00AB3F60" w:rsidRP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1835"/>
        <w:gridCol w:w="4283"/>
        <w:gridCol w:w="851"/>
        <w:gridCol w:w="1704"/>
      </w:tblGrid>
      <w:tr w:rsidR="00AB3F60" w:rsidRPr="00AB3F60" w:rsidTr="00AB3F60">
        <w:trPr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воспаления, системной воспалительной реакции, критерии развития и диагностики; современное представление о патогенезе СЭИ, клиника, основные маркеры СЭИ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Патология боли, механизмы развития различных видов боли,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патогенез нейропатической боли; количественная и качественная оценка боли, патофизиологическое обоснований принципов лечения болевого синдрома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системы крови: нарушения системы эритроцитов и лейкоцитов; гипо- и гиперволемия – виды, причины, механизмы; изменения физико-химических свойств крови.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дыхания; особенности нарушения внешнего дыхания при острых хирургических повреждениях и травмах и оперативных вмешательствах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пищеварения; особенности нарушения функций желудка, поджелудочной железы, желчного пузыря, тонкого и толстого кишечника при острой хирургической патологии и оперативных вмешательствах на них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коронарной и сердечной недостаточности, обзор современных теорий развития артериальных гипертензий, механизмы развития сердечной недостаточности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.6.1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патофизиологических процессов при патологии верхних и нижних дыхательных путей. Патофизиология слизистых оболочек верхнего дыхательного отдела респираторного тракта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Патофизиология печени: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нарушения портального кровообращения, артериального кровотока, нарушения желчеотделения. Желтухи, их виды. Синдромы холемии и ахолии. Алкогольные поражения печени. Гепатотропные яды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603F6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Типовые нарушения системы иммунобиологического надзора (ИБН)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опухолевого роста: принципы классификации, определение, иммунные нарушения при онкологических заболеваниях.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атофизиологические основы терапии и профилактики экстремальных состояний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C549B9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.4. Тематический план семинарских занятий</w:t>
      </w:r>
    </w:p>
    <w:p w:rsidR="00AB3F60" w:rsidRP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1826"/>
        <w:gridCol w:w="4269"/>
        <w:gridCol w:w="797"/>
        <w:gridCol w:w="1755"/>
      </w:tblGrid>
      <w:tr w:rsidR="00AB3F60" w:rsidRPr="00AB3F60" w:rsidTr="00AB3F60">
        <w:trPr>
          <w:tblHeader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семинарского занятия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rPr>
          <w:trHeight w:val="125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Воспаление. Лихорадка. Инфекционный процесс. Типовые нарушения обмена веществ. Гипоксия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ПК-5</w:t>
            </w: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гемостаза. Патофизиологические аспекты патогенного действия факторов внешней среды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C549B9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.5.  Тематический план самостоятельной работы</w:t>
      </w:r>
    </w:p>
    <w:p w:rsidR="00AB3F60" w:rsidRP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1559"/>
        <w:gridCol w:w="2552"/>
        <w:gridCol w:w="1984"/>
        <w:gridCol w:w="851"/>
        <w:gridCol w:w="1701"/>
      </w:tblGrid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Виды самостоятельной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 базовой и дополнительной литературы, подготовка к занятиям, подготовка к зачету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Pr="00AB3F60" w:rsidRDefault="00AB3F60" w:rsidP="00AB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3F60" w:rsidRPr="00AB3F60" w:rsidRDefault="00C549B9" w:rsidP="00EF62EE">
      <w:pPr>
        <w:widowControl w:val="0"/>
        <w:tabs>
          <w:tab w:val="left" w:pos="87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</w:rPr>
        <w:t xml:space="preserve">.6. Формы и вид промежуточной аттестации обучающихся по результатам освоения рабочей </w:t>
      </w:r>
      <w:r w:rsidR="00AB3F60" w:rsidRPr="00AB3F60">
        <w:rPr>
          <w:rFonts w:ascii="Times New Roman" w:hAnsi="Times New Roman"/>
          <w:b/>
          <w:color w:val="000000"/>
          <w:sz w:val="28"/>
          <w:szCs w:val="28"/>
        </w:rPr>
        <w:t xml:space="preserve">программы </w:t>
      </w:r>
      <w:r w:rsidR="00AB3F60" w:rsidRPr="00AB3F60">
        <w:rPr>
          <w:rFonts w:ascii="Times New Roman" w:hAnsi="Times New Roman"/>
          <w:b/>
          <w:sz w:val="28"/>
          <w:szCs w:val="28"/>
        </w:rPr>
        <w:t>дисциплины «Патология» базовой части Блока 1 «Дисциплины (модули)» программы ординатуры по специальности 31.0</w:t>
      </w:r>
      <w:r w:rsidR="00592E10">
        <w:rPr>
          <w:rFonts w:ascii="Times New Roman" w:hAnsi="Times New Roman"/>
          <w:b/>
          <w:sz w:val="28"/>
          <w:szCs w:val="28"/>
        </w:rPr>
        <w:t>8.67 Хирургия</w:t>
      </w:r>
    </w:p>
    <w:p w:rsidR="00AB3F60" w:rsidRPr="00AB3F60" w:rsidRDefault="00AB3F60" w:rsidP="00EF62E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3F60" w:rsidRDefault="00AB3F60" w:rsidP="00AB3F6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3F60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</w:t>
      </w:r>
      <w:r w:rsidR="00A003E3">
        <w:rPr>
          <w:rFonts w:ascii="Times New Roman" w:hAnsi="Times New Roman"/>
          <w:sz w:val="28"/>
          <w:szCs w:val="28"/>
        </w:rPr>
        <w:t xml:space="preserve">ны «Патология» - </w:t>
      </w:r>
      <w:r w:rsidR="00401A44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A003E3">
        <w:rPr>
          <w:rFonts w:ascii="Times New Roman" w:hAnsi="Times New Roman"/>
          <w:sz w:val="28"/>
          <w:szCs w:val="28"/>
        </w:rPr>
        <w:t>зачет</w:t>
      </w:r>
      <w:r w:rsidR="00401A44">
        <w:rPr>
          <w:rFonts w:ascii="Times New Roman" w:hAnsi="Times New Roman"/>
          <w:sz w:val="28"/>
          <w:szCs w:val="28"/>
        </w:rPr>
        <w:t xml:space="preserve"> в форме собеседования.</w:t>
      </w:r>
    </w:p>
    <w:p w:rsidR="00401A44" w:rsidRPr="00AB3F60" w:rsidRDefault="00401A44" w:rsidP="00AB3F6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3F60" w:rsidRDefault="00672F88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F88"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57572E" w:rsidRPr="00672F88" w:rsidRDefault="0057572E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F88" w:rsidRPr="00672F88" w:rsidRDefault="00672F88" w:rsidP="00672F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1.Интерпретировать результаты определения индивидуальных белков.</w:t>
      </w:r>
    </w:p>
    <w:p w:rsidR="00672F88" w:rsidRPr="00672F88" w:rsidRDefault="00672F88" w:rsidP="00672F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2.Интерпретировать показатели системы сосудисто-тромбоцитарного гем</w:t>
      </w: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стаза</w:t>
      </w:r>
    </w:p>
    <w:p w:rsidR="00672F88" w:rsidRPr="00672F88" w:rsidRDefault="00672F88" w:rsidP="00672F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3.Интерпретировать изменения показателей коагуляционного (плазменного) гемостаза.</w:t>
      </w:r>
    </w:p>
    <w:p w:rsidR="00672F88" w:rsidRPr="00672F88" w:rsidRDefault="00672F88" w:rsidP="00672F88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1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4.Системные реакции при воспалении.</w:t>
      </w:r>
    </w:p>
    <w:p w:rsidR="00672F88" w:rsidRDefault="00672F88" w:rsidP="00672F8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5.Основные звенья патогенеза инфекционного процесса.</w:t>
      </w:r>
    </w:p>
    <w:p w:rsidR="00672F88" w:rsidRDefault="00672F88" w:rsidP="00672F8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EF62EE" w:rsidRDefault="00EF62EE" w:rsidP="00EF62E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5.5.7 Учебно-методическое и информационное обеспечение реализации освоения рабочей программы дисциплины  </w:t>
      </w:r>
      <w:r>
        <w:rPr>
          <w:rFonts w:ascii="Times New Roman" w:hAnsi="Times New Roman"/>
          <w:b/>
          <w:sz w:val="28"/>
          <w:szCs w:val="28"/>
        </w:rPr>
        <w:t>«Патология»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части Блока 1 «Дисциплины (модули)» программы ординатуры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ности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</w:t>
      </w:r>
      <w:r w:rsidR="00592E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.08.67 Хирургия</w:t>
      </w:r>
    </w:p>
    <w:p w:rsidR="008F2086" w:rsidRPr="008F2086" w:rsidRDefault="003E07F3" w:rsidP="008F20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обеспечение</w:t>
      </w:r>
    </w:p>
    <w:tbl>
      <w:tblPr>
        <w:tblW w:w="49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627"/>
        <w:gridCol w:w="28"/>
        <w:gridCol w:w="3009"/>
        <w:gridCol w:w="2126"/>
      </w:tblGrid>
      <w:tr w:rsidR="008F2086" w:rsidRPr="008F2086" w:rsidTr="00401A44">
        <w:trPr>
          <w:trHeight w:val="1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 (-ы), составитель (-и), редактор (-ы)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огия : учеб. для вузов 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: в 2 т.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-Т.1.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ред. М.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 Пальцев, </w:t>
            </w:r>
          </w:p>
          <w:p w:rsidR="008F2086" w:rsidRPr="008F2086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Пауков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М.: ГЭОТАР-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Медиа, 2011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огия : учеб. для вузов : в 2 т.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-Т.2.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М. А. Пальцев, В. С. Пауков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3E07F3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Патологическая анатомия: национальное руководство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М.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 Пальцев, </w:t>
            </w:r>
          </w:p>
          <w:p w:rsidR="008F2086" w:rsidRPr="008F2086" w:rsidRDefault="00BC2CF5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Л.В.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Кактурский,             О.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 Зайратьянц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ГЭОТАР-Медиа, 2011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3E07F3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патофизиол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гия. Атлас : учебное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бие 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с англ. </w:t>
            </w:r>
          </w:p>
          <w:p w:rsidR="00401A44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Зилбернагль, </w:t>
            </w:r>
          </w:p>
          <w:p w:rsidR="00401A44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 Ланг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ред.-пер. </w:t>
            </w:r>
          </w:p>
          <w:p w:rsidR="008F2086" w:rsidRPr="008F2086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 Литвицкий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086" w:rsidRPr="008F2086" w:rsidRDefault="008F2086" w:rsidP="00401A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Практич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ская  медицина, 2016</w:t>
            </w:r>
          </w:p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3E07F3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Патофи</w:t>
            </w:r>
            <w:r w:rsidR="004F6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зиология: учебник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Литвицкий П.Ф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4F6EC1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Аллергия и иммунология. Национальное руководство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Р.М. Хаитов, Н.И. Ильина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086" w:rsidRPr="008F2086" w:rsidRDefault="008F2086" w:rsidP="00401A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Иммунология. Учебник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Хаитов Р.М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</w:tbl>
    <w:p w:rsidR="003E07F3" w:rsidRDefault="003E07F3" w:rsidP="0035390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901" w:rsidRPr="00353901" w:rsidRDefault="00353901" w:rsidP="0035390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39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353901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353901" w:rsidRPr="00353901" w:rsidRDefault="00353901" w:rsidP="0035390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53901" w:rsidRPr="0026308B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 библиотека</w:t>
            </w:r>
          </w:p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53901" w:rsidRPr="0026308B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353901" w:rsidRPr="0026308B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353901"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353901"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901" w:rsidRPr="0026308B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ЭК Российской Государственной 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353901" w:rsidRPr="0035390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 Американского математического общества 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353901" w:rsidRPr="0035390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01" w:rsidRPr="00353901" w:rsidRDefault="00353901" w:rsidP="0035390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35390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3901" w:rsidRPr="0026308B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353901" w:rsidRPr="0026308B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2" w:tgtFrame="_blank" w:history="1">
              <w:r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353901" w:rsidRPr="0026308B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Электронные ресурсы издательтва </w:t>
              </w:r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353901" w:rsidRPr="0026308B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 – библиотека 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8B2E38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353901" w:rsidRPr="0035390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353901" w:rsidRPr="00353901" w:rsidRDefault="00353901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3901" w:rsidRPr="00353901" w:rsidRDefault="0057572E" w:rsidP="0035390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5.5</w:t>
      </w:r>
      <w:r w:rsidR="00401A44">
        <w:rPr>
          <w:rFonts w:ascii="Times New Roman" w:eastAsia="Times New Roman" w:hAnsi="Times New Roman"/>
          <w:b/>
          <w:sz w:val="28"/>
          <w:szCs w:val="28"/>
          <w:lang w:eastAsia="ru-RU"/>
        </w:rPr>
        <w:t>.8</w:t>
      </w:r>
      <w:r w:rsidR="00353901" w:rsidRPr="003539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.Материально-техническое оснащение </w:t>
      </w:r>
      <w:r w:rsidR="00775C9E">
        <w:rPr>
          <w:rFonts w:ascii="Times New Roman" w:hAnsi="Times New Roman"/>
          <w:b/>
          <w:sz w:val="28"/>
          <w:szCs w:val="28"/>
        </w:rPr>
        <w:t>для реализации</w:t>
      </w:r>
      <w:r w:rsidR="00353901" w:rsidRPr="00353901">
        <w:rPr>
          <w:rFonts w:ascii="Times New Roman" w:hAnsi="Times New Roman"/>
          <w:b/>
          <w:sz w:val="28"/>
          <w:szCs w:val="28"/>
        </w:rPr>
        <w:t xml:space="preserve"> освоения рабочей программы  дисциплины </w:t>
      </w:r>
      <w:r w:rsidR="003E07F3">
        <w:rPr>
          <w:rFonts w:ascii="Times New Roman" w:hAnsi="Times New Roman"/>
          <w:b/>
          <w:sz w:val="28"/>
          <w:szCs w:val="28"/>
        </w:rPr>
        <w:t xml:space="preserve"> «Патология</w:t>
      </w:r>
      <w:r w:rsidR="00353901" w:rsidRPr="00353901">
        <w:rPr>
          <w:rFonts w:ascii="Times New Roman" w:hAnsi="Times New Roman"/>
          <w:b/>
          <w:sz w:val="28"/>
          <w:szCs w:val="28"/>
        </w:rPr>
        <w:t>»</w:t>
      </w:r>
      <w:r w:rsidR="00353901" w:rsidRPr="0035390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53901" w:rsidRPr="00353901">
        <w:rPr>
          <w:rFonts w:ascii="Times New Roman" w:hAnsi="Times New Roman"/>
          <w:b/>
          <w:sz w:val="28"/>
          <w:szCs w:val="28"/>
        </w:rPr>
        <w:t xml:space="preserve">  базовой части Блока 1 «Дисциплины (модули)» программы ординатуры по специальности</w:t>
      </w:r>
      <w:r w:rsidR="00353901" w:rsidRPr="00353901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592E10">
        <w:rPr>
          <w:rFonts w:ascii="Times New Roman" w:hAnsi="Times New Roman"/>
          <w:b/>
          <w:sz w:val="28"/>
          <w:szCs w:val="28"/>
        </w:rPr>
        <w:t>67 Хирургия</w:t>
      </w:r>
    </w:p>
    <w:p w:rsidR="00353901" w:rsidRDefault="00353901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A44" w:rsidRPr="00401A44" w:rsidRDefault="00401A44" w:rsidP="00401A4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A44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401A44" w:rsidRPr="00401A44" w:rsidTr="00401A44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</w:t>
            </w:r>
            <w:r w:rsidRPr="00401A44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профессиональных моделей и результатов лабораторных и инструментальных исследований)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401A4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№</w:t>
            </w:r>
            <w:r w:rsidRPr="00401A44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Ноутбук с возможностью по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lastRenderedPageBreak/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</w:tbl>
    <w:p w:rsidR="00401A44" w:rsidRPr="00401A44" w:rsidRDefault="00401A44" w:rsidP="00401A44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401A44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401A44" w:rsidRPr="00401A44" w:rsidRDefault="00401A44" w:rsidP="00401A44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1A44" w:rsidRDefault="00401A44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A44" w:rsidRDefault="00401A44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A44" w:rsidRDefault="00401A44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A44" w:rsidRDefault="00401A44" w:rsidP="00401A4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401A44" w:rsidSect="00D74FBC">
      <w:footerReference w:type="even" r:id="rId28"/>
      <w:footerReference w:type="default" r:id="rId2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38" w:rsidRDefault="008B2E38">
      <w:r>
        <w:separator/>
      </w:r>
    </w:p>
  </w:endnote>
  <w:endnote w:type="continuationSeparator" w:id="0">
    <w:p w:rsidR="008B2E38" w:rsidRDefault="008B2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57" w:rsidRDefault="00004257" w:rsidP="00D74F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4257" w:rsidRDefault="00004257" w:rsidP="00D74FB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57" w:rsidRDefault="00004257" w:rsidP="00D74F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308B">
      <w:rPr>
        <w:rStyle w:val="a6"/>
        <w:noProof/>
      </w:rPr>
      <w:t>6</w:t>
    </w:r>
    <w:r>
      <w:rPr>
        <w:rStyle w:val="a6"/>
      </w:rPr>
      <w:fldChar w:fldCharType="end"/>
    </w:r>
  </w:p>
  <w:p w:rsidR="00004257" w:rsidRDefault="00004257" w:rsidP="00D74FB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38" w:rsidRDefault="008B2E38">
      <w:r>
        <w:separator/>
      </w:r>
    </w:p>
  </w:footnote>
  <w:footnote w:type="continuationSeparator" w:id="0">
    <w:p w:rsidR="008B2E38" w:rsidRDefault="008B2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4D6"/>
    <w:rsid w:val="00000C3C"/>
    <w:rsid w:val="00001521"/>
    <w:rsid w:val="000028C2"/>
    <w:rsid w:val="00004004"/>
    <w:rsid w:val="00004257"/>
    <w:rsid w:val="00004274"/>
    <w:rsid w:val="0009467D"/>
    <w:rsid w:val="000A56C0"/>
    <w:rsid w:val="000B386C"/>
    <w:rsid w:val="000C3340"/>
    <w:rsid w:val="000C6228"/>
    <w:rsid w:val="00121B47"/>
    <w:rsid w:val="001224D6"/>
    <w:rsid w:val="00147AC3"/>
    <w:rsid w:val="001512FC"/>
    <w:rsid w:val="001722C6"/>
    <w:rsid w:val="001879C4"/>
    <w:rsid w:val="001A165C"/>
    <w:rsid w:val="001A17A2"/>
    <w:rsid w:val="001A2DD5"/>
    <w:rsid w:val="001A6F33"/>
    <w:rsid w:val="001B13BB"/>
    <w:rsid w:val="001C3CB4"/>
    <w:rsid w:val="001D2FBA"/>
    <w:rsid w:val="001E0738"/>
    <w:rsid w:val="00203C84"/>
    <w:rsid w:val="00216B86"/>
    <w:rsid w:val="002441AE"/>
    <w:rsid w:val="0026308B"/>
    <w:rsid w:val="00271245"/>
    <w:rsid w:val="00290D49"/>
    <w:rsid w:val="002C340B"/>
    <w:rsid w:val="002E0CAB"/>
    <w:rsid w:val="002F08E4"/>
    <w:rsid w:val="002F5367"/>
    <w:rsid w:val="00333CDF"/>
    <w:rsid w:val="00336620"/>
    <w:rsid w:val="00347FC5"/>
    <w:rsid w:val="00353901"/>
    <w:rsid w:val="003700D0"/>
    <w:rsid w:val="00371CE7"/>
    <w:rsid w:val="003803A6"/>
    <w:rsid w:val="00383CB2"/>
    <w:rsid w:val="00390546"/>
    <w:rsid w:val="003B2EEF"/>
    <w:rsid w:val="003B6AF9"/>
    <w:rsid w:val="003B79C7"/>
    <w:rsid w:val="003D6E41"/>
    <w:rsid w:val="003E07F3"/>
    <w:rsid w:val="003F154B"/>
    <w:rsid w:val="003F613A"/>
    <w:rsid w:val="00401A44"/>
    <w:rsid w:val="00405556"/>
    <w:rsid w:val="00425596"/>
    <w:rsid w:val="00444F59"/>
    <w:rsid w:val="00461118"/>
    <w:rsid w:val="00462421"/>
    <w:rsid w:val="004627CF"/>
    <w:rsid w:val="00480DB6"/>
    <w:rsid w:val="00483880"/>
    <w:rsid w:val="00487B7C"/>
    <w:rsid w:val="00491C85"/>
    <w:rsid w:val="004A2CA7"/>
    <w:rsid w:val="004B2F73"/>
    <w:rsid w:val="004C2215"/>
    <w:rsid w:val="004D7C99"/>
    <w:rsid w:val="004F0F96"/>
    <w:rsid w:val="004F6EC1"/>
    <w:rsid w:val="0051104A"/>
    <w:rsid w:val="00524BBC"/>
    <w:rsid w:val="005342A3"/>
    <w:rsid w:val="0057194C"/>
    <w:rsid w:val="00573D02"/>
    <w:rsid w:val="0057572E"/>
    <w:rsid w:val="00592E10"/>
    <w:rsid w:val="00594981"/>
    <w:rsid w:val="005A54C5"/>
    <w:rsid w:val="005C2266"/>
    <w:rsid w:val="005C3A3F"/>
    <w:rsid w:val="005D44E7"/>
    <w:rsid w:val="005D565A"/>
    <w:rsid w:val="00631196"/>
    <w:rsid w:val="006459B5"/>
    <w:rsid w:val="00672F88"/>
    <w:rsid w:val="006C5B18"/>
    <w:rsid w:val="006C6334"/>
    <w:rsid w:val="006E23F3"/>
    <w:rsid w:val="006E27BC"/>
    <w:rsid w:val="006E615D"/>
    <w:rsid w:val="006E6E1C"/>
    <w:rsid w:val="0070538C"/>
    <w:rsid w:val="00726EF0"/>
    <w:rsid w:val="00754321"/>
    <w:rsid w:val="00755B93"/>
    <w:rsid w:val="00775C9E"/>
    <w:rsid w:val="00776657"/>
    <w:rsid w:val="007A3696"/>
    <w:rsid w:val="007C61F0"/>
    <w:rsid w:val="007F1ED3"/>
    <w:rsid w:val="007F4349"/>
    <w:rsid w:val="008039E6"/>
    <w:rsid w:val="00827708"/>
    <w:rsid w:val="008416DD"/>
    <w:rsid w:val="0084698B"/>
    <w:rsid w:val="00860FC0"/>
    <w:rsid w:val="00867CF5"/>
    <w:rsid w:val="00871049"/>
    <w:rsid w:val="00871F29"/>
    <w:rsid w:val="00881667"/>
    <w:rsid w:val="00884241"/>
    <w:rsid w:val="008B09B5"/>
    <w:rsid w:val="008B2E38"/>
    <w:rsid w:val="008F2086"/>
    <w:rsid w:val="009007E5"/>
    <w:rsid w:val="0090514E"/>
    <w:rsid w:val="00906E80"/>
    <w:rsid w:val="00924BA2"/>
    <w:rsid w:val="009264E6"/>
    <w:rsid w:val="00947385"/>
    <w:rsid w:val="00951400"/>
    <w:rsid w:val="0095229B"/>
    <w:rsid w:val="0097151A"/>
    <w:rsid w:val="009724A6"/>
    <w:rsid w:val="0098114E"/>
    <w:rsid w:val="009C3F16"/>
    <w:rsid w:val="009C4361"/>
    <w:rsid w:val="009D7BEC"/>
    <w:rsid w:val="00A003E3"/>
    <w:rsid w:val="00A01154"/>
    <w:rsid w:val="00A3248F"/>
    <w:rsid w:val="00A51973"/>
    <w:rsid w:val="00A603F6"/>
    <w:rsid w:val="00A917E8"/>
    <w:rsid w:val="00A91948"/>
    <w:rsid w:val="00AB3F60"/>
    <w:rsid w:val="00AD1E05"/>
    <w:rsid w:val="00AD7631"/>
    <w:rsid w:val="00AD768D"/>
    <w:rsid w:val="00B6136A"/>
    <w:rsid w:val="00B83F28"/>
    <w:rsid w:val="00B96BC7"/>
    <w:rsid w:val="00BA0D57"/>
    <w:rsid w:val="00BB0ECC"/>
    <w:rsid w:val="00BC2CF5"/>
    <w:rsid w:val="00BF44FF"/>
    <w:rsid w:val="00C252D6"/>
    <w:rsid w:val="00C549B9"/>
    <w:rsid w:val="00C7038A"/>
    <w:rsid w:val="00C840CF"/>
    <w:rsid w:val="00CA3434"/>
    <w:rsid w:val="00CD2A6B"/>
    <w:rsid w:val="00CD2EDF"/>
    <w:rsid w:val="00CD4148"/>
    <w:rsid w:val="00CF1688"/>
    <w:rsid w:val="00CF317D"/>
    <w:rsid w:val="00CF5DFF"/>
    <w:rsid w:val="00CF63BE"/>
    <w:rsid w:val="00D01F38"/>
    <w:rsid w:val="00D14969"/>
    <w:rsid w:val="00D23AE8"/>
    <w:rsid w:val="00D41AF1"/>
    <w:rsid w:val="00D4396C"/>
    <w:rsid w:val="00D45F61"/>
    <w:rsid w:val="00D50396"/>
    <w:rsid w:val="00D544AF"/>
    <w:rsid w:val="00D6129A"/>
    <w:rsid w:val="00D74FBC"/>
    <w:rsid w:val="00D77DF3"/>
    <w:rsid w:val="00D801CE"/>
    <w:rsid w:val="00D82BB1"/>
    <w:rsid w:val="00D91BA0"/>
    <w:rsid w:val="00D93474"/>
    <w:rsid w:val="00DA2761"/>
    <w:rsid w:val="00DB09C3"/>
    <w:rsid w:val="00DD045A"/>
    <w:rsid w:val="00DE74D9"/>
    <w:rsid w:val="00DF1F7C"/>
    <w:rsid w:val="00DF4F40"/>
    <w:rsid w:val="00DF7C68"/>
    <w:rsid w:val="00E17805"/>
    <w:rsid w:val="00E21101"/>
    <w:rsid w:val="00E34218"/>
    <w:rsid w:val="00E5167C"/>
    <w:rsid w:val="00E57A2D"/>
    <w:rsid w:val="00E723D4"/>
    <w:rsid w:val="00E85A62"/>
    <w:rsid w:val="00EC284A"/>
    <w:rsid w:val="00ED394D"/>
    <w:rsid w:val="00EE0503"/>
    <w:rsid w:val="00EE61B5"/>
    <w:rsid w:val="00EE67A9"/>
    <w:rsid w:val="00EE7C54"/>
    <w:rsid w:val="00EF0B7C"/>
    <w:rsid w:val="00EF1D80"/>
    <w:rsid w:val="00EF4318"/>
    <w:rsid w:val="00EF62EE"/>
    <w:rsid w:val="00F027E0"/>
    <w:rsid w:val="00F07142"/>
    <w:rsid w:val="00F2379C"/>
    <w:rsid w:val="00F54639"/>
    <w:rsid w:val="00FD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D763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">
    <w:name w:val="Сетка таблицы1"/>
    <w:uiPriority w:val="99"/>
    <w:rsid w:val="00A3248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7A3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2770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semiHidden/>
    <w:locked/>
    <w:rsid w:val="0095229B"/>
    <w:rPr>
      <w:lang w:eastAsia="en-US"/>
    </w:rPr>
  </w:style>
  <w:style w:type="character" w:styleId="a6">
    <w:name w:val="page number"/>
    <w:uiPriority w:val="99"/>
    <w:rsid w:val="00827708"/>
    <w:rPr>
      <w:rFonts w:cs="Times New Roman"/>
    </w:rPr>
  </w:style>
  <w:style w:type="paragraph" w:styleId="a7">
    <w:name w:val="Normal (Web)"/>
    <w:basedOn w:val="a"/>
    <w:uiPriority w:val="99"/>
    <w:unhideWhenUsed/>
    <w:rsid w:val="00924BA2"/>
    <w:pPr>
      <w:spacing w:before="150" w:after="150" w:line="240" w:lineRule="auto"/>
      <w:ind w:left="150" w:right="150"/>
    </w:pPr>
    <w:rPr>
      <w:rFonts w:ascii="Tahoma" w:eastAsia="Times New Roman" w:hAnsi="Tahoma" w:cs="Tahoma"/>
      <w:color w:val="222222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14</Pages>
  <Words>2968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</cp:lastModifiedBy>
  <cp:revision>97</cp:revision>
  <dcterms:created xsi:type="dcterms:W3CDTF">2015-07-02T11:06:00Z</dcterms:created>
  <dcterms:modified xsi:type="dcterms:W3CDTF">2021-03-10T04:11:00Z</dcterms:modified>
</cp:coreProperties>
</file>