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F4" w:rsidRDefault="00977CB9" w:rsidP="00977CB9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Федеральное государственное бюджетное научное учреждение </w:t>
      </w:r>
    </w:p>
    <w:p w:rsidR="00ED24F4" w:rsidRDefault="00977CB9" w:rsidP="00977CB9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977CB9" w:rsidRPr="000A19E9" w:rsidRDefault="00977CB9" w:rsidP="00977CB9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Сибирского отделения Российской академии наук»</w:t>
      </w:r>
    </w:p>
    <w:p w:rsidR="00977CB9" w:rsidRPr="000A19E9" w:rsidRDefault="00977CB9" w:rsidP="00977CB9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(ФИЦ КНЦ СО РАН,  КНЦ СО РАН)</w:t>
      </w:r>
    </w:p>
    <w:p w:rsidR="00695FEF" w:rsidRPr="00056737" w:rsidRDefault="00695FEF" w:rsidP="00056737">
      <w:pPr>
        <w:widowControl w:val="0"/>
        <w:suppressAutoHyphens/>
        <w:jc w:val="center"/>
        <w:rPr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B24EE2" w:rsidRDefault="00877AC2" w:rsidP="00977CB9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  <w:bookmarkStart w:id="0" w:name="_GoBack"/>
      <w:bookmarkEnd w:id="0"/>
      <w:r w:rsidR="00B24EE2" w:rsidRPr="00977CB9">
        <w:rPr>
          <w:b/>
          <w:sz w:val="28"/>
          <w:szCs w:val="28"/>
        </w:rPr>
        <w:t>ДИСЦИПЛИНЫ</w:t>
      </w:r>
    </w:p>
    <w:p w:rsidR="00B24EE2" w:rsidRDefault="00B24EE2" w:rsidP="00977CB9">
      <w:pPr>
        <w:suppressAutoHyphens/>
        <w:jc w:val="center"/>
        <w:rPr>
          <w:b/>
          <w:sz w:val="28"/>
          <w:szCs w:val="28"/>
        </w:rPr>
      </w:pPr>
      <w:r w:rsidRPr="00977CB9">
        <w:rPr>
          <w:b/>
          <w:sz w:val="28"/>
          <w:szCs w:val="28"/>
        </w:rPr>
        <w:t xml:space="preserve"> «НЕОТЛОЖНАЯ ПОМОЩЬ В ГИНЕКОЛОГИИ» </w:t>
      </w:r>
    </w:p>
    <w:p w:rsidR="000800F3" w:rsidRDefault="00B24EE2" w:rsidP="00977CB9">
      <w:pPr>
        <w:suppressAutoHyphens/>
        <w:jc w:val="center"/>
        <w:rPr>
          <w:b/>
          <w:sz w:val="28"/>
          <w:szCs w:val="28"/>
        </w:rPr>
      </w:pPr>
      <w:r w:rsidRPr="00977CB9">
        <w:rPr>
          <w:b/>
          <w:sz w:val="28"/>
          <w:szCs w:val="28"/>
        </w:rPr>
        <w:t xml:space="preserve">ВАРИАТИВНОЙ ЧАСТИ БЛОКА 1 «ДИСЦИПЛИНЫ (МОДУЛИ)» ПРОГРАММЫ ОРДИНАТУРЫ ПО СПЕЦИАЛЬНОСТИ </w:t>
      </w:r>
    </w:p>
    <w:p w:rsidR="00977CB9" w:rsidRPr="00977CB9" w:rsidRDefault="00B24EE2" w:rsidP="00977CB9">
      <w:pPr>
        <w:suppressAutoHyphens/>
        <w:jc w:val="center"/>
        <w:rPr>
          <w:b/>
          <w:sz w:val="28"/>
          <w:szCs w:val="28"/>
        </w:rPr>
      </w:pPr>
      <w:r w:rsidRPr="00977CB9">
        <w:rPr>
          <w:b/>
          <w:sz w:val="28"/>
          <w:szCs w:val="28"/>
        </w:rPr>
        <w:t>3</w:t>
      </w:r>
      <w:r w:rsidR="00C77266">
        <w:rPr>
          <w:b/>
          <w:sz w:val="28"/>
          <w:szCs w:val="28"/>
        </w:rPr>
        <w:t>1.08.67</w:t>
      </w:r>
      <w:r w:rsidR="000800F3">
        <w:rPr>
          <w:b/>
          <w:sz w:val="28"/>
          <w:szCs w:val="28"/>
        </w:rPr>
        <w:t xml:space="preserve"> ХИРУРГИЯ</w:t>
      </w:r>
    </w:p>
    <w:p w:rsidR="00695FEF" w:rsidRPr="00056737" w:rsidRDefault="00695FEF" w:rsidP="00056737">
      <w:pPr>
        <w:suppressAutoHyphens/>
        <w:jc w:val="center"/>
        <w:rPr>
          <w:bCs/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rPr>
          <w:b/>
          <w:sz w:val="28"/>
          <w:szCs w:val="28"/>
        </w:rPr>
      </w:pPr>
    </w:p>
    <w:p w:rsidR="00051DAA" w:rsidRPr="00CE48CE" w:rsidRDefault="00051DAA" w:rsidP="00DA4CE1">
      <w:pPr>
        <w:widowControl w:val="0"/>
        <w:suppressAutoHyphens/>
        <w:jc w:val="both"/>
        <w:rPr>
          <w:sz w:val="28"/>
          <w:szCs w:val="28"/>
        </w:rPr>
      </w:pPr>
      <w:r w:rsidRPr="00CE48CE">
        <w:rPr>
          <w:sz w:val="28"/>
          <w:szCs w:val="28"/>
        </w:rPr>
        <w:t xml:space="preserve">(ПРИЛОЖЕНИЕ </w:t>
      </w:r>
      <w:r w:rsidR="00A40063">
        <w:rPr>
          <w:sz w:val="28"/>
          <w:szCs w:val="28"/>
        </w:rPr>
        <w:t>7</w:t>
      </w:r>
      <w:r w:rsidRPr="00CE48CE">
        <w:rPr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AE1F0B" w:rsidRPr="00CE48CE">
        <w:rPr>
          <w:sz w:val="28"/>
          <w:szCs w:val="28"/>
        </w:rPr>
        <w:t>3</w:t>
      </w:r>
      <w:r w:rsidR="00C77266">
        <w:rPr>
          <w:sz w:val="28"/>
          <w:szCs w:val="28"/>
        </w:rPr>
        <w:t>1.08.67 Хирургия</w:t>
      </w:r>
      <w:r w:rsidRPr="00CE48CE">
        <w:rPr>
          <w:sz w:val="28"/>
          <w:szCs w:val="28"/>
        </w:rPr>
        <w:t>)</w:t>
      </w:r>
    </w:p>
    <w:p w:rsidR="00051DAA" w:rsidRPr="00CE48CE" w:rsidRDefault="00051DAA" w:rsidP="00056737">
      <w:pPr>
        <w:widowControl w:val="0"/>
        <w:suppressAutoHyphens/>
        <w:rPr>
          <w:sz w:val="28"/>
          <w:szCs w:val="28"/>
        </w:rPr>
      </w:pPr>
    </w:p>
    <w:p w:rsidR="00695FEF" w:rsidRPr="00CE48CE" w:rsidRDefault="00695FEF" w:rsidP="00056737">
      <w:pPr>
        <w:widowControl w:val="0"/>
        <w:suppressAutoHyphens/>
        <w:jc w:val="right"/>
        <w:rPr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jc w:val="right"/>
        <w:rPr>
          <w:b/>
          <w:sz w:val="28"/>
          <w:szCs w:val="28"/>
        </w:rPr>
      </w:pPr>
    </w:p>
    <w:p w:rsidR="00027C63" w:rsidRPr="00056737" w:rsidRDefault="00027C63" w:rsidP="00056737">
      <w:pPr>
        <w:suppressAutoHyphens/>
        <w:jc w:val="center"/>
        <w:rPr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jc w:val="right"/>
        <w:rPr>
          <w:b/>
          <w:sz w:val="28"/>
          <w:szCs w:val="28"/>
        </w:rPr>
      </w:pPr>
    </w:p>
    <w:p w:rsidR="00051DAA" w:rsidRPr="00056737" w:rsidRDefault="00051DAA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56737">
        <w:rPr>
          <w:b/>
          <w:color w:val="000000"/>
          <w:sz w:val="28"/>
          <w:szCs w:val="28"/>
        </w:rPr>
        <w:t>Трудоемкость:</w:t>
      </w:r>
      <w:r w:rsidR="0038039F" w:rsidRPr="00056737">
        <w:rPr>
          <w:b/>
          <w:color w:val="000000"/>
          <w:sz w:val="28"/>
          <w:szCs w:val="28"/>
        </w:rPr>
        <w:t xml:space="preserve"> </w:t>
      </w:r>
      <w:r w:rsidR="00B24EE2">
        <w:rPr>
          <w:color w:val="000000"/>
          <w:sz w:val="28"/>
          <w:szCs w:val="28"/>
        </w:rPr>
        <w:t>72 академических часа, 2</w:t>
      </w:r>
      <w:r w:rsidRPr="00056737">
        <w:rPr>
          <w:color w:val="000000"/>
          <w:sz w:val="28"/>
          <w:szCs w:val="28"/>
        </w:rPr>
        <w:t xml:space="preserve"> з.е.</w:t>
      </w: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4EE2" w:rsidRDefault="00B24EE2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4EE2" w:rsidRPr="00056737" w:rsidRDefault="00B24EE2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0567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56737">
        <w:rPr>
          <w:color w:val="000000"/>
          <w:sz w:val="28"/>
          <w:szCs w:val="28"/>
        </w:rPr>
        <w:t>Красноярск</w:t>
      </w:r>
    </w:p>
    <w:p w:rsidR="00695FEF" w:rsidRDefault="00695FEF" w:rsidP="000567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56737">
        <w:rPr>
          <w:color w:val="000000"/>
          <w:sz w:val="28"/>
          <w:szCs w:val="28"/>
        </w:rPr>
        <w:t>201</w:t>
      </w:r>
      <w:r w:rsidR="00B24EE2">
        <w:rPr>
          <w:color w:val="000000"/>
          <w:sz w:val="28"/>
          <w:szCs w:val="28"/>
        </w:rPr>
        <w:t>7</w:t>
      </w:r>
      <w:r w:rsidR="00CE48CE">
        <w:rPr>
          <w:color w:val="000000"/>
          <w:sz w:val="28"/>
          <w:szCs w:val="28"/>
        </w:rPr>
        <w:t xml:space="preserve"> год</w:t>
      </w:r>
    </w:p>
    <w:p w:rsidR="007A6F50" w:rsidRDefault="007A6F50" w:rsidP="000567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A6F50" w:rsidRDefault="007A6F50" w:rsidP="000567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A6F50" w:rsidRDefault="007A6F50" w:rsidP="000567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A6F50" w:rsidRPr="00056737" w:rsidRDefault="007A6F50" w:rsidP="000567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A6F50" w:rsidRPr="007D6806" w:rsidRDefault="007A6F50" w:rsidP="007A6F50">
      <w:pPr>
        <w:jc w:val="both"/>
        <w:rPr>
          <w:sz w:val="28"/>
          <w:szCs w:val="28"/>
        </w:rPr>
      </w:pPr>
      <w:r w:rsidRPr="0003578D">
        <w:rPr>
          <w:rFonts w:eastAsia="Calibri"/>
          <w:bCs/>
          <w:sz w:val="28"/>
          <w:szCs w:val="28"/>
          <w:lang w:eastAsia="en-US" w:bidi="en-US"/>
        </w:rPr>
        <w:t>Рабочая программа</w:t>
      </w:r>
      <w:r w:rsidR="0030472B">
        <w:rPr>
          <w:rFonts w:eastAsia="Calibri"/>
          <w:bCs/>
          <w:sz w:val="28"/>
          <w:szCs w:val="28"/>
          <w:lang w:eastAsia="en-US" w:bidi="en-US"/>
        </w:rPr>
        <w:t xml:space="preserve"> дисциплины (модуля) «Неотложные состояния в гинек</w:t>
      </w:r>
      <w:r w:rsidR="0030472B">
        <w:rPr>
          <w:rFonts w:eastAsia="Calibri"/>
          <w:bCs/>
          <w:sz w:val="28"/>
          <w:szCs w:val="28"/>
          <w:lang w:eastAsia="en-US" w:bidi="en-US"/>
        </w:rPr>
        <w:t>о</w:t>
      </w:r>
      <w:r w:rsidR="0030472B">
        <w:rPr>
          <w:rFonts w:eastAsia="Calibri"/>
          <w:bCs/>
          <w:sz w:val="28"/>
          <w:szCs w:val="28"/>
          <w:lang w:eastAsia="en-US" w:bidi="en-US"/>
        </w:rPr>
        <w:t xml:space="preserve">логии» </w:t>
      </w:r>
      <w:r w:rsidRPr="0003578D">
        <w:rPr>
          <w:rFonts w:eastAsia="Calibri"/>
          <w:bCs/>
          <w:sz w:val="28"/>
          <w:szCs w:val="28"/>
          <w:lang w:eastAsia="en-US" w:bidi="en-US"/>
        </w:rPr>
        <w:t xml:space="preserve"> заслушана и утверждена на заседании Ученого совета</w:t>
      </w:r>
      <w:r w:rsidRPr="0003578D">
        <w:rPr>
          <w:rFonts w:eastAsia="Calibri"/>
          <w:sz w:val="28"/>
          <w:szCs w:val="28"/>
          <w:lang w:eastAsia="en-US" w:bidi="en-US"/>
        </w:rPr>
        <w:t xml:space="preserve"> НИИ МП</w:t>
      </w:r>
      <w:r>
        <w:rPr>
          <w:rFonts w:eastAsia="Calibri"/>
          <w:sz w:val="28"/>
          <w:szCs w:val="28"/>
          <w:lang w:eastAsia="en-US" w:bidi="en-US"/>
        </w:rPr>
        <w:t xml:space="preserve">С </w:t>
      </w:r>
      <w:r w:rsidRPr="007D6806">
        <w:rPr>
          <w:rFonts w:eastAsia="Calibri"/>
          <w:sz w:val="28"/>
          <w:szCs w:val="28"/>
          <w:lang w:eastAsia="en-US"/>
        </w:rPr>
        <w:t>(протокол № 3 от «11» апреля 2017г.)</w:t>
      </w:r>
    </w:p>
    <w:p w:rsidR="007A6F50" w:rsidRPr="007D6806" w:rsidRDefault="007A6F50" w:rsidP="007A6F50">
      <w:pPr>
        <w:ind w:firstLine="709"/>
        <w:rPr>
          <w:sz w:val="28"/>
          <w:szCs w:val="28"/>
        </w:rPr>
      </w:pPr>
    </w:p>
    <w:p w:rsidR="007A6F50" w:rsidRPr="0003578D" w:rsidRDefault="007A6F50" w:rsidP="007A6F50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7A6F50" w:rsidRDefault="007A6F50" w:rsidP="007A6F50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820997" w:rsidRDefault="00820997" w:rsidP="007A6F50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7A6F50" w:rsidRPr="0003578D" w:rsidRDefault="007A6F50" w:rsidP="007A6F50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д.м.н., профессор _________________________Э.В. Каспаров</w:t>
      </w:r>
    </w:p>
    <w:p w:rsidR="007A6F50" w:rsidRPr="007D6806" w:rsidRDefault="007A6F50" w:rsidP="007A6F50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7A6F50" w:rsidRPr="007D6806" w:rsidRDefault="007A6F50" w:rsidP="007A6F50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7A6F50" w:rsidRDefault="007A6F50" w:rsidP="007A6F50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7A6F50" w:rsidRDefault="007A6F50" w:rsidP="007A6F50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Автор программы</w:t>
      </w:r>
    </w:p>
    <w:p w:rsidR="00820997" w:rsidRDefault="00820997" w:rsidP="007A6F50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7A6F50" w:rsidRPr="007D6806" w:rsidRDefault="007A6F50" w:rsidP="007A6F50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к.м.н., доцент _____________________________ О.Ю. Шилова</w:t>
      </w:r>
    </w:p>
    <w:p w:rsidR="007A6F50" w:rsidRDefault="007A6F50" w:rsidP="007A6F50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7A6F50" w:rsidRDefault="007A6F50" w:rsidP="007A6F50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7A6F50" w:rsidRDefault="007A6F50" w:rsidP="007A6F50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CE48CE" w:rsidRPr="00CE48CE" w:rsidRDefault="00695FEF" w:rsidP="009E74D8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056737">
        <w:rPr>
          <w:b/>
          <w:color w:val="000000"/>
          <w:sz w:val="28"/>
          <w:szCs w:val="28"/>
        </w:rPr>
        <w:br w:type="page"/>
      </w:r>
      <w:r w:rsidR="00CE48CE" w:rsidRPr="00CE48CE">
        <w:rPr>
          <w:rFonts w:eastAsia="Calibri"/>
          <w:b/>
          <w:bCs/>
          <w:sz w:val="28"/>
          <w:szCs w:val="28"/>
        </w:rPr>
        <w:lastRenderedPageBreak/>
        <w:t>5.</w:t>
      </w:r>
      <w:r w:rsidR="00CE48CE" w:rsidRPr="00CE48CE">
        <w:rPr>
          <w:rFonts w:eastAsia="Calibri"/>
          <w:b/>
          <w:bCs/>
          <w:sz w:val="23"/>
          <w:szCs w:val="23"/>
        </w:rPr>
        <w:t xml:space="preserve"> </w:t>
      </w:r>
      <w:r w:rsidR="00CE48CE" w:rsidRPr="00CE48CE">
        <w:rPr>
          <w:rFonts w:eastAsia="Calibri"/>
          <w:b/>
          <w:bCs/>
          <w:sz w:val="28"/>
          <w:szCs w:val="28"/>
        </w:rPr>
        <w:t xml:space="preserve">РАБОЧИЕ ПРОГРАММЫ </w:t>
      </w:r>
      <w:r w:rsidR="00CE48CE" w:rsidRPr="00CE48CE">
        <w:rPr>
          <w:rFonts w:eastAsia="Calibri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47969">
        <w:rPr>
          <w:rFonts w:eastAsia="Calibri"/>
          <w:b/>
          <w:color w:val="000000"/>
          <w:sz w:val="28"/>
          <w:szCs w:val="28"/>
        </w:rPr>
        <w:t xml:space="preserve"> 31.08.</w:t>
      </w:r>
      <w:r w:rsidR="009E74D8">
        <w:rPr>
          <w:rFonts w:eastAsia="Calibri"/>
          <w:b/>
          <w:color w:val="000000"/>
          <w:sz w:val="28"/>
          <w:szCs w:val="28"/>
        </w:rPr>
        <w:t>67 ХИРУРГИЯ</w:t>
      </w:r>
    </w:p>
    <w:p w:rsidR="00CE48CE" w:rsidRDefault="00CE48CE" w:rsidP="00CE48CE">
      <w:pPr>
        <w:widowControl w:val="0"/>
        <w:suppressAutoHyphens/>
        <w:jc w:val="both"/>
        <w:rPr>
          <w:b/>
          <w:color w:val="000000"/>
          <w:sz w:val="28"/>
          <w:szCs w:val="28"/>
        </w:rPr>
      </w:pPr>
    </w:p>
    <w:p w:rsidR="00AB4059" w:rsidRDefault="00A40063" w:rsidP="00CE48CE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AB4059" w:rsidRPr="00AB4059">
        <w:rPr>
          <w:b/>
          <w:sz w:val="28"/>
          <w:szCs w:val="28"/>
        </w:rPr>
        <w:t>.</w:t>
      </w:r>
      <w:r w:rsidR="0058622F">
        <w:rPr>
          <w:b/>
          <w:sz w:val="28"/>
          <w:szCs w:val="28"/>
        </w:rPr>
        <w:t xml:space="preserve"> Рабочая программа </w:t>
      </w:r>
      <w:r w:rsidR="00AB4059" w:rsidRPr="00AB4059">
        <w:rPr>
          <w:b/>
          <w:sz w:val="28"/>
          <w:szCs w:val="28"/>
        </w:rPr>
        <w:t>дисциплины «Неотложная помощь в гинекологии» вариативной части Блока 1 «Дисциплины (модули)» программы ординатуры по специальности 3</w:t>
      </w:r>
      <w:r w:rsidR="00C77266">
        <w:rPr>
          <w:b/>
          <w:sz w:val="28"/>
          <w:szCs w:val="28"/>
        </w:rPr>
        <w:t>1.08.67 Хирургия</w:t>
      </w:r>
    </w:p>
    <w:p w:rsidR="00CE48CE" w:rsidRPr="00AB4059" w:rsidRDefault="00CE48CE" w:rsidP="00CE48CE">
      <w:pPr>
        <w:widowControl w:val="0"/>
        <w:suppressAutoHyphens/>
        <w:jc w:val="both"/>
        <w:rPr>
          <w:b/>
          <w:sz w:val="28"/>
          <w:szCs w:val="28"/>
        </w:rPr>
      </w:pPr>
    </w:p>
    <w:p w:rsidR="00E03F96" w:rsidRPr="00E03F96" w:rsidRDefault="00A40063" w:rsidP="00E03F96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>5.7</w:t>
      </w:r>
      <w:r w:rsidR="00E03F96" w:rsidRPr="00E03F96">
        <w:rPr>
          <w:rFonts w:eastAsia="Calibri"/>
          <w:b/>
          <w:sz w:val="28"/>
          <w:szCs w:val="28"/>
        </w:rPr>
        <w:t xml:space="preserve">.1. Планируемые результаты обучения ординаторов, успешно освоивших рабочую программу </w:t>
      </w:r>
      <w:r w:rsidR="00CE48CE" w:rsidRPr="00AB4059">
        <w:rPr>
          <w:b/>
          <w:sz w:val="28"/>
          <w:szCs w:val="28"/>
        </w:rPr>
        <w:t xml:space="preserve">«Неотложная помощь в гинекологии» </w:t>
      </w:r>
      <w:r w:rsidR="00E03F96" w:rsidRPr="00E03F96">
        <w:rPr>
          <w:rFonts w:eastAsia="Calibri"/>
          <w:b/>
          <w:sz w:val="28"/>
          <w:szCs w:val="28"/>
        </w:rPr>
        <w:t>вариативной части Блока 1 «Дисциплины (модули)»</w:t>
      </w:r>
      <w:r w:rsidR="00CE48CE">
        <w:rPr>
          <w:rFonts w:eastAsia="Calibri"/>
          <w:b/>
          <w:sz w:val="28"/>
          <w:szCs w:val="28"/>
        </w:rPr>
        <w:t xml:space="preserve">, </w:t>
      </w:r>
      <w:r w:rsidR="00E03F96" w:rsidRPr="00E03F96">
        <w:rPr>
          <w:rFonts w:eastAsia="Calibri"/>
          <w:b/>
          <w:sz w:val="28"/>
          <w:szCs w:val="28"/>
        </w:rPr>
        <w:t xml:space="preserve"> программы ординатуры по специальности </w:t>
      </w:r>
      <w:r w:rsidR="00E03F96" w:rsidRPr="00E03F96">
        <w:rPr>
          <w:rFonts w:eastAsia="Calibri"/>
          <w:b/>
          <w:color w:val="000000"/>
          <w:sz w:val="28"/>
          <w:szCs w:val="28"/>
        </w:rPr>
        <w:t>3</w:t>
      </w:r>
      <w:r w:rsidR="00C77266">
        <w:rPr>
          <w:rFonts w:eastAsia="Calibri"/>
          <w:b/>
          <w:color w:val="000000"/>
          <w:sz w:val="28"/>
          <w:szCs w:val="28"/>
        </w:rPr>
        <w:t>1.08.67 Хирургия</w:t>
      </w:r>
    </w:p>
    <w:p w:rsidR="00AB4059" w:rsidRPr="00AB4059" w:rsidRDefault="00AB4059" w:rsidP="00AB4059">
      <w:pPr>
        <w:widowControl w:val="0"/>
        <w:suppressAutoHyphens/>
        <w:rPr>
          <w:bCs/>
          <w:sz w:val="28"/>
          <w:szCs w:val="28"/>
        </w:rPr>
      </w:pPr>
    </w:p>
    <w:p w:rsidR="00AB4059" w:rsidRPr="00AB4059" w:rsidRDefault="00AB4059" w:rsidP="00A94514">
      <w:pPr>
        <w:widowControl w:val="0"/>
        <w:suppressAutoHyphens/>
        <w:ind w:firstLine="709"/>
        <w:rPr>
          <w:bCs/>
          <w:sz w:val="28"/>
          <w:szCs w:val="28"/>
        </w:rPr>
      </w:pPr>
      <w:r w:rsidRPr="00AB4059">
        <w:rPr>
          <w:b/>
          <w:bCs/>
          <w:sz w:val="28"/>
          <w:szCs w:val="28"/>
        </w:rPr>
        <w:t>Трудоемкость освоения</w:t>
      </w:r>
      <w:r w:rsidR="00B24EE2">
        <w:rPr>
          <w:bCs/>
          <w:sz w:val="28"/>
          <w:szCs w:val="28"/>
        </w:rPr>
        <w:t>: 72 академических часа или 2</w:t>
      </w:r>
      <w:r w:rsidRPr="00AB4059">
        <w:rPr>
          <w:bCs/>
          <w:sz w:val="28"/>
          <w:szCs w:val="28"/>
        </w:rPr>
        <w:t xml:space="preserve"> з.е.</w:t>
      </w:r>
    </w:p>
    <w:p w:rsidR="00AB4059" w:rsidRPr="00AB4059" w:rsidRDefault="00AB4059" w:rsidP="00AB4059">
      <w:pPr>
        <w:widowControl w:val="0"/>
        <w:suppressAutoHyphens/>
        <w:rPr>
          <w:bCs/>
          <w:sz w:val="28"/>
          <w:szCs w:val="28"/>
        </w:rPr>
      </w:pP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Обучающиеся, успешно освоившие рабочую программу дисциплины «Неотложная помощь в гинекологии»</w:t>
      </w:r>
      <w:r w:rsidR="00CE48CE" w:rsidRPr="00CE48CE">
        <w:rPr>
          <w:rFonts w:eastAsia="Calibri"/>
          <w:b/>
          <w:sz w:val="28"/>
          <w:szCs w:val="28"/>
        </w:rPr>
        <w:t xml:space="preserve"> </w:t>
      </w:r>
      <w:r w:rsidR="00CE48CE" w:rsidRPr="00CE48CE">
        <w:rPr>
          <w:rFonts w:eastAsia="Calibri"/>
          <w:sz w:val="28"/>
          <w:szCs w:val="28"/>
        </w:rPr>
        <w:t>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программы ординатуры по специальности</w:t>
      </w:r>
      <w:r w:rsidRPr="00AB4059">
        <w:rPr>
          <w:bCs/>
          <w:sz w:val="28"/>
          <w:szCs w:val="28"/>
        </w:rPr>
        <w:t xml:space="preserve"> </w:t>
      </w:r>
      <w:r w:rsidRPr="00AB4059">
        <w:rPr>
          <w:sz w:val="28"/>
          <w:szCs w:val="28"/>
        </w:rPr>
        <w:t>3</w:t>
      </w:r>
      <w:r w:rsidR="00B36F04">
        <w:rPr>
          <w:sz w:val="28"/>
          <w:szCs w:val="28"/>
        </w:rPr>
        <w:t xml:space="preserve">1.08.67 Хирургия </w:t>
      </w:r>
      <w:r w:rsidRPr="00AB4059">
        <w:rPr>
          <w:sz w:val="28"/>
          <w:szCs w:val="28"/>
        </w:rPr>
        <w:t xml:space="preserve"> будут обладать компетенциями, включающими в себя готовность: 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диагностическая деятельность: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AB4059">
        <w:rPr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лечебная деятельность: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готовность 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реабилитационная деятельность: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 (ПК-8).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AB4059" w:rsidRPr="00AB4059" w:rsidRDefault="00CE48CE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окончанию изучения </w:t>
      </w:r>
      <w:r w:rsidR="00AB4059" w:rsidRPr="00AB4059">
        <w:rPr>
          <w:bCs/>
          <w:sz w:val="28"/>
          <w:szCs w:val="28"/>
        </w:rPr>
        <w:t xml:space="preserve"> рабочей программы </w:t>
      </w:r>
      <w:r w:rsidR="00AB4059" w:rsidRPr="00AB4059">
        <w:rPr>
          <w:sz w:val="28"/>
          <w:szCs w:val="28"/>
        </w:rPr>
        <w:t>дисциплины «Неотложная помощь в гинекологии»</w:t>
      </w:r>
      <w:r w:rsidRPr="00CE48CE">
        <w:rPr>
          <w:rFonts w:eastAsia="Calibri"/>
          <w:b/>
          <w:sz w:val="28"/>
          <w:szCs w:val="28"/>
        </w:rPr>
        <w:t xml:space="preserve"> </w:t>
      </w:r>
      <w:r w:rsidRPr="00CE48CE">
        <w:rPr>
          <w:rFonts w:eastAsia="Calibri"/>
          <w:sz w:val="28"/>
          <w:szCs w:val="28"/>
        </w:rPr>
        <w:t xml:space="preserve">вариативной части Блока 1 «Дисциплины (модули)» </w:t>
      </w:r>
      <w:r w:rsidR="00AB4059" w:rsidRPr="00AB4059">
        <w:rPr>
          <w:sz w:val="28"/>
          <w:szCs w:val="28"/>
        </w:rPr>
        <w:t xml:space="preserve"> программы ординатуры по специальности 3</w:t>
      </w:r>
      <w:r w:rsidR="00B36F04">
        <w:rPr>
          <w:sz w:val="28"/>
          <w:szCs w:val="28"/>
        </w:rPr>
        <w:t xml:space="preserve">1.08.67 Хирургия, </w:t>
      </w:r>
      <w:r w:rsidR="00AB4059" w:rsidRPr="00AB4059">
        <w:rPr>
          <w:sz w:val="28"/>
          <w:szCs w:val="28"/>
        </w:rPr>
        <w:t xml:space="preserve"> </w:t>
      </w:r>
      <w:r w:rsidR="00AB4059" w:rsidRPr="00AB4059">
        <w:rPr>
          <w:bCs/>
          <w:sz w:val="28"/>
          <w:szCs w:val="28"/>
        </w:rPr>
        <w:t xml:space="preserve">обучающийся должен знать: 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организацию гинекологической помощи;</w:t>
      </w:r>
    </w:p>
    <w:p w:rsid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методы функционального исслед</w:t>
      </w:r>
      <w:r w:rsidR="005E3C00">
        <w:rPr>
          <w:sz w:val="28"/>
          <w:szCs w:val="28"/>
        </w:rPr>
        <w:t>ования гинекологических больных;</w:t>
      </w:r>
    </w:p>
    <w:p w:rsidR="005E3C00" w:rsidRPr="005E3C00" w:rsidRDefault="005E3C00" w:rsidP="005E3C00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E3C00">
        <w:rPr>
          <w:sz w:val="28"/>
          <w:szCs w:val="28"/>
        </w:rPr>
        <w:t>-</w:t>
      </w:r>
      <w:r w:rsidRPr="005E3C00">
        <w:rPr>
          <w:color w:val="000000"/>
          <w:sz w:val="28"/>
          <w:szCs w:val="28"/>
        </w:rPr>
        <w:t>правила оказания неотложной медицинской помощи в гинекологии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AB4059">
        <w:rPr>
          <w:bCs/>
          <w:sz w:val="28"/>
          <w:szCs w:val="28"/>
        </w:rPr>
        <w:t xml:space="preserve">По окончанию изучения рабочей программы </w:t>
      </w:r>
      <w:r w:rsidRPr="00AB4059">
        <w:rPr>
          <w:sz w:val="28"/>
          <w:szCs w:val="28"/>
        </w:rPr>
        <w:t>дисциплины «Неотложная помощь в гинекологии»</w:t>
      </w:r>
      <w:r w:rsidR="00CE48CE" w:rsidRPr="00CE48CE">
        <w:rPr>
          <w:rFonts w:eastAsia="Calibri"/>
          <w:b/>
          <w:sz w:val="28"/>
          <w:szCs w:val="28"/>
        </w:rPr>
        <w:t xml:space="preserve"> </w:t>
      </w:r>
      <w:r w:rsidR="00CE48CE" w:rsidRPr="00CE48CE">
        <w:rPr>
          <w:rFonts w:eastAsia="Calibri"/>
          <w:sz w:val="28"/>
          <w:szCs w:val="28"/>
        </w:rPr>
        <w:t>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</w:t>
      </w:r>
      <w:r w:rsidRPr="00AB4059">
        <w:rPr>
          <w:sz w:val="28"/>
          <w:szCs w:val="28"/>
        </w:rPr>
        <w:lastRenderedPageBreak/>
        <w:t>программы ординатуры по специальности 3</w:t>
      </w:r>
      <w:r w:rsidR="00B36F04">
        <w:rPr>
          <w:sz w:val="28"/>
          <w:szCs w:val="28"/>
        </w:rPr>
        <w:t>1.08.67 Хирургия,</w:t>
      </w:r>
      <w:r w:rsidRPr="00AB4059">
        <w:rPr>
          <w:sz w:val="28"/>
          <w:szCs w:val="28"/>
        </w:rPr>
        <w:t xml:space="preserve"> </w:t>
      </w:r>
      <w:r w:rsidRPr="00AB4059">
        <w:rPr>
          <w:bCs/>
          <w:sz w:val="28"/>
          <w:szCs w:val="28"/>
        </w:rPr>
        <w:t xml:space="preserve"> обучающийся должен уметь: 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определить показания к госпитализации гинекологических больных;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диагностировать острый живот в гинекологии;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разработать план ведения и оказания неотложной помощи.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AB4059">
        <w:rPr>
          <w:bCs/>
          <w:sz w:val="28"/>
          <w:szCs w:val="28"/>
        </w:rPr>
        <w:t xml:space="preserve">По окончанию изучения рабочей программы </w:t>
      </w:r>
      <w:r w:rsidRPr="00AB4059">
        <w:rPr>
          <w:sz w:val="28"/>
          <w:szCs w:val="28"/>
        </w:rPr>
        <w:t>дисциплины «Неотложная помощь в гинекологии»</w:t>
      </w:r>
      <w:r w:rsidR="00CE48CE" w:rsidRPr="00CE48CE">
        <w:rPr>
          <w:rFonts w:eastAsia="Calibri"/>
          <w:sz w:val="28"/>
          <w:szCs w:val="28"/>
        </w:rPr>
        <w:t xml:space="preserve"> 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="00CE48CE" w:rsidRPr="00AB4059">
        <w:rPr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программы ординатуры по специальности 3</w:t>
      </w:r>
      <w:r w:rsidR="00B36F04">
        <w:rPr>
          <w:sz w:val="28"/>
          <w:szCs w:val="28"/>
        </w:rPr>
        <w:t>1.08.67 Хирургия,</w:t>
      </w:r>
      <w:r w:rsidRPr="00AB4059">
        <w:rPr>
          <w:sz w:val="28"/>
          <w:szCs w:val="28"/>
        </w:rPr>
        <w:t xml:space="preserve"> </w:t>
      </w:r>
      <w:r w:rsidRPr="00AB4059">
        <w:rPr>
          <w:bCs/>
          <w:sz w:val="28"/>
          <w:szCs w:val="28"/>
        </w:rPr>
        <w:t xml:space="preserve">обучающийся должен владеть навыками: 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оценить тяжесть состояния больного;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определения необходимости применения специфических методов исследования;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наружного и внутреннего гинекологического исследования;</w:t>
      </w:r>
    </w:p>
    <w:p w:rsidR="00AB4059" w:rsidRPr="00AB4059" w:rsidRDefault="00AB4059" w:rsidP="00AB405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техники выполнения основных хирургических вмешательств в гинекологии.</w:t>
      </w:r>
    </w:p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E842DE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.2</w:t>
      </w:r>
      <w:r w:rsidR="00AB4059" w:rsidRPr="00AB4059">
        <w:rPr>
          <w:b/>
          <w:sz w:val="28"/>
          <w:szCs w:val="28"/>
        </w:rPr>
        <w:t>. Содержание</w:t>
      </w:r>
      <w:r w:rsidR="00CE48CE">
        <w:rPr>
          <w:b/>
          <w:sz w:val="28"/>
          <w:szCs w:val="28"/>
        </w:rPr>
        <w:t xml:space="preserve"> рабочей программы </w:t>
      </w:r>
      <w:r w:rsidR="00AB4059" w:rsidRPr="00AB4059">
        <w:rPr>
          <w:b/>
          <w:sz w:val="28"/>
          <w:szCs w:val="28"/>
        </w:rPr>
        <w:t>дисциплины «Неотложная помощь в гинекологии» вариативной части Блока 1 «Дисциплины (модули)» программы ординатуры по специальности 3</w:t>
      </w:r>
      <w:r w:rsidR="00B36F04">
        <w:rPr>
          <w:b/>
          <w:sz w:val="28"/>
          <w:szCs w:val="28"/>
        </w:rPr>
        <w:t>1.08.67 Хирургия</w:t>
      </w:r>
    </w:p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5554"/>
        <w:gridCol w:w="2092"/>
      </w:tblGrid>
      <w:tr w:rsidR="00AB4059" w:rsidRPr="00AB4059" w:rsidTr="0049066D">
        <w:trPr>
          <w:tblHeader/>
        </w:trPr>
        <w:tc>
          <w:tcPr>
            <w:tcW w:w="1924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</w:t>
            </w:r>
          </w:p>
        </w:tc>
        <w:tc>
          <w:tcPr>
            <w:tcW w:w="5554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Наименование дисциплины, тем, элементов и т.д.</w:t>
            </w:r>
          </w:p>
        </w:tc>
        <w:tc>
          <w:tcPr>
            <w:tcW w:w="2092" w:type="dxa"/>
          </w:tcPr>
          <w:p w:rsidR="00B24EE2" w:rsidRDefault="00B24EE2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AB4059" w:rsidRPr="00AB4059" w:rsidRDefault="00B24EE2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="00AB4059" w:rsidRPr="00AB4059">
              <w:rPr>
                <w:b/>
                <w:sz w:val="28"/>
                <w:szCs w:val="28"/>
              </w:rPr>
              <w:t>омпетенции</w:t>
            </w:r>
          </w:p>
        </w:tc>
      </w:tr>
      <w:tr w:rsidR="00AB4059" w:rsidRPr="00AB4059" w:rsidTr="0049066D">
        <w:tc>
          <w:tcPr>
            <w:tcW w:w="1924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54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3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C633BB" w:rsidRDefault="00274FB7" w:rsidP="0049066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</w:t>
            </w:r>
          </w:p>
        </w:tc>
        <w:tc>
          <w:tcPr>
            <w:tcW w:w="5554" w:type="dxa"/>
          </w:tcPr>
          <w:p w:rsidR="00274FB7" w:rsidRPr="00AB4059" w:rsidRDefault="00274FB7" w:rsidP="0049066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1.</w:t>
            </w:r>
            <w:r w:rsidRPr="00AB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2092" w:type="dxa"/>
          </w:tcPr>
          <w:p w:rsidR="00274FB7" w:rsidRPr="00AB4059" w:rsidRDefault="00274FB7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74FB7" w:rsidRPr="00AB4059" w:rsidTr="0049066D">
        <w:tc>
          <w:tcPr>
            <w:tcW w:w="1924" w:type="dxa"/>
          </w:tcPr>
          <w:p w:rsidR="00274FB7" w:rsidRPr="00C633BB" w:rsidRDefault="00274FB7" w:rsidP="0049066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5554" w:type="dxa"/>
          </w:tcPr>
          <w:p w:rsidR="00274FB7" w:rsidRPr="00AB4059" w:rsidRDefault="00274FB7" w:rsidP="0049066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2092" w:type="dxa"/>
          </w:tcPr>
          <w:p w:rsidR="00274FB7" w:rsidRPr="00AB4059" w:rsidRDefault="00274FB7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Б1.В.ОД.1.1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Внематочная беременность: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Б1.В.ОД.1.2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Апоплексия яичника: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Б1.В.ОД.1.3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Перекрут ножки опухоли и кисты яичника: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Б1.В.ОД.1.4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Нарушение кровообращения миоматозного узла: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Б1.В.ОД.1.5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Травма женских половых органов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559"/>
        </w:trPr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Б1.В.ОД.1.5.1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Факторы повреждения: бытовые, производственные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607"/>
        </w:trPr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Б1.В.ОД.1.5.2</w:t>
            </w:r>
          </w:p>
        </w:tc>
        <w:tc>
          <w:tcPr>
            <w:tcW w:w="555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 xml:space="preserve">Клиника, диагностика, лечение, неотложная </w:t>
            </w:r>
            <w:r w:rsidRPr="00AB4059">
              <w:rPr>
                <w:sz w:val="28"/>
                <w:szCs w:val="28"/>
              </w:rPr>
              <w:lastRenderedPageBreak/>
              <w:t>помощь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lastRenderedPageBreak/>
              <w:t xml:space="preserve">ПК-5, ПК-6, </w:t>
            </w:r>
            <w:r w:rsidRPr="00AB4059">
              <w:rPr>
                <w:sz w:val="28"/>
                <w:szCs w:val="28"/>
              </w:rPr>
              <w:lastRenderedPageBreak/>
              <w:t>ПК-8</w:t>
            </w:r>
          </w:p>
        </w:tc>
      </w:tr>
      <w:tr w:rsidR="00274FB7" w:rsidRPr="00AB4059" w:rsidTr="0049066D">
        <w:trPr>
          <w:trHeight w:val="607"/>
        </w:trPr>
        <w:tc>
          <w:tcPr>
            <w:tcW w:w="1924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Б1.В.ОД.1.6</w:t>
            </w:r>
          </w:p>
        </w:tc>
        <w:tc>
          <w:tcPr>
            <w:tcW w:w="5554" w:type="dxa"/>
          </w:tcPr>
          <w:p w:rsidR="00274FB7" w:rsidRPr="008767B4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8767B4">
              <w:rPr>
                <w:sz w:val="28"/>
                <w:szCs w:val="28"/>
              </w:rPr>
              <w:t>Геморрагический шок</w:t>
            </w:r>
          </w:p>
        </w:tc>
        <w:tc>
          <w:tcPr>
            <w:tcW w:w="2092" w:type="dxa"/>
          </w:tcPr>
          <w:p w:rsidR="00274FB7" w:rsidRPr="00AB4059" w:rsidRDefault="00274FB7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AB4059">
      <w:pPr>
        <w:widowControl w:val="0"/>
        <w:suppressAutoHyphens/>
        <w:rPr>
          <w:sz w:val="28"/>
          <w:szCs w:val="28"/>
        </w:rPr>
      </w:pPr>
    </w:p>
    <w:p w:rsidR="00AB4059" w:rsidRPr="00AB4059" w:rsidRDefault="00A40063" w:rsidP="00AB4059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.3</w:t>
      </w:r>
      <w:r w:rsidR="00AB4059" w:rsidRPr="00AB4059">
        <w:rPr>
          <w:b/>
          <w:sz w:val="28"/>
          <w:szCs w:val="28"/>
        </w:rPr>
        <w:t>. Тематический план лекций</w:t>
      </w:r>
    </w:p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843"/>
        <w:gridCol w:w="4252"/>
        <w:gridCol w:w="851"/>
        <w:gridCol w:w="1808"/>
      </w:tblGrid>
      <w:tr w:rsidR="00AB4059" w:rsidRPr="00AB4059" w:rsidTr="0049066D">
        <w:trPr>
          <w:tblHeader/>
        </w:trPr>
        <w:tc>
          <w:tcPr>
            <w:tcW w:w="817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52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 лекций</w:t>
            </w:r>
          </w:p>
        </w:tc>
        <w:tc>
          <w:tcPr>
            <w:tcW w:w="851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</w:tcPr>
          <w:p w:rsidR="00B24EE2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B24EE2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B24EE2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C633BB" w:rsidRPr="00AB4059" w:rsidTr="0049066D">
        <w:tc>
          <w:tcPr>
            <w:tcW w:w="817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33BB" w:rsidRPr="00C633BB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</w:t>
            </w:r>
          </w:p>
        </w:tc>
        <w:tc>
          <w:tcPr>
            <w:tcW w:w="4252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1.</w:t>
            </w:r>
            <w:r w:rsidRPr="00AB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851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4059" w:rsidRPr="00C633BB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425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85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4059" w:rsidRPr="00C633BB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Б1.В.ОД.1</w:t>
            </w:r>
          </w:p>
        </w:tc>
        <w:tc>
          <w:tcPr>
            <w:tcW w:w="425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«Неотложная помощь в гинекологии»</w:t>
            </w:r>
          </w:p>
        </w:tc>
        <w:tc>
          <w:tcPr>
            <w:tcW w:w="851" w:type="dxa"/>
          </w:tcPr>
          <w:p w:rsidR="00AB4059" w:rsidRPr="00AB4059" w:rsidRDefault="00AB4059" w:rsidP="000C43C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B24EE2" w:rsidP="00B24EE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Б1.В.ОД.1.1</w:t>
            </w:r>
          </w:p>
        </w:tc>
        <w:tc>
          <w:tcPr>
            <w:tcW w:w="425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Виды неотложной помощи в гинекологии</w:t>
            </w:r>
          </w:p>
        </w:tc>
        <w:tc>
          <w:tcPr>
            <w:tcW w:w="851" w:type="dxa"/>
          </w:tcPr>
          <w:p w:rsidR="00AB4059" w:rsidRPr="00AB4059" w:rsidRDefault="00AB4059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AB4059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 xml:space="preserve">.4 </w:t>
      </w:r>
      <w:r w:rsidR="00AB4059" w:rsidRPr="00AB4059">
        <w:rPr>
          <w:b/>
          <w:sz w:val="28"/>
          <w:szCs w:val="28"/>
        </w:rPr>
        <w:t>Тематический план практических занятий</w:t>
      </w:r>
    </w:p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6"/>
        <w:gridCol w:w="4284"/>
        <w:gridCol w:w="851"/>
        <w:gridCol w:w="1705"/>
      </w:tblGrid>
      <w:tr w:rsidR="00AB4059" w:rsidRPr="00AB4059" w:rsidTr="0049066D">
        <w:trPr>
          <w:tblHeader/>
        </w:trPr>
        <w:tc>
          <w:tcPr>
            <w:tcW w:w="792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36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84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5" w:type="dxa"/>
          </w:tcPr>
          <w:p w:rsidR="00B24EE2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B24EE2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B24EE2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84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5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AB4059" w:rsidRPr="00C633BB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Б1.В</w:t>
            </w:r>
          </w:p>
        </w:tc>
        <w:tc>
          <w:tcPr>
            <w:tcW w:w="4284" w:type="dxa"/>
          </w:tcPr>
          <w:p w:rsidR="00AB4059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1. </w:t>
            </w:r>
            <w:r w:rsidR="00AB4059" w:rsidRPr="00AB4059">
              <w:rPr>
                <w:b/>
                <w:sz w:val="28"/>
                <w:szCs w:val="28"/>
              </w:rPr>
              <w:t>Вариативна</w:t>
            </w:r>
            <w:r>
              <w:rPr>
                <w:b/>
                <w:sz w:val="28"/>
                <w:szCs w:val="28"/>
              </w:rPr>
              <w:t>я часть</w:t>
            </w:r>
          </w:p>
        </w:tc>
        <w:tc>
          <w:tcPr>
            <w:tcW w:w="85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C633BB" w:rsidRPr="00AB4059" w:rsidTr="0049066D">
        <w:tc>
          <w:tcPr>
            <w:tcW w:w="792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4284" w:type="dxa"/>
          </w:tcPr>
          <w:p w:rsidR="00C633BB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851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C633BB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</w:t>
            </w:r>
          </w:p>
        </w:tc>
        <w:tc>
          <w:tcPr>
            <w:tcW w:w="4284" w:type="dxa"/>
          </w:tcPr>
          <w:p w:rsidR="00AB4059" w:rsidRPr="00AB4059" w:rsidRDefault="00AB4059" w:rsidP="00176DD2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«Неотложная помощь в гинекологии»</w:t>
            </w:r>
          </w:p>
        </w:tc>
        <w:tc>
          <w:tcPr>
            <w:tcW w:w="851" w:type="dxa"/>
          </w:tcPr>
          <w:p w:rsidR="00AB4059" w:rsidRPr="00AB4059" w:rsidRDefault="00B24EE2" w:rsidP="000C43C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Б1.В.ОД.1.1</w:t>
            </w:r>
          </w:p>
        </w:tc>
        <w:tc>
          <w:tcPr>
            <w:tcW w:w="4284" w:type="dxa"/>
          </w:tcPr>
          <w:p w:rsidR="00AB4059" w:rsidRPr="00AB4059" w:rsidRDefault="00AB4059" w:rsidP="00176DD2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Внематочная беременность: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AB4059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2</w:t>
            </w: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Б1.В.ОД.1.2</w:t>
            </w:r>
          </w:p>
        </w:tc>
        <w:tc>
          <w:tcPr>
            <w:tcW w:w="4284" w:type="dxa"/>
          </w:tcPr>
          <w:p w:rsidR="00AB4059" w:rsidRPr="00AB4059" w:rsidRDefault="00AB4059" w:rsidP="00176DD2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Апоплексия яичника: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Б1.В.ОД.1.3</w:t>
            </w:r>
          </w:p>
        </w:tc>
        <w:tc>
          <w:tcPr>
            <w:tcW w:w="4284" w:type="dxa"/>
          </w:tcPr>
          <w:p w:rsidR="00AB4059" w:rsidRPr="00AB4059" w:rsidRDefault="00AB4059" w:rsidP="00176DD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Перекрут ножки опухоли и кисты яичника: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4</w:t>
            </w: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Б1.В.ОД.1.4</w:t>
            </w:r>
          </w:p>
        </w:tc>
        <w:tc>
          <w:tcPr>
            <w:tcW w:w="4284" w:type="dxa"/>
          </w:tcPr>
          <w:p w:rsidR="00AB4059" w:rsidRPr="00AB4059" w:rsidRDefault="00AB4059" w:rsidP="00176DD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Нарушение к</w:t>
            </w:r>
            <w:r w:rsidR="00B24EE2">
              <w:rPr>
                <w:sz w:val="28"/>
                <w:szCs w:val="28"/>
              </w:rPr>
              <w:t>ровообращения миоматозного узла</w:t>
            </w:r>
            <w:r w:rsidRPr="00AB4059">
              <w:rPr>
                <w:sz w:val="28"/>
                <w:szCs w:val="28"/>
              </w:rPr>
              <w:t xml:space="preserve">: этиология, патогенез, клиника, </w:t>
            </w:r>
            <w:r w:rsidR="00C633BB">
              <w:rPr>
                <w:sz w:val="28"/>
                <w:szCs w:val="28"/>
              </w:rPr>
              <w:t xml:space="preserve"> </w:t>
            </w:r>
            <w:r w:rsidRPr="00AB4059">
              <w:rPr>
                <w:sz w:val="28"/>
                <w:szCs w:val="28"/>
              </w:rPr>
              <w:t xml:space="preserve">диагностика, </w:t>
            </w:r>
            <w:r w:rsidRPr="00AB4059">
              <w:rPr>
                <w:sz w:val="28"/>
                <w:szCs w:val="28"/>
              </w:rPr>
              <w:lastRenderedPageBreak/>
              <w:t>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rPr>
          <w:trHeight w:val="888"/>
        </w:trPr>
        <w:tc>
          <w:tcPr>
            <w:tcW w:w="79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836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Б1.В.ОД.1.5</w:t>
            </w:r>
          </w:p>
        </w:tc>
        <w:tc>
          <w:tcPr>
            <w:tcW w:w="4284" w:type="dxa"/>
          </w:tcPr>
          <w:p w:rsidR="00AB4059" w:rsidRPr="00AB4059" w:rsidRDefault="00AB4059" w:rsidP="00176DD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Травма женских половых органов</w:t>
            </w:r>
          </w:p>
        </w:tc>
        <w:tc>
          <w:tcPr>
            <w:tcW w:w="851" w:type="dxa"/>
          </w:tcPr>
          <w:p w:rsidR="00AB4059" w:rsidRPr="00AB4059" w:rsidRDefault="00B24EE2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8767B4" w:rsidRPr="00AB4059" w:rsidTr="0049066D">
        <w:trPr>
          <w:trHeight w:val="888"/>
        </w:trPr>
        <w:tc>
          <w:tcPr>
            <w:tcW w:w="792" w:type="dxa"/>
          </w:tcPr>
          <w:p w:rsidR="008767B4" w:rsidRPr="00AB4059" w:rsidRDefault="008767B4" w:rsidP="00AB4059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36" w:type="dxa"/>
          </w:tcPr>
          <w:p w:rsidR="008767B4" w:rsidRPr="00AB4059" w:rsidRDefault="008767B4" w:rsidP="00AB4059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Б1.В.ОД.1.6</w:t>
            </w:r>
          </w:p>
        </w:tc>
        <w:tc>
          <w:tcPr>
            <w:tcW w:w="4284" w:type="dxa"/>
          </w:tcPr>
          <w:p w:rsidR="008767B4" w:rsidRPr="00AB4059" w:rsidRDefault="008767B4" w:rsidP="00176DD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8767B4">
              <w:rPr>
                <w:sz w:val="28"/>
                <w:szCs w:val="28"/>
              </w:rPr>
              <w:t>Геморрагический шок</w:t>
            </w:r>
          </w:p>
        </w:tc>
        <w:tc>
          <w:tcPr>
            <w:tcW w:w="851" w:type="dxa"/>
          </w:tcPr>
          <w:p w:rsidR="008767B4" w:rsidRDefault="008767B4" w:rsidP="000C43C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8767B4" w:rsidRPr="00AB4059" w:rsidRDefault="008767B4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AB4059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.5</w:t>
      </w:r>
      <w:r w:rsidR="00AB4059" w:rsidRPr="00AB4059">
        <w:rPr>
          <w:b/>
          <w:sz w:val="28"/>
          <w:szCs w:val="28"/>
        </w:rPr>
        <w:t>. Тематический план самостоятельной работы</w:t>
      </w:r>
    </w:p>
    <w:p w:rsidR="00AB4059" w:rsidRPr="00AB4059" w:rsidRDefault="00AB4059" w:rsidP="00AB4059">
      <w:pPr>
        <w:widowControl w:val="0"/>
        <w:suppressAutoHyphens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2552"/>
        <w:gridCol w:w="1984"/>
        <w:gridCol w:w="851"/>
        <w:gridCol w:w="1701"/>
      </w:tblGrid>
      <w:tr w:rsidR="00AB4059" w:rsidRPr="00AB4059" w:rsidTr="0049066D">
        <w:tc>
          <w:tcPr>
            <w:tcW w:w="817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984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851" w:type="dxa"/>
          </w:tcPr>
          <w:p w:rsidR="00AB4059" w:rsidRPr="00AB4059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1" w:type="dxa"/>
          </w:tcPr>
          <w:p w:rsidR="00D02E8E" w:rsidRDefault="00AB4059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D02E8E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D02E8E" w:rsidP="00A945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C633BB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</w:t>
            </w:r>
            <w:r w:rsidR="00C633BB" w:rsidRPr="00C633BB">
              <w:rPr>
                <w:b/>
                <w:sz w:val="28"/>
                <w:szCs w:val="28"/>
              </w:rPr>
              <w:t>.В</w:t>
            </w:r>
          </w:p>
        </w:tc>
        <w:tc>
          <w:tcPr>
            <w:tcW w:w="2552" w:type="dxa"/>
          </w:tcPr>
          <w:p w:rsidR="00AB4059" w:rsidRPr="00AB4059" w:rsidRDefault="00C633BB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1. </w:t>
            </w:r>
            <w:r w:rsidRPr="00AB4059">
              <w:rPr>
                <w:b/>
                <w:sz w:val="28"/>
                <w:szCs w:val="28"/>
              </w:rPr>
              <w:t>Вариативна</w:t>
            </w:r>
            <w:r>
              <w:rPr>
                <w:b/>
                <w:sz w:val="28"/>
                <w:szCs w:val="28"/>
              </w:rPr>
              <w:t>я часть</w:t>
            </w:r>
          </w:p>
        </w:tc>
        <w:tc>
          <w:tcPr>
            <w:tcW w:w="1984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C633BB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255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 xml:space="preserve"> Обязательные дисциплины</w:t>
            </w:r>
          </w:p>
        </w:tc>
        <w:tc>
          <w:tcPr>
            <w:tcW w:w="1984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AB4059" w:rsidRDefault="00CE48CE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</w:t>
            </w:r>
          </w:p>
        </w:tc>
        <w:tc>
          <w:tcPr>
            <w:tcW w:w="2552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«Неотложная помощь в гинекологии»</w:t>
            </w:r>
          </w:p>
        </w:tc>
        <w:tc>
          <w:tcPr>
            <w:tcW w:w="1984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851" w:type="dxa"/>
          </w:tcPr>
          <w:p w:rsidR="00AB4059" w:rsidRPr="00AB4059" w:rsidRDefault="00B24EE2" w:rsidP="00AB4059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AB4059" w:rsidRPr="00AB4059" w:rsidRDefault="00AB4059" w:rsidP="00AB4059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CE48CE">
      <w:pPr>
        <w:widowControl w:val="0"/>
        <w:suppressAutoHyphens/>
        <w:jc w:val="both"/>
        <w:rPr>
          <w:sz w:val="28"/>
          <w:szCs w:val="28"/>
        </w:rPr>
      </w:pPr>
    </w:p>
    <w:p w:rsidR="00AB4059" w:rsidRPr="00AB4059" w:rsidRDefault="00A40063" w:rsidP="00CE48CE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.6</w:t>
      </w:r>
      <w:r w:rsidR="00AB4059" w:rsidRPr="00AB4059">
        <w:rPr>
          <w:b/>
          <w:sz w:val="28"/>
          <w:szCs w:val="28"/>
        </w:rPr>
        <w:t>. Формы и вид промежуточной аттестации обучающихся по результатам освоения</w:t>
      </w:r>
      <w:r w:rsidR="00CE48CE">
        <w:rPr>
          <w:b/>
          <w:sz w:val="28"/>
          <w:szCs w:val="28"/>
        </w:rPr>
        <w:t xml:space="preserve"> рабочей программы </w:t>
      </w:r>
      <w:r w:rsidR="00AB4059" w:rsidRPr="00AB4059">
        <w:rPr>
          <w:b/>
          <w:sz w:val="28"/>
          <w:szCs w:val="28"/>
        </w:rPr>
        <w:t>дисциплины «Неотложная помощь в гинекологии» вариативной части Блока 1 «Дисциплины (модули)» программы ординатуры по специальности 3</w:t>
      </w:r>
      <w:r w:rsidR="00B36F04">
        <w:rPr>
          <w:b/>
          <w:sz w:val="28"/>
          <w:szCs w:val="28"/>
        </w:rPr>
        <w:t>1.08.67 Хирургия</w:t>
      </w:r>
    </w:p>
    <w:p w:rsidR="00AB4059" w:rsidRPr="00AB4059" w:rsidRDefault="00AB4059" w:rsidP="00CE48CE">
      <w:pPr>
        <w:widowControl w:val="0"/>
        <w:suppressAutoHyphens/>
        <w:jc w:val="both"/>
        <w:rPr>
          <w:b/>
          <w:sz w:val="28"/>
          <w:szCs w:val="28"/>
        </w:rPr>
      </w:pPr>
    </w:p>
    <w:p w:rsidR="00AB4059" w:rsidRPr="00AB4059" w:rsidRDefault="00AB4059" w:rsidP="00AB4059">
      <w:pPr>
        <w:widowControl w:val="0"/>
        <w:suppressAutoHyphens/>
        <w:rPr>
          <w:sz w:val="28"/>
          <w:szCs w:val="28"/>
        </w:rPr>
      </w:pPr>
      <w:r w:rsidRPr="00AB4059">
        <w:rPr>
          <w:sz w:val="28"/>
          <w:szCs w:val="28"/>
        </w:rPr>
        <w:t>Формы и вид промежуточной аттестации обучающихся по результатам освоения дисциплины «Неотложная помощь в гинекологии» - зачет</w:t>
      </w:r>
      <w:r w:rsidR="00605FBF">
        <w:rPr>
          <w:sz w:val="28"/>
          <w:szCs w:val="28"/>
        </w:rPr>
        <w:t xml:space="preserve"> с оценкой</w:t>
      </w:r>
      <w:r w:rsidRPr="00AB4059">
        <w:rPr>
          <w:sz w:val="28"/>
          <w:szCs w:val="28"/>
        </w:rPr>
        <w:t>:</w:t>
      </w:r>
    </w:p>
    <w:p w:rsidR="00AB4059" w:rsidRPr="00AB4059" w:rsidRDefault="00AB4059" w:rsidP="00AB4059">
      <w:pPr>
        <w:widowControl w:val="0"/>
        <w:suppressAutoHyphens/>
        <w:rPr>
          <w:sz w:val="28"/>
          <w:szCs w:val="28"/>
        </w:rPr>
      </w:pPr>
      <w:r w:rsidRPr="00AB4059">
        <w:rPr>
          <w:sz w:val="28"/>
          <w:szCs w:val="28"/>
        </w:rPr>
        <w:t xml:space="preserve">1. Тестирование. </w:t>
      </w:r>
    </w:p>
    <w:p w:rsidR="00AB4059" w:rsidRPr="00AB4059" w:rsidRDefault="00AB4059" w:rsidP="00AB4059">
      <w:pPr>
        <w:widowControl w:val="0"/>
        <w:suppressAutoHyphens/>
        <w:rPr>
          <w:sz w:val="28"/>
          <w:szCs w:val="28"/>
        </w:rPr>
      </w:pPr>
      <w:r w:rsidRPr="00AB4059">
        <w:rPr>
          <w:sz w:val="28"/>
          <w:szCs w:val="28"/>
        </w:rPr>
        <w:t xml:space="preserve">2. Профессиональные задачи. </w:t>
      </w:r>
    </w:p>
    <w:p w:rsidR="00AB4059" w:rsidRDefault="00AB4059" w:rsidP="00AB4059">
      <w:pPr>
        <w:widowControl w:val="0"/>
        <w:suppressAutoHyphens/>
        <w:rPr>
          <w:sz w:val="28"/>
          <w:szCs w:val="28"/>
        </w:rPr>
      </w:pPr>
      <w:r w:rsidRPr="00AB4059">
        <w:rPr>
          <w:sz w:val="28"/>
          <w:szCs w:val="28"/>
        </w:rPr>
        <w:t>3. Контрольные вопросы для собеседования.</w:t>
      </w:r>
    </w:p>
    <w:p w:rsidR="000B5841" w:rsidRDefault="000B5841" w:rsidP="00AB4059">
      <w:pPr>
        <w:widowControl w:val="0"/>
        <w:suppressAutoHyphens/>
        <w:rPr>
          <w:sz w:val="28"/>
          <w:szCs w:val="28"/>
        </w:rPr>
      </w:pPr>
    </w:p>
    <w:p w:rsidR="008E6211" w:rsidRPr="008E6211" w:rsidRDefault="008E6211" w:rsidP="00C736D3">
      <w:pPr>
        <w:widowControl w:val="0"/>
        <w:suppressAutoHyphens/>
        <w:rPr>
          <w:sz w:val="28"/>
          <w:szCs w:val="28"/>
        </w:rPr>
      </w:pPr>
      <w:r w:rsidRPr="008E6211">
        <w:rPr>
          <w:sz w:val="28"/>
          <w:szCs w:val="28"/>
        </w:rPr>
        <w:t>Примеры вопросов для собеседования</w:t>
      </w:r>
    </w:p>
    <w:p w:rsidR="008E6211" w:rsidRPr="008E6211" w:rsidRDefault="008E6211" w:rsidP="00C736D3">
      <w:pPr>
        <w:widowControl w:val="0"/>
        <w:suppressAutoHyphens/>
        <w:rPr>
          <w:sz w:val="28"/>
          <w:szCs w:val="28"/>
        </w:rPr>
      </w:pPr>
    </w:p>
    <w:p w:rsidR="008E6211" w:rsidRPr="008E6211" w:rsidRDefault="008E6211" w:rsidP="00C736D3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1.Дифференциальная диагностика внематочной беременности с заболеван</w:t>
      </w:r>
      <w:r w:rsidRPr="008E6211">
        <w:rPr>
          <w:rFonts w:eastAsia="Calibri"/>
          <w:sz w:val="28"/>
          <w:szCs w:val="28"/>
          <w:lang w:eastAsia="en-US"/>
        </w:rPr>
        <w:t>и</w:t>
      </w:r>
      <w:r w:rsidRPr="008E6211">
        <w:rPr>
          <w:rFonts w:eastAsia="Calibri"/>
          <w:sz w:val="28"/>
          <w:szCs w:val="28"/>
          <w:lang w:eastAsia="en-US"/>
        </w:rPr>
        <w:t>ями, имеющими сходную клиническую картину.</w:t>
      </w:r>
    </w:p>
    <w:p w:rsidR="008E6211" w:rsidRPr="008E6211" w:rsidRDefault="008E6211" w:rsidP="00C736D3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lastRenderedPageBreak/>
        <w:t>2.Виды внематочной беременности (яичниковая, межсвязочная, брюшная шеечная).</w:t>
      </w:r>
    </w:p>
    <w:p w:rsidR="008E6211" w:rsidRPr="008E6211" w:rsidRDefault="008E6211" w:rsidP="00C736D3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 xml:space="preserve">3.Клиника и диагностика апоплексии яичника. </w:t>
      </w:r>
    </w:p>
    <w:p w:rsidR="008E6211" w:rsidRPr="008E6211" w:rsidRDefault="008E6211" w:rsidP="00C736D3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4.Лечение и реабилитация больных с апоплексией яичника.</w:t>
      </w:r>
    </w:p>
    <w:p w:rsidR="007E29EC" w:rsidRDefault="008E6211" w:rsidP="007E29EC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5.Вопросы реабилитации после органосохраняющего хирургического леч</w:t>
      </w:r>
      <w:r w:rsidRPr="008E6211">
        <w:rPr>
          <w:rFonts w:eastAsia="Calibri"/>
          <w:sz w:val="28"/>
          <w:szCs w:val="28"/>
          <w:lang w:eastAsia="en-US"/>
        </w:rPr>
        <w:t>е</w:t>
      </w:r>
      <w:r w:rsidRPr="008E6211">
        <w:rPr>
          <w:rFonts w:eastAsia="Calibri"/>
          <w:sz w:val="28"/>
          <w:szCs w:val="28"/>
          <w:lang w:eastAsia="en-US"/>
        </w:rPr>
        <w:t>ния внематочной беременности.</w:t>
      </w:r>
    </w:p>
    <w:p w:rsidR="007E29EC" w:rsidRPr="007E29EC" w:rsidRDefault="007E29EC" w:rsidP="007E29EC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Пример профессиональной задачи</w:t>
      </w:r>
    </w:p>
    <w:p w:rsidR="007E29EC" w:rsidRPr="007E29EC" w:rsidRDefault="007E29EC" w:rsidP="007E29EC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  <w:r w:rsidRPr="007E29EC">
        <w:rPr>
          <w:sz w:val="28"/>
          <w:szCs w:val="28"/>
        </w:rPr>
        <w:t>Е., 36 лет, поступила с жалобами на повышение температуры тела до 39</w:t>
      </w:r>
      <w:r w:rsidRPr="007E29EC">
        <w:rPr>
          <w:sz w:val="28"/>
          <w:szCs w:val="28"/>
          <w:vertAlign w:val="superscript"/>
        </w:rPr>
        <w:t xml:space="preserve">0 </w:t>
      </w:r>
      <w:r w:rsidRPr="007E29EC">
        <w:rPr>
          <w:sz w:val="28"/>
          <w:szCs w:val="28"/>
        </w:rPr>
        <w:t>С, ознобы, сильные боли внизу живота с иррадиацией в задний проход. В анамнезе одна беременность, закончившаяся срочными родами четыре года назад. Гинекологические заболевания и операции отрицает.</w:t>
      </w:r>
    </w:p>
    <w:p w:rsidR="007E29EC" w:rsidRDefault="007E29EC" w:rsidP="007E29EC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  <w:r w:rsidRPr="007E29EC">
        <w:rPr>
          <w:sz w:val="28"/>
          <w:szCs w:val="28"/>
        </w:rPr>
        <w:t>При осмотре – состояние средней тяжести. Язык сухой, обложен белым налетом. Пульс 96 ударов в минуту, артериальное давление 120/80 мм.рт.ст. Живот при пальпации болезненный, напряжен в нижних отделах. Симптомы раздражения брюшины отсутствуют. Мочеиспускание и стул не нарушены. В зеркалах: слизистая в области наружного зева – инъецирована, отечна. Выд</w:t>
      </w:r>
      <w:r w:rsidRPr="007E29EC">
        <w:rPr>
          <w:sz w:val="28"/>
          <w:szCs w:val="28"/>
        </w:rPr>
        <w:t>е</w:t>
      </w:r>
      <w:r w:rsidRPr="007E29EC">
        <w:rPr>
          <w:sz w:val="28"/>
          <w:szCs w:val="28"/>
        </w:rPr>
        <w:t>ления из цервикального канала – гнойные, обильные. При влагалищном и</w:t>
      </w:r>
      <w:r w:rsidRPr="007E29EC">
        <w:rPr>
          <w:sz w:val="28"/>
          <w:szCs w:val="28"/>
        </w:rPr>
        <w:t>с</w:t>
      </w:r>
      <w:r w:rsidRPr="007E29EC">
        <w:rPr>
          <w:sz w:val="28"/>
          <w:szCs w:val="28"/>
        </w:rPr>
        <w:t>следовании: шейка матки цилиндрическая, наружный зев закрыт. Движения за шейку матки резко болезненные. Пальпация матки и придатков затруднена из-за резкой болезненности и напряжения передней брюшной стенки. Задний свод болезненный, уплощен. В клиническом анализе крови – выражен лейк</w:t>
      </w:r>
      <w:r w:rsidRPr="007E29EC">
        <w:rPr>
          <w:sz w:val="28"/>
          <w:szCs w:val="28"/>
        </w:rPr>
        <w:t>о</w:t>
      </w:r>
      <w:r w:rsidRPr="007E29EC">
        <w:rPr>
          <w:sz w:val="28"/>
          <w:szCs w:val="28"/>
        </w:rPr>
        <w:t>цитоз, палочкоядерный сдвиг. При ультразвуковом исследовании в области правых придатков объемное образование размерами 15*24 см, гетерогенной структуры, с наличием эховзвеси. В брюшной полости обнаружено около 200 свободной жидкости. Диагноз и Ваша тактика.</w:t>
      </w:r>
    </w:p>
    <w:p w:rsidR="000359F1" w:rsidRDefault="000359F1" w:rsidP="007E29EC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sz w:val="28"/>
          <w:szCs w:val="28"/>
        </w:rPr>
      </w:pPr>
      <w:r w:rsidRPr="00C124EA">
        <w:rPr>
          <w:sz w:val="28"/>
          <w:szCs w:val="28"/>
        </w:rPr>
        <w:t>Примеры тестовых заданий</w:t>
      </w:r>
    </w:p>
    <w:p w:rsidR="000359F1" w:rsidRPr="00C124EA" w:rsidRDefault="000359F1" w:rsidP="007E29EC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>1.</w:t>
      </w:r>
      <w:r w:rsidRPr="00C124EA">
        <w:rPr>
          <w:rFonts w:eastAsia="Calibri"/>
          <w:sz w:val="28"/>
          <w:szCs w:val="28"/>
          <w:lang w:eastAsia="en-US"/>
        </w:rPr>
        <w:tab/>
        <w:t>При влагалищном исследовании у больной выявлено: наружный зев з</w:t>
      </w:r>
      <w:r w:rsidRPr="00C124EA">
        <w:rPr>
          <w:rFonts w:eastAsia="Calibri"/>
          <w:sz w:val="28"/>
          <w:szCs w:val="28"/>
          <w:lang w:eastAsia="en-US"/>
        </w:rPr>
        <w:t>а</w:t>
      </w:r>
      <w:r w:rsidRPr="00C124EA">
        <w:rPr>
          <w:rFonts w:eastAsia="Calibri"/>
          <w:sz w:val="28"/>
          <w:szCs w:val="28"/>
          <w:lang w:eastAsia="en-US"/>
        </w:rPr>
        <w:t>крыт, матка слегка увеличена, размягчена. Справа в области придатков опр</w:t>
      </w:r>
      <w:r w:rsidRPr="00C124EA">
        <w:rPr>
          <w:rFonts w:eastAsia="Calibri"/>
          <w:sz w:val="28"/>
          <w:szCs w:val="28"/>
          <w:lang w:eastAsia="en-US"/>
        </w:rPr>
        <w:t>е</w:t>
      </w:r>
      <w:r w:rsidRPr="00C124EA">
        <w:rPr>
          <w:rFonts w:eastAsia="Calibri"/>
          <w:sz w:val="28"/>
          <w:szCs w:val="28"/>
          <w:lang w:eastAsia="en-US"/>
        </w:rPr>
        <w:t xml:space="preserve">деляется мягковатое, болезненное образование, отмечается болезненность при движении за шейку матки. Возможный диагноз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а) прогрессирующая трубная беременность справа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б) апоплексия правого яичника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в) обострение хронического воспалительного процесса правых придатков матки </w:t>
      </w:r>
    </w:p>
    <w:p w:rsidR="000359F1" w:rsidRPr="00C124EA" w:rsidRDefault="000359F1" w:rsidP="000359F1">
      <w:pPr>
        <w:tabs>
          <w:tab w:val="left" w:pos="1134"/>
        </w:tabs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г) верно а) и в) </w:t>
      </w:r>
    </w:p>
    <w:p w:rsidR="000359F1" w:rsidRPr="00C124EA" w:rsidRDefault="000359F1" w:rsidP="000359F1">
      <w:pPr>
        <w:tabs>
          <w:tab w:val="left" w:pos="1134"/>
        </w:tabs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д) верно все перечисленное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lastRenderedPageBreak/>
        <w:t>2.</w:t>
      </w:r>
      <w:r w:rsidRPr="00C124EA">
        <w:rPr>
          <w:rFonts w:eastAsia="Calibri"/>
          <w:sz w:val="28"/>
          <w:szCs w:val="28"/>
          <w:lang w:eastAsia="en-US"/>
        </w:rPr>
        <w:tab/>
        <w:t>При влагалищном исследовании у больной с подозрением на внемато</w:t>
      </w:r>
      <w:r w:rsidRPr="00C124EA">
        <w:rPr>
          <w:rFonts w:eastAsia="Calibri"/>
          <w:sz w:val="28"/>
          <w:szCs w:val="28"/>
          <w:lang w:eastAsia="en-US"/>
        </w:rPr>
        <w:t>ч</w:t>
      </w:r>
      <w:r w:rsidRPr="00C124EA">
        <w:rPr>
          <w:rFonts w:eastAsia="Calibri"/>
          <w:sz w:val="28"/>
          <w:szCs w:val="28"/>
          <w:lang w:eastAsia="en-US"/>
        </w:rPr>
        <w:t>ную беременность выявлено: наружный зев приоткрыт. Алые кровянистые выделения из цервикального канала. Матка увеличена до 8 недель береме</w:t>
      </w:r>
      <w:r w:rsidRPr="00C124EA">
        <w:rPr>
          <w:rFonts w:eastAsia="Calibri"/>
          <w:sz w:val="28"/>
          <w:szCs w:val="28"/>
          <w:lang w:eastAsia="en-US"/>
        </w:rPr>
        <w:t>н</w:t>
      </w:r>
      <w:r w:rsidRPr="00C124EA">
        <w:rPr>
          <w:rFonts w:eastAsia="Calibri"/>
          <w:sz w:val="28"/>
          <w:szCs w:val="28"/>
          <w:lang w:eastAsia="en-US"/>
        </w:rPr>
        <w:t xml:space="preserve">ности. Придатки не определяются. Своды влагалища свободны. Диагноз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а) трубный аборт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б) нарушенная маточная беременность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в) апоплексия яичников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г) обострение воспалительного процесса придатков матки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д) ничего из перечисленного </w:t>
      </w:r>
    </w:p>
    <w:p w:rsidR="000359F1" w:rsidRPr="00C124EA" w:rsidRDefault="000359F1" w:rsidP="000359F1">
      <w:pPr>
        <w:tabs>
          <w:tab w:val="num" w:pos="567"/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>3.</w:t>
      </w:r>
      <w:r w:rsidRPr="00C124EA">
        <w:rPr>
          <w:rFonts w:eastAsia="Calibri"/>
          <w:sz w:val="28"/>
          <w:szCs w:val="28"/>
          <w:lang w:eastAsia="en-US"/>
        </w:rPr>
        <w:tab/>
        <w:t xml:space="preserve">Факторы риска перфорации матки при выскабливании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а) в анамнезе - множественные аборты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б) эндометрит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в) пузырный занос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г) все перечисленные факторы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д) ни один из перечисленных факторов </w:t>
      </w:r>
    </w:p>
    <w:p w:rsidR="000359F1" w:rsidRPr="00C124EA" w:rsidRDefault="000359F1" w:rsidP="000359F1">
      <w:pPr>
        <w:tabs>
          <w:tab w:val="num" w:pos="567"/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>4.</w:t>
      </w:r>
      <w:r w:rsidRPr="00C124EA">
        <w:rPr>
          <w:rFonts w:eastAsia="Calibri"/>
          <w:sz w:val="28"/>
          <w:szCs w:val="28"/>
          <w:lang w:eastAsia="en-US"/>
        </w:rPr>
        <w:tab/>
        <w:t xml:space="preserve">Для апоплексии яичника характерно все перечисленное, кроме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а) болей внизу живота, возникающих на фоне полного благополучия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б) отсутствия наружного кровотечения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в) отрицательных биологических реакций на беременность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г) резко выраженного нарастания числа лейкоцитов в крови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д) нерезко выраженных симптомов раздражения брюшины </w:t>
      </w:r>
    </w:p>
    <w:p w:rsidR="000359F1" w:rsidRPr="00C124EA" w:rsidRDefault="000359F1" w:rsidP="000359F1">
      <w:pPr>
        <w:tabs>
          <w:tab w:val="num" w:pos="567"/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>5.</w:t>
      </w:r>
      <w:r w:rsidRPr="00C124EA">
        <w:rPr>
          <w:rFonts w:eastAsia="Calibri"/>
          <w:sz w:val="28"/>
          <w:szCs w:val="28"/>
          <w:lang w:eastAsia="en-US"/>
        </w:rPr>
        <w:tab/>
        <w:t xml:space="preserve">Для перекрута ножки опухоли яичника характерно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а) сильные боли внизу живота, возникшие после физического напряжения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б) при бимануальном исследовании в малом тазу определение неподвижной резко болезненной опухоли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в) положительные симптомы раздражения брюшины на стороне опухоли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г) верно а) и б) </w:t>
      </w:r>
    </w:p>
    <w:p w:rsidR="000359F1" w:rsidRPr="00C124EA" w:rsidRDefault="000359F1" w:rsidP="000359F1">
      <w:pPr>
        <w:tabs>
          <w:tab w:val="left" w:pos="1134"/>
        </w:tabs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д) все перечисленное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>6.</w:t>
      </w:r>
      <w:r w:rsidRPr="00C124EA">
        <w:rPr>
          <w:rFonts w:eastAsia="Calibri"/>
          <w:sz w:val="28"/>
          <w:szCs w:val="28"/>
          <w:lang w:eastAsia="en-US"/>
        </w:rPr>
        <w:tab/>
        <w:t>При перитоните в реактивной стадии внутрикожный волдырь (при пр</w:t>
      </w:r>
      <w:r w:rsidRPr="00C124EA">
        <w:rPr>
          <w:rFonts w:eastAsia="Calibri"/>
          <w:sz w:val="28"/>
          <w:szCs w:val="28"/>
          <w:lang w:eastAsia="en-US"/>
        </w:rPr>
        <w:t>о</w:t>
      </w:r>
      <w:r w:rsidRPr="00C124EA">
        <w:rPr>
          <w:rFonts w:eastAsia="Calibri"/>
          <w:sz w:val="28"/>
          <w:szCs w:val="28"/>
          <w:lang w:eastAsia="en-US"/>
        </w:rPr>
        <w:t xml:space="preserve">ведении пробы Мак-Клюра - Олдрича) рассасывается за период времени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а) от 60 мин до 45 мин </w:t>
      </w:r>
    </w:p>
    <w:p w:rsidR="000359F1" w:rsidRPr="00C124EA" w:rsidRDefault="000359F1" w:rsidP="000359F1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б) от 45 мин до 20 мин </w:t>
      </w:r>
    </w:p>
    <w:p w:rsidR="000359F1" w:rsidRPr="00C124EA" w:rsidRDefault="000359F1" w:rsidP="000359F1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в) от 20 мин до 10 мин </w:t>
      </w:r>
    </w:p>
    <w:p w:rsidR="000359F1" w:rsidRPr="00C124EA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г) от 10 мин до 2 мин </w:t>
      </w:r>
    </w:p>
    <w:p w:rsidR="000359F1" w:rsidRDefault="000359F1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C124EA">
        <w:rPr>
          <w:rFonts w:eastAsia="Calibri"/>
          <w:sz w:val="28"/>
          <w:szCs w:val="28"/>
          <w:lang w:eastAsia="en-US"/>
        </w:rPr>
        <w:t xml:space="preserve">д) все перечисленное неверно </w:t>
      </w:r>
    </w:p>
    <w:p w:rsidR="000800F3" w:rsidRDefault="000800F3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</w:p>
    <w:p w:rsidR="000800F3" w:rsidRDefault="000800F3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</w:p>
    <w:p w:rsidR="00B36F04" w:rsidRPr="00C124EA" w:rsidRDefault="00B36F04" w:rsidP="000359F1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</w:p>
    <w:p w:rsidR="000B5841" w:rsidRPr="000B5841" w:rsidRDefault="00FD0D30" w:rsidP="000B5841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5.7.7</w:t>
      </w:r>
      <w:r w:rsidR="000B5841" w:rsidRPr="000B5841">
        <w:rPr>
          <w:b/>
          <w:sz w:val="28"/>
          <w:szCs w:val="28"/>
        </w:rPr>
        <w:t xml:space="preserve"> Учебно-методическое и информационное обеспечение реализации освоения рабочей программы дисциплины (модуля) «</w:t>
      </w:r>
      <w:r>
        <w:rPr>
          <w:b/>
          <w:bCs/>
          <w:sz w:val="28"/>
          <w:szCs w:val="28"/>
        </w:rPr>
        <w:t>Неотложная п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мощь в гинекологии</w:t>
      </w:r>
      <w:r w:rsidR="000B5841" w:rsidRPr="000B5841">
        <w:rPr>
          <w:b/>
          <w:bCs/>
          <w:sz w:val="28"/>
          <w:szCs w:val="28"/>
        </w:rPr>
        <w:t>»</w:t>
      </w:r>
      <w:r w:rsidR="000B5841" w:rsidRPr="000B5841">
        <w:rPr>
          <w:b/>
          <w:sz w:val="28"/>
          <w:szCs w:val="28"/>
        </w:rPr>
        <w:t xml:space="preserve"> базовой части Блока 1 «Дисциплины (модули)» программы ординатуры</w:t>
      </w:r>
      <w:r w:rsidR="000B5841" w:rsidRPr="000B5841">
        <w:rPr>
          <w:b/>
          <w:bCs/>
          <w:sz w:val="28"/>
          <w:szCs w:val="28"/>
        </w:rPr>
        <w:t xml:space="preserve"> </w:t>
      </w:r>
      <w:r w:rsidR="000B5841" w:rsidRPr="000B5841">
        <w:rPr>
          <w:b/>
          <w:sz w:val="28"/>
          <w:szCs w:val="28"/>
        </w:rPr>
        <w:t xml:space="preserve">по специальности  </w:t>
      </w:r>
      <w:r w:rsidR="00B36F04">
        <w:rPr>
          <w:b/>
          <w:bCs/>
          <w:sz w:val="28"/>
          <w:szCs w:val="28"/>
        </w:rPr>
        <w:t>31.08.67 Хирургия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3654"/>
        <w:gridCol w:w="2953"/>
        <w:gridCol w:w="2251"/>
      </w:tblGrid>
      <w:tr w:rsidR="000B5841" w:rsidRPr="000B5841" w:rsidTr="00FD0D30">
        <w:trPr>
          <w:trHeight w:val="121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Наименование,</w:t>
            </w:r>
          </w:p>
          <w:p w:rsidR="000B5841" w:rsidRPr="000B5841" w:rsidRDefault="000B5841" w:rsidP="000B584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vertAlign w:val="superscript"/>
                <w:lang w:val="en-US"/>
              </w:rPr>
            </w:pPr>
            <w:r w:rsidRPr="000B5841">
              <w:rPr>
                <w:b/>
                <w:sz w:val="28"/>
                <w:szCs w:val="28"/>
              </w:rPr>
              <w:t>вид издания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Автор(-ы), состав</w:t>
            </w:r>
            <w:r w:rsidRPr="000B5841">
              <w:rPr>
                <w:b/>
                <w:sz w:val="28"/>
                <w:szCs w:val="28"/>
              </w:rPr>
              <w:t>и</w:t>
            </w:r>
            <w:r w:rsidRPr="000B5841">
              <w:rPr>
                <w:b/>
                <w:sz w:val="28"/>
                <w:szCs w:val="28"/>
              </w:rPr>
              <w:t>тель(-и), редактор(-ы)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0B5841" w:rsidRPr="000B5841" w:rsidRDefault="000B5841" w:rsidP="000B5841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Гинекология: учебник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ред. Г.М. Савельева, В.Г. Бреусенко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М.:ГЭОТАР-Медиа, 2014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0B5841" w:rsidRPr="000B5841" w:rsidRDefault="000B5841" w:rsidP="000B5841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0B58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  <w:lang w:bidi="he-IL"/>
              </w:rPr>
              <w:t>Гинекология: национальное руководство</w:t>
            </w:r>
            <w:r w:rsidR="000B5841" w:rsidRPr="000B5841">
              <w:rPr>
                <w:sz w:val="28"/>
                <w:szCs w:val="28"/>
                <w:lang w:bidi="he-IL"/>
              </w:rPr>
              <w:t xml:space="preserve"> [Электронный ресурс]</w:t>
            </w:r>
            <w:r>
              <w:rPr>
                <w:sz w:val="28"/>
                <w:szCs w:val="28"/>
                <w:lang w:bidi="he-IL"/>
              </w:rPr>
              <w:t>-</w:t>
            </w:r>
            <w:r w:rsidR="000B5841" w:rsidRPr="000B5841">
              <w:rPr>
                <w:sz w:val="28"/>
                <w:szCs w:val="28"/>
                <w:lang w:bidi="he-IL"/>
              </w:rPr>
              <w:t xml:space="preserve"> / http://www.rosmedlib.ru/book/ISBN9785970418970.html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Под ред. В.И. Кулак</w:t>
            </w:r>
            <w:r w:rsidRPr="000B5841">
              <w:rPr>
                <w:sz w:val="28"/>
                <w:szCs w:val="28"/>
                <w:lang w:bidi="he-IL"/>
              </w:rPr>
              <w:t>о</w:t>
            </w:r>
            <w:r w:rsidRPr="000B5841">
              <w:rPr>
                <w:sz w:val="28"/>
                <w:szCs w:val="28"/>
                <w:lang w:bidi="he-IL"/>
              </w:rPr>
              <w:t>ва, И.Б. Манухина, Г.М. Савельевой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М.:ГЭОТАР-Медиа, 2011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0B5841" w:rsidRPr="000B5841" w:rsidRDefault="00FD0D30" w:rsidP="000B5841">
            <w:pPr>
              <w:rPr>
                <w:sz w:val="28"/>
                <w:szCs w:val="28"/>
              </w:rPr>
            </w:pPr>
            <w:r w:rsidRPr="0030472B">
              <w:rPr>
                <w:sz w:val="28"/>
                <w:szCs w:val="28"/>
              </w:rPr>
              <w:t>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Клинические рекомендации. Акушерство и гинекология [Электронный ресурс]</w:t>
            </w:r>
            <w:r w:rsidR="000359F1">
              <w:rPr>
                <w:sz w:val="28"/>
                <w:szCs w:val="28"/>
                <w:shd w:val="clear" w:color="auto" w:fill="FBFBFB"/>
              </w:rPr>
              <w:t>-</w:t>
            </w:r>
            <w:r w:rsidRPr="000B5841">
              <w:rPr>
                <w:sz w:val="28"/>
                <w:szCs w:val="28"/>
                <w:shd w:val="clear" w:color="auto" w:fill="FBFBFB"/>
              </w:rPr>
              <w:t xml:space="preserve"> http://www.rosmedlib.ru/book/ISBN9785970427576.html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гл. ред. В.Н. Серов, Г.Т. Сухих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М.:ГЭОТАР-Медиа, 2014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0472B">
              <w:rPr>
                <w:sz w:val="28"/>
                <w:szCs w:val="28"/>
              </w:rPr>
              <w:t>4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Атлас анатомии таза гинекологической хирургии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0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Баггиш М., </w:t>
            </w:r>
          </w:p>
          <w:p w:rsidR="002B0310" w:rsidRDefault="002B031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Карам М.:</w:t>
            </w:r>
          </w:p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под ред. Л.В. Адамяна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М.: Логосфера, 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Гинекология: национальное </w:t>
            </w:r>
            <w:r w:rsidR="000B5841" w:rsidRPr="000B5841">
              <w:rPr>
                <w:sz w:val="28"/>
                <w:szCs w:val="28"/>
              </w:rPr>
              <w:t xml:space="preserve">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0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гл. ред. </w:t>
            </w:r>
          </w:p>
          <w:p w:rsidR="002B0310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В.И.Кулаков, </w:t>
            </w:r>
          </w:p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И.Б.</w:t>
            </w:r>
            <w:r w:rsidR="002B0310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>Манухин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 ГЭОТАР-Медиа, 2011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Гинекология: иллюстрированное клинич.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Д.М. Харт; пер с англ. В.Н. Прилепская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</w:t>
            </w:r>
            <w:r w:rsidR="000359F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>Бином М,2009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 детского и подросткового возраста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Чеботарева Ю.Ю., Яценко Т.Я.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Ростов н/Д: Феникс, 2004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 детского возраста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Кокорина В.Ф.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М.:Медпрактика</w:t>
            </w:r>
            <w:r w:rsidR="000B5841" w:rsidRPr="000B5841">
              <w:rPr>
                <w:sz w:val="28"/>
                <w:szCs w:val="28"/>
              </w:rPr>
              <w:t>2004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Атлас хирургических операций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Золлингер Р.М., Золлингер Р.М.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М.:ГЭОТАР-Медиа, 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Руководство по амбулаторно-поликлинической помощи в акушерстве и гинекологии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Цхай В.Б.; ред. В.Е.</w:t>
            </w:r>
            <w:r w:rsidR="000359F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 xml:space="preserve">Радзинский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М.:ГЭОТАР-Медиа, 201</w:t>
            </w:r>
            <w:r w:rsidRPr="000B5841">
              <w:rPr>
                <w:sz w:val="28"/>
                <w:szCs w:val="28"/>
              </w:rPr>
              <w:t>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Урология: на</w:t>
            </w:r>
            <w:r w:rsidRPr="000B5841">
              <w:rPr>
                <w:sz w:val="28"/>
                <w:szCs w:val="28"/>
              </w:rPr>
              <w:t>циональное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под ред. Н.А. Лопаткина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0B5841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М.: ГЭОТАР-Медиа, 2009</w:t>
            </w:r>
            <w:r w:rsidR="000B5841" w:rsidRPr="000B5841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0B584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Анестезиология: </w:t>
            </w: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lastRenderedPageBreak/>
              <w:t xml:space="preserve">национальное </w:t>
            </w:r>
            <w:r w:rsidR="000B5841"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 руководство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lastRenderedPageBreak/>
              <w:t xml:space="preserve">ред. А.А. Бунятян, </w:t>
            </w: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lastRenderedPageBreak/>
              <w:t>В.М. Мизиков.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lastRenderedPageBreak/>
              <w:t>М.:ГЭОТАР-</w:t>
            </w:r>
            <w:r w:rsidRPr="000B5841">
              <w:rPr>
                <w:sz w:val="28"/>
                <w:szCs w:val="28"/>
                <w:lang w:val="en-US"/>
              </w:rPr>
              <w:lastRenderedPageBreak/>
              <w:t>Медиа, 20</w:t>
            </w:r>
            <w:r w:rsidRPr="000B5841">
              <w:rPr>
                <w:sz w:val="28"/>
                <w:szCs w:val="28"/>
              </w:rPr>
              <w:t>14</w:t>
            </w:r>
          </w:p>
        </w:tc>
      </w:tr>
      <w:tr w:rsidR="00C124EA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0B5841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Хирургические болезни: учебник в 2-х т. –Т.1.</w:t>
            </w:r>
            <w:r>
              <w:rPr>
                <w:sz w:val="28"/>
                <w:szCs w:val="28"/>
              </w:rPr>
              <w:tab/>
            </w:r>
          </w:p>
          <w:p w:rsidR="00C124EA" w:rsidRDefault="00C124EA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ред. В.С. Савельева, А.И. Кириенко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М.: ГЭОТАР-Медиа, 2014</w:t>
            </w:r>
          </w:p>
        </w:tc>
      </w:tr>
    </w:tbl>
    <w:p w:rsidR="00353C90" w:rsidRDefault="00353C90" w:rsidP="000B5841">
      <w:pPr>
        <w:widowControl w:val="0"/>
        <w:suppressAutoHyphens/>
        <w:autoSpaceDN w:val="0"/>
        <w:jc w:val="center"/>
        <w:rPr>
          <w:b/>
          <w:bCs/>
          <w:sz w:val="28"/>
          <w:szCs w:val="28"/>
        </w:rPr>
      </w:pPr>
    </w:p>
    <w:p w:rsidR="000B5841" w:rsidRPr="000B5841" w:rsidRDefault="000B5841" w:rsidP="000B5841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0B5841">
        <w:rPr>
          <w:b/>
          <w:bCs/>
          <w:sz w:val="28"/>
          <w:szCs w:val="28"/>
        </w:rPr>
        <w:t xml:space="preserve">Информационные </w:t>
      </w:r>
      <w:r w:rsidRPr="000B5841">
        <w:rPr>
          <w:b/>
          <w:sz w:val="28"/>
          <w:szCs w:val="28"/>
        </w:rPr>
        <w:t>ресурсы</w:t>
      </w:r>
    </w:p>
    <w:p w:rsidR="000B5841" w:rsidRPr="000B5841" w:rsidRDefault="000B5841" w:rsidP="000B5841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2"/>
        <w:gridCol w:w="5393"/>
      </w:tblGrid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№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Название ресурса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Электронный адрес ресурса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ЭБС «</w:t>
            </w:r>
            <w:r w:rsidRPr="000B5841">
              <w:rPr>
                <w:sz w:val="28"/>
                <w:szCs w:val="28"/>
                <w:lang w:val="en-US"/>
              </w:rPr>
              <w:t>COLIBRIS</w:t>
            </w:r>
            <w:r w:rsidRPr="000B5841">
              <w:rPr>
                <w:sz w:val="28"/>
                <w:szCs w:val="28"/>
              </w:rPr>
              <w:t>»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http</w:t>
            </w:r>
            <w:r w:rsidRPr="000B5841">
              <w:rPr>
                <w:sz w:val="28"/>
                <w:szCs w:val="28"/>
              </w:rPr>
              <w:t>://</w:t>
            </w:r>
            <w:r w:rsidRPr="000B5841">
              <w:rPr>
                <w:sz w:val="28"/>
                <w:szCs w:val="28"/>
                <w:lang w:val="en-US"/>
              </w:rPr>
              <w:t>krasgmu</w:t>
            </w:r>
            <w:r w:rsidRPr="000B5841">
              <w:rPr>
                <w:sz w:val="28"/>
                <w:szCs w:val="28"/>
              </w:rPr>
              <w:t>.</w:t>
            </w:r>
            <w:r w:rsidRPr="000B5841">
              <w:rPr>
                <w:sz w:val="28"/>
                <w:szCs w:val="28"/>
                <w:lang w:val="en-US"/>
              </w:rPr>
              <w:t>ru</w:t>
            </w:r>
            <w:r w:rsidRPr="000B5841">
              <w:rPr>
                <w:sz w:val="28"/>
                <w:szCs w:val="28"/>
              </w:rPr>
              <w:t>/</w:t>
            </w:r>
            <w:r w:rsidRPr="000B5841">
              <w:rPr>
                <w:sz w:val="28"/>
                <w:szCs w:val="28"/>
                <w:lang w:val="en-US"/>
              </w:rPr>
              <w:t>index</w:t>
            </w:r>
            <w:r w:rsidRPr="000B5841">
              <w:rPr>
                <w:sz w:val="28"/>
                <w:szCs w:val="28"/>
              </w:rPr>
              <w:t>.</w:t>
            </w:r>
            <w:r w:rsidRPr="000B5841">
              <w:rPr>
                <w:sz w:val="28"/>
                <w:szCs w:val="28"/>
                <w:lang w:val="en-US"/>
              </w:rPr>
              <w:t>php</w:t>
            </w:r>
            <w:r w:rsidRPr="000B5841">
              <w:rPr>
                <w:sz w:val="28"/>
                <w:szCs w:val="28"/>
              </w:rPr>
              <w:t>?</w:t>
            </w:r>
            <w:r w:rsidRPr="000B5841">
              <w:rPr>
                <w:sz w:val="28"/>
                <w:szCs w:val="28"/>
                <w:lang w:val="en-US"/>
              </w:rPr>
              <w:t>page</w:t>
            </w:r>
            <w:r w:rsidRPr="000B5841">
              <w:rPr>
                <w:sz w:val="28"/>
                <w:szCs w:val="28"/>
              </w:rPr>
              <w:t>%5</w:t>
            </w:r>
            <w:r w:rsidRPr="000B5841">
              <w:rPr>
                <w:sz w:val="28"/>
                <w:szCs w:val="28"/>
                <w:lang w:val="en-US"/>
              </w:rPr>
              <w:t>Bcommon</w:t>
            </w:r>
            <w:r w:rsidRPr="000B5841">
              <w:rPr>
                <w:sz w:val="28"/>
                <w:szCs w:val="28"/>
              </w:rPr>
              <w:t>%5</w:t>
            </w:r>
            <w:r w:rsidRPr="000B5841">
              <w:rPr>
                <w:sz w:val="28"/>
                <w:szCs w:val="28"/>
                <w:lang w:val="en-US"/>
              </w:rPr>
              <w:t>D</w:t>
            </w:r>
            <w:r w:rsidRPr="000B5841">
              <w:rPr>
                <w:sz w:val="28"/>
                <w:szCs w:val="28"/>
              </w:rPr>
              <w:t>=</w:t>
            </w:r>
            <w:r w:rsidRPr="000B5841">
              <w:rPr>
                <w:sz w:val="28"/>
                <w:szCs w:val="28"/>
                <w:lang w:val="en-US"/>
              </w:rPr>
              <w:t>elib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Электронная база реферативных журналов ВИНИТИ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8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http://lib.misis.ru/viniti.html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БД «EBSCO Publishing» 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9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http://search.ebscohost.com/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Электронный фонд Российской национальной библиотеки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0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http://www.nlr.ru/res/</w:t>
              </w:r>
            </w:hyperlink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Научная библиотека</w:t>
            </w:r>
          </w:p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e-LIBRARY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1" w:history="1">
              <w:r w:rsidR="000B5841" w:rsidRPr="000B5841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http://elibrary.ru/defaultx.asp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Федеральная электронная медицинская библиотека (ФМЭБ)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2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http://193.232.7.109/feml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ЭМБ «Консультант врача»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3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http://www.rosmedlib.ru/</w:t>
              </w:r>
            </w:hyperlink>
          </w:p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Договор №24-223/15-А от 28.07.2015</w:t>
            </w: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БД «Scopus»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w:t>https://www.scopus.com/authid/detail.uri?authorId=6602843545</w:t>
            </w: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БД «MedArt»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4" w:history="1">
              <w:r w:rsidR="000B5841" w:rsidRPr="000B5841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http://ip.medart.tonsk.ru</w:t>
              </w:r>
            </w:hyperlink>
            <w:r w:rsidR="000B5841" w:rsidRPr="000B5841">
              <w:rPr>
                <w:sz w:val="28"/>
                <w:szCs w:val="28"/>
                <w:lang w:val="en-US"/>
              </w:rPr>
              <w:t>/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Национальная электронная библиотека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5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https://нэб.рф/</w:t>
              </w:r>
            </w:hyperlink>
            <w:r w:rsidR="000B5841" w:rsidRPr="000B5841">
              <w:rPr>
                <w:sz w:val="28"/>
                <w:szCs w:val="28"/>
              </w:rPr>
              <w:t xml:space="preserve"> </w:t>
            </w:r>
          </w:p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Договор 101/нэб/0606 от 06.07.2015</w:t>
            </w: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ЭК Российской Государственной библиотеки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6" w:history="1">
              <w:r w:rsidR="000B5841" w:rsidRPr="000B5841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http://www.rsl.ru/ru/s97/s339/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ЭК И БД ГПНТБ СО РАН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7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http://www.spsl.nsc.ru/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Springer_Nature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8" w:tgtFrame="_blank" w:history="1">
              <w:r w:rsidR="000B5841" w:rsidRPr="000B5841">
                <w:rPr>
                  <w:rFonts w:eastAsia="Calibri"/>
                  <w:color w:val="0000FF"/>
                  <w:sz w:val="28"/>
                  <w:szCs w:val="28"/>
                  <w:u w:val="single"/>
                  <w:shd w:val="clear" w:color="auto" w:fill="FFFFFF"/>
                  <w:lang w:eastAsia="en-US"/>
                </w:rPr>
                <w:t>http://www.nature.com/siteindex/index.html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MathSciNet Американского математического общества (AMS)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widowControl w:val="0"/>
              <w:suppressAutoHyphens/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hyperlink r:id="rId19" w:tgtFrame="_blank" w:history="1">
              <w:r w:rsidR="000B5841" w:rsidRPr="000B5841">
                <w:rPr>
                  <w:rFonts w:eastAsia="Calibri"/>
                  <w:color w:val="0000FF"/>
                  <w:sz w:val="28"/>
                  <w:szCs w:val="28"/>
                  <w:u w:val="single"/>
                  <w:shd w:val="clear" w:color="auto" w:fill="FFFFFF"/>
                  <w:lang w:eastAsia="en-US"/>
                </w:rPr>
                <w:t>http://www.ams.org/snhtml/annser.csv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FFFFF"/>
                <w:lang w:val="en-US" w:eastAsia="en-US"/>
              </w:rPr>
              <w:t>Wiley Online Library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41" w:rsidRPr="000B5841" w:rsidRDefault="000B5841" w:rsidP="000B5841">
            <w:pPr>
              <w:autoSpaceDN w:val="0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FFFFF"/>
                <w:lang w:val="en-US" w:eastAsia="en-US"/>
              </w:rPr>
              <w:t> </w:t>
            </w:r>
            <w:hyperlink r:id="rId20" w:tgtFrame="_blank" w:history="1">
              <w:r w:rsidRPr="000B5841">
                <w:rPr>
                  <w:rFonts w:eastAsia="Calibri"/>
                  <w:color w:val="0000FF"/>
                  <w:sz w:val="28"/>
                  <w:szCs w:val="28"/>
                  <w:u w:val="single"/>
                  <w:shd w:val="clear" w:color="auto" w:fill="FFFFFF"/>
                  <w:lang w:eastAsia="en-US"/>
                </w:rPr>
                <w:t>http://onlinelibrary.wiley.com/</w:t>
              </w:r>
            </w:hyperlink>
          </w:p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БД</w:t>
            </w:r>
            <w:hyperlink r:id="rId21" w:tgtFrame="_blank" w:history="1">
              <w:r w:rsidRPr="000B5841">
                <w:rPr>
                  <w:color w:val="0000FF"/>
                  <w:sz w:val="28"/>
                  <w:szCs w:val="28"/>
                  <w:u w:val="single"/>
                </w:rPr>
                <w:t> Web of Science</w:t>
              </w:r>
            </w:hyperlink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http://apps.webofknowledge.com/WOS</w:t>
            </w: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Электронные ресурсы издательтва </w:t>
            </w:r>
            <w:hyperlink r:id="rId22" w:tgtFrame="_blank" w:history="1">
              <w:r w:rsidRPr="000B5841">
                <w:rPr>
                  <w:color w:val="0000FF"/>
                  <w:sz w:val="28"/>
                  <w:szCs w:val="28"/>
                  <w:u w:val="single"/>
                </w:rPr>
                <w:t> Springer</w:t>
              </w:r>
            </w:hyperlink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http://irbiscorp.spsl.nsc.ru</w:t>
            </w: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23" w:tgtFrame="_blank" w:history="1"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Электронные ресурсы и</w:t>
              </w:r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t>з</w:t>
              </w:r>
              <w:r w:rsidR="000B5841" w:rsidRPr="000B5841">
                <w:rPr>
                  <w:color w:val="0000FF"/>
                  <w:sz w:val="28"/>
                  <w:szCs w:val="28"/>
                  <w:u w:val="single"/>
                </w:rPr>
                <w:lastRenderedPageBreak/>
                <w:t xml:space="preserve">дательтва </w:t>
              </w:r>
              <w:r w:rsidR="000B5841" w:rsidRPr="000B5841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Elsevier</w:t>
              </w:r>
            </w:hyperlink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lastRenderedPageBreak/>
              <w:t>http://irbiscorp.spsl.nsc.ru/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24" w:tgtFrame="_blank" w:history="1">
              <w:r w:rsidR="000B5841" w:rsidRPr="000B5841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Oxford University Press</w:t>
              </w:r>
            </w:hyperlink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hyperlink r:id="rId25" w:tgtFrame="_blank" w:history="1">
              <w:r w:rsidR="000B5841" w:rsidRPr="000B5841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www.oxfordjournals.org/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Журнал Nature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hyperlink r:id="rId26" w:tgtFrame="_blank" w:history="1">
              <w:r w:rsidR="000B5841" w:rsidRPr="000B5841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 www.nature.com</w:t>
              </w:r>
            </w:hyperlink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Электронный фонд ГПНТБ России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http://www.gpntb.ru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ГУНБ Красноярского края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http://www.kraslib.ru</w:t>
            </w:r>
          </w:p>
        </w:tc>
      </w:tr>
      <w:tr w:rsidR="000B5841" w:rsidRPr="0030472B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Центральная Научная Медицинская Библиотека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http://www.scsml.rssi.ru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http://lib.medvestnik.ru/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Medpro – медицина для профессионалов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http://www.medpro.ru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Портал Оxfordmedicine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http://oxfordmedicine.com</w:t>
            </w:r>
          </w:p>
        </w:tc>
      </w:tr>
      <w:tr w:rsidR="000B5841" w:rsidRPr="000B5841" w:rsidTr="000B58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НБ ФИЦ КНЦ СО РАН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7F128F" w:rsidP="000B5841">
            <w:pPr>
              <w:autoSpaceDE w:val="0"/>
              <w:autoSpaceDN w:val="0"/>
              <w:rPr>
                <w:sz w:val="28"/>
                <w:szCs w:val="28"/>
              </w:rPr>
            </w:pPr>
            <w:hyperlink r:id="rId27" w:history="1">
              <w:r w:rsidR="000B5841" w:rsidRPr="000B5841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http://irbiscorp.spsl.nsc.ru/webirbis-cgi-cnb-new/index.html</w:t>
              </w:r>
            </w:hyperlink>
            <w:r w:rsidR="000B5841" w:rsidRPr="000B5841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B5841" w:rsidRPr="000B5841" w:rsidRDefault="000B5841" w:rsidP="000B5841">
      <w:pPr>
        <w:autoSpaceDE w:val="0"/>
        <w:autoSpaceDN w:val="0"/>
        <w:jc w:val="center"/>
        <w:rPr>
          <w:b/>
          <w:sz w:val="28"/>
          <w:szCs w:val="28"/>
        </w:rPr>
      </w:pPr>
    </w:p>
    <w:p w:rsidR="00EE02AA" w:rsidRPr="00820997" w:rsidRDefault="00FD0D30" w:rsidP="00EE02AA">
      <w:pPr>
        <w:widowControl w:val="0"/>
        <w:suppressAutoHyphens/>
        <w:jc w:val="both"/>
        <w:rPr>
          <w:b/>
          <w:sz w:val="28"/>
          <w:szCs w:val="28"/>
        </w:rPr>
      </w:pPr>
      <w:r w:rsidRPr="00820997">
        <w:rPr>
          <w:b/>
          <w:sz w:val="28"/>
          <w:szCs w:val="28"/>
        </w:rPr>
        <w:t>5.7.8</w:t>
      </w:r>
      <w:r w:rsidR="000B5841" w:rsidRPr="00820997">
        <w:rPr>
          <w:b/>
          <w:sz w:val="28"/>
          <w:szCs w:val="28"/>
        </w:rPr>
        <w:t>.Материально</w:t>
      </w:r>
      <w:r w:rsidR="00EE02AA" w:rsidRPr="00820997">
        <w:rPr>
          <w:b/>
          <w:sz w:val="28"/>
          <w:szCs w:val="28"/>
        </w:rPr>
        <w:t>-техническое оснащение</w:t>
      </w:r>
      <w:r w:rsidR="00820997" w:rsidRPr="00820997">
        <w:rPr>
          <w:b/>
          <w:sz w:val="28"/>
          <w:szCs w:val="28"/>
        </w:rPr>
        <w:t xml:space="preserve"> для реализации освоения</w:t>
      </w:r>
      <w:r w:rsidR="00EE02AA" w:rsidRPr="00820997">
        <w:rPr>
          <w:b/>
          <w:sz w:val="28"/>
          <w:szCs w:val="28"/>
        </w:rPr>
        <w:t xml:space="preserve">  рабочей программы дисциплины «Неотложная помощь в гинекологии» вариативной части Блока 1 «Дисциплины (модули)» программы ординатуры по специальности 3</w:t>
      </w:r>
      <w:r w:rsidR="00B36F04" w:rsidRPr="00820997">
        <w:rPr>
          <w:b/>
          <w:sz w:val="28"/>
          <w:szCs w:val="28"/>
        </w:rPr>
        <w:t>1.08.67 Хирургия</w:t>
      </w:r>
    </w:p>
    <w:p w:rsidR="000B5841" w:rsidRPr="00EE02AA" w:rsidRDefault="000B5841" w:rsidP="00EE02AA">
      <w:pPr>
        <w:autoSpaceDE w:val="0"/>
        <w:autoSpaceDN w:val="0"/>
        <w:jc w:val="center"/>
        <w:rPr>
          <w:b/>
          <w:color w:val="FF0000"/>
          <w:sz w:val="28"/>
          <w:szCs w:val="28"/>
        </w:rPr>
      </w:pPr>
      <w:r w:rsidRPr="00EE02AA">
        <w:rPr>
          <w:b/>
          <w:color w:val="FF0000"/>
          <w:sz w:val="28"/>
          <w:szCs w:val="28"/>
        </w:rPr>
        <w:t xml:space="preserve"> </w:t>
      </w:r>
    </w:p>
    <w:p w:rsidR="000B5841" w:rsidRPr="000B5841" w:rsidRDefault="000B5841" w:rsidP="000B5841">
      <w:pPr>
        <w:autoSpaceDN w:val="0"/>
        <w:ind w:firstLine="709"/>
        <w:jc w:val="both"/>
        <w:rPr>
          <w:sz w:val="28"/>
          <w:szCs w:val="28"/>
        </w:rPr>
      </w:pPr>
      <w:r w:rsidRPr="000B5841">
        <w:rPr>
          <w:sz w:val="28"/>
          <w:szCs w:val="28"/>
        </w:rPr>
        <w:t xml:space="preserve">НИИ МПС ФИЦ КНЦ СО РАН: Партизана Железняка, 3Г, корпус 1, этаж 1, учебная комната №12; корпус 2, этаж 3, учебная комната №14; корпус 2, этаж 2, Учебная комната №44. </w:t>
      </w:r>
    </w:p>
    <w:p w:rsidR="000B5841" w:rsidRPr="000B5841" w:rsidRDefault="000B5841" w:rsidP="000B5841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0B5841">
        <w:rPr>
          <w:sz w:val="28"/>
          <w:szCs w:val="28"/>
        </w:rPr>
        <w:t>Клинические подразделения НИИ МПС: Партизана Железняка, 3Г, НИИ МПС, хирургическое отделение (в том числе гинекологическое подразделение); ул. Шахтеров 25, терапевтические отделения, лечебно-диагностическое отделение.</w:t>
      </w:r>
    </w:p>
    <w:p w:rsidR="000B5841" w:rsidRPr="000B5841" w:rsidRDefault="000B5841" w:rsidP="000B5841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961"/>
        <w:gridCol w:w="715"/>
        <w:gridCol w:w="4392"/>
      </w:tblGrid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</w:t>
            </w:r>
          </w:p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Количество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Форма использования</w:t>
            </w:r>
          </w:p>
        </w:tc>
      </w:tr>
      <w:tr w:rsidR="000B5841" w:rsidRPr="000B5841" w:rsidTr="000B5841">
        <w:tc>
          <w:tcPr>
            <w:tcW w:w="9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Учебная комната №44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Ноутбук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2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Мультимедиа проектор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3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Доска для письма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 (лекций, семинаров, пра</w:t>
            </w:r>
            <w:r w:rsidRPr="000B5841">
              <w:rPr>
                <w:sz w:val="28"/>
                <w:szCs w:val="28"/>
              </w:rPr>
              <w:t>к</w:t>
            </w:r>
            <w:r w:rsidRPr="000B5841">
              <w:rPr>
                <w:sz w:val="28"/>
                <w:szCs w:val="28"/>
              </w:rPr>
              <w:lastRenderedPageBreak/>
              <w:t>тик)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lastRenderedPageBreak/>
              <w:t>4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Рабочее место преподавателя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 (лекций, семинаров, пра</w:t>
            </w:r>
            <w:r w:rsidRPr="000B5841">
              <w:rPr>
                <w:sz w:val="28"/>
                <w:szCs w:val="28"/>
              </w:rPr>
              <w:t>к</w:t>
            </w:r>
            <w:r w:rsidRPr="000B5841">
              <w:rPr>
                <w:sz w:val="28"/>
                <w:szCs w:val="28"/>
              </w:rPr>
              <w:t>тик)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5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Рабочее место обучающихся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 (лекций, семинаров, пра</w:t>
            </w:r>
            <w:r w:rsidRPr="000B5841">
              <w:rPr>
                <w:sz w:val="28"/>
                <w:szCs w:val="28"/>
              </w:rPr>
              <w:t>к</w:t>
            </w:r>
            <w:r w:rsidRPr="000B5841">
              <w:rPr>
                <w:sz w:val="28"/>
                <w:szCs w:val="28"/>
              </w:rPr>
              <w:t>тик)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6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Комплект наглядных пособий (набор плакатов по темам з</w:t>
            </w:r>
            <w:r w:rsidRPr="000B5841">
              <w:rPr>
                <w:sz w:val="28"/>
                <w:szCs w:val="28"/>
              </w:rPr>
              <w:t>а</w:t>
            </w:r>
            <w:r w:rsidRPr="000B5841">
              <w:rPr>
                <w:sz w:val="28"/>
                <w:szCs w:val="28"/>
              </w:rPr>
              <w:t>нятий)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На семинарских, практических, лекционных занятиях 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Комплект раздаточных материалов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 семинарских, практических, лекционных занятиях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Шкаф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для хранения документов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Фонендоскоп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 семинарских, практических, лекционных занятиях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Тонометр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 семинарских, практических, лекционных занятиях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Электрокардиограф ЭК 1Т-03М (переносной)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 семинарских, практических, лекционных занятиях</w:t>
            </w:r>
          </w:p>
        </w:tc>
      </w:tr>
      <w:tr w:rsidR="000B5841" w:rsidRPr="000B5841" w:rsidTr="000B5841">
        <w:tc>
          <w:tcPr>
            <w:tcW w:w="9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Учебная комната №12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Мультимедиа–проектор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2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Ноутбук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3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Рабочее место преподавателя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 (лекций, семинаров, пра</w:t>
            </w:r>
            <w:r w:rsidRPr="000B5841">
              <w:rPr>
                <w:sz w:val="28"/>
                <w:szCs w:val="28"/>
              </w:rPr>
              <w:t>к</w:t>
            </w:r>
            <w:r w:rsidRPr="000B5841">
              <w:rPr>
                <w:sz w:val="28"/>
                <w:szCs w:val="28"/>
              </w:rPr>
              <w:t>тик)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4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Рабочее место обучающихся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 (лекций, семинаров, пра</w:t>
            </w:r>
            <w:r w:rsidRPr="000B5841">
              <w:rPr>
                <w:sz w:val="28"/>
                <w:szCs w:val="28"/>
              </w:rPr>
              <w:t>к</w:t>
            </w:r>
            <w:r w:rsidRPr="000B5841">
              <w:rPr>
                <w:sz w:val="28"/>
                <w:szCs w:val="28"/>
              </w:rPr>
              <w:t>тик)</w:t>
            </w:r>
          </w:p>
        </w:tc>
      </w:tr>
      <w:tr w:rsidR="000B5841" w:rsidRPr="000B5841" w:rsidTr="000B5841">
        <w:tc>
          <w:tcPr>
            <w:tcW w:w="9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Учебная комната №14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Рабочее место преподавателя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цесса, в том числе аттестаций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2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Рабочие места обучающихся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цесса, в том числе аттестаций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3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Доска для письма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цесса, в том числе аттестаций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4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Принтер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Распечатка учебно-методического сопровождения для образовател</w:t>
            </w:r>
            <w:r w:rsidRPr="000B5841">
              <w:rPr>
                <w:sz w:val="28"/>
                <w:szCs w:val="28"/>
              </w:rPr>
              <w:t>ь</w:t>
            </w:r>
            <w:r w:rsidRPr="000B5841">
              <w:rPr>
                <w:sz w:val="28"/>
                <w:szCs w:val="28"/>
              </w:rPr>
              <w:t>ного процесса, результатов атт</w:t>
            </w:r>
            <w:r w:rsidRPr="000B5841">
              <w:rPr>
                <w:sz w:val="28"/>
                <w:szCs w:val="28"/>
              </w:rPr>
              <w:t>е</w:t>
            </w:r>
            <w:r w:rsidRPr="000B5841">
              <w:rPr>
                <w:sz w:val="28"/>
                <w:szCs w:val="28"/>
              </w:rPr>
              <w:t>стации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lastRenderedPageBreak/>
              <w:t>5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Мультимедиа–проектор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</w:t>
            </w:r>
          </w:p>
        </w:tc>
      </w:tr>
      <w:tr w:rsidR="000B5841" w:rsidRPr="000B5841" w:rsidTr="000B584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6</w:t>
            </w:r>
            <w:r w:rsidRPr="000B5841">
              <w:rPr>
                <w:sz w:val="28"/>
                <w:szCs w:val="28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Компьютеры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Ведение образовательного пр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цесса, в том числе аттестаций</w:t>
            </w:r>
          </w:p>
        </w:tc>
      </w:tr>
    </w:tbl>
    <w:p w:rsidR="000B5841" w:rsidRPr="000B5841" w:rsidRDefault="000B5841" w:rsidP="000B5841">
      <w:pPr>
        <w:autoSpaceDE w:val="0"/>
        <w:autoSpaceDN w:val="0"/>
        <w:jc w:val="center"/>
        <w:rPr>
          <w:sz w:val="28"/>
          <w:szCs w:val="28"/>
        </w:rPr>
      </w:pPr>
    </w:p>
    <w:p w:rsidR="000B5841" w:rsidRPr="000B5841" w:rsidRDefault="000B5841" w:rsidP="000B5841">
      <w:pPr>
        <w:autoSpaceDE w:val="0"/>
        <w:autoSpaceDN w:val="0"/>
        <w:jc w:val="center"/>
        <w:rPr>
          <w:sz w:val="28"/>
          <w:szCs w:val="28"/>
        </w:rPr>
      </w:pPr>
      <w:r w:rsidRPr="000B5841">
        <w:rPr>
          <w:sz w:val="28"/>
          <w:szCs w:val="28"/>
        </w:rPr>
        <w:t>Клиническая база НИИ МПС</w:t>
      </w:r>
    </w:p>
    <w:p w:rsidR="000B5841" w:rsidRPr="000B5841" w:rsidRDefault="000B5841" w:rsidP="000B5841">
      <w:pPr>
        <w:autoSpaceDE w:val="0"/>
        <w:autoSpaceDN w:val="0"/>
        <w:jc w:val="both"/>
        <w:rPr>
          <w:b/>
          <w:bCs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229"/>
        <w:gridCol w:w="1270"/>
      </w:tblGrid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</w:t>
            </w:r>
          </w:p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Минимальное кол-во</w:t>
            </w:r>
          </w:p>
        </w:tc>
      </w:tr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FD0D30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Кресло гинекологическое с осветительной лампой 101041433113295712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Набор гинекологических инструментов для осмотра 013000000007002222, "ГЕРА-5мм",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Весы медицинские электронные ВЭМ-150-"Масса -К"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Ростомер медицинский со стулом Рм-2"Диакомс"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Аппарат для измерения артериального давления автом</w:t>
            </w:r>
            <w:r w:rsidRPr="000B5841">
              <w:rPr>
                <w:sz w:val="28"/>
                <w:szCs w:val="28"/>
              </w:rPr>
              <w:t>а</w:t>
            </w:r>
            <w:r w:rsidRPr="000B5841">
              <w:rPr>
                <w:sz w:val="28"/>
                <w:szCs w:val="28"/>
              </w:rPr>
              <w:t xml:space="preserve">тический </w:t>
            </w:r>
            <w:r w:rsidRPr="000B5841">
              <w:rPr>
                <w:sz w:val="28"/>
                <w:szCs w:val="28"/>
                <w:lang w:val="en-US"/>
              </w:rPr>
              <w:t>Omron</w:t>
            </w:r>
            <w:r w:rsidRPr="000B5841">
              <w:rPr>
                <w:sz w:val="28"/>
                <w:szCs w:val="28"/>
              </w:rPr>
              <w:t xml:space="preserve"> М3 </w:t>
            </w:r>
            <w:r w:rsidRPr="000B5841">
              <w:rPr>
                <w:sz w:val="28"/>
                <w:szCs w:val="28"/>
                <w:lang w:val="en-US"/>
              </w:rPr>
              <w:t>Expert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Кольпоскоп КС-02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Аппарат дыхательный ручной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3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Аппарат искусственной вентиляции легких </w:t>
            </w:r>
            <w:r w:rsidRPr="000B5841">
              <w:rPr>
                <w:sz w:val="28"/>
                <w:szCs w:val="28"/>
                <w:lang w:val="en-US"/>
              </w:rPr>
              <w:t>Oxylog</w:t>
            </w:r>
            <w:r w:rsidRPr="000B5841">
              <w:rPr>
                <w:sz w:val="28"/>
                <w:szCs w:val="28"/>
              </w:rPr>
              <w:t xml:space="preserve"> 3000 </w:t>
            </w:r>
            <w:r w:rsidRPr="000B5841">
              <w:rPr>
                <w:sz w:val="28"/>
                <w:szCs w:val="28"/>
                <w:lang w:val="en-US"/>
              </w:rPr>
              <w:t>Plus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Набор хирургических инструментов для малоинвазивного доступа 13000000007003300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9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Насос инфузионный fmS 013000000007003313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Облучатель бактерицидный (лампа) передвижной ОБПе-450 "Азов"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Светильник медицинский (потолочный, напольный, настенный) бестеневой операционный двухкупольный потолочеый Конвелар 1677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3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Стерилизатор воздушный (сухожаровой) автоматический ГП-160 "ПЗ"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Планшет для определения группы крови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3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Термометр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Анализатор дыхательной смеси </w:t>
            </w:r>
            <w:r w:rsidRPr="000B5841">
              <w:rPr>
                <w:sz w:val="28"/>
                <w:szCs w:val="28"/>
                <w:lang w:val="en-US"/>
              </w:rPr>
              <w:t>Gastro</w:t>
            </w:r>
            <w:r w:rsidRPr="000B5841">
              <w:rPr>
                <w:sz w:val="28"/>
                <w:szCs w:val="28"/>
              </w:rPr>
              <w:t>+</w:t>
            </w:r>
            <w:r w:rsidRPr="000B5841">
              <w:rPr>
                <w:sz w:val="28"/>
                <w:szCs w:val="28"/>
                <w:lang w:val="en-US"/>
              </w:rPr>
              <w:t>Gastrolyzer</w:t>
            </w:r>
            <w:r w:rsidRPr="000B5841">
              <w:rPr>
                <w:sz w:val="28"/>
                <w:szCs w:val="28"/>
              </w:rPr>
              <w:t xml:space="preserve"> (ЕС60) с принадлежностями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Противошоковый набор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Набор и укладка для экстренных профилактических и л</w:t>
            </w:r>
            <w:r w:rsidRPr="000B5841">
              <w:rPr>
                <w:sz w:val="28"/>
                <w:szCs w:val="28"/>
              </w:rPr>
              <w:t>е</w:t>
            </w:r>
            <w:r w:rsidRPr="000B5841">
              <w:rPr>
                <w:sz w:val="28"/>
                <w:szCs w:val="28"/>
              </w:rPr>
              <w:t>чебных мероприятий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Электрокардиограф "SENSITEC" ECG-1001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Отсасыватель послеоперационный ОХИП- 1-01 (Элема-Н АМ2)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2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Стол операционный многофункциональный универсальный 013000000007002225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Хирургический 013000000007003342. Микрохирургический 101041433110103725 инструментарий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Универсальная система ранорасширителей с прикрепл</w:t>
            </w:r>
            <w:r w:rsidRPr="000B5841">
              <w:rPr>
                <w:sz w:val="28"/>
                <w:szCs w:val="28"/>
              </w:rPr>
              <w:t>е</w:t>
            </w:r>
            <w:r w:rsidRPr="000B5841">
              <w:rPr>
                <w:sz w:val="28"/>
                <w:szCs w:val="28"/>
              </w:rPr>
              <w:t>нием к операционному столу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Аппарат для мониторирования основных функционал</w:t>
            </w:r>
            <w:r w:rsidRPr="000B5841">
              <w:rPr>
                <w:sz w:val="28"/>
                <w:szCs w:val="28"/>
              </w:rPr>
              <w:t>ь</w:t>
            </w:r>
            <w:r w:rsidRPr="000B5841">
              <w:rPr>
                <w:sz w:val="28"/>
                <w:szCs w:val="28"/>
              </w:rPr>
              <w:t>ных показателей МИТАР-01-"Р-Д"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Электроэнцефалограф "Мицар" ЭЭГ-201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C5728F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Стетоскоп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C5728F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Фонендоскоп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C5728F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Аппарат наркозно-дыхательный </w:t>
            </w:r>
            <w:r w:rsidRPr="000B5841">
              <w:rPr>
                <w:sz w:val="28"/>
                <w:szCs w:val="28"/>
                <w:lang w:val="en-US"/>
              </w:rPr>
              <w:t>FABIUS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CE</w:t>
            </w:r>
            <w:r w:rsidRPr="000B5841">
              <w:rPr>
                <w:sz w:val="28"/>
                <w:szCs w:val="28"/>
              </w:rPr>
              <w:t>8604200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C5728F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49066D" w:rsidP="0049066D">
            <w:pPr>
              <w:tabs>
                <w:tab w:val="num" w:pos="72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Дефибриллятор с функцией синхронизации </w:t>
            </w:r>
            <w:r w:rsidRPr="000B5841">
              <w:rPr>
                <w:sz w:val="28"/>
                <w:szCs w:val="28"/>
                <w:lang w:val="en-US"/>
              </w:rPr>
              <w:t>Dixinon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HD</w:t>
            </w:r>
            <w:r w:rsidRPr="000B5841">
              <w:rPr>
                <w:sz w:val="28"/>
                <w:szCs w:val="28"/>
              </w:rPr>
              <w:t>-1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</w:tbl>
    <w:p w:rsidR="000B5841" w:rsidRPr="000B5841" w:rsidRDefault="000B5841" w:rsidP="000B5841">
      <w:pPr>
        <w:autoSpaceDE w:val="0"/>
        <w:autoSpaceDN w:val="0"/>
        <w:jc w:val="both"/>
        <w:rPr>
          <w:sz w:val="28"/>
          <w:szCs w:val="28"/>
        </w:rPr>
      </w:pPr>
    </w:p>
    <w:p w:rsidR="000B5841" w:rsidRPr="000B5841" w:rsidRDefault="000B5841" w:rsidP="000B5841">
      <w:pPr>
        <w:shd w:val="clear" w:color="auto" w:fill="FFFFFF"/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0B5841">
        <w:rPr>
          <w:sz w:val="28"/>
          <w:szCs w:val="28"/>
        </w:rPr>
        <w:t>Краевое государственное бюджетное учреждение здравоохранения «Красноярский межрайонный родильный дом № 1» (</w:t>
      </w:r>
      <w:r w:rsidRPr="000B5841">
        <w:rPr>
          <w:spacing w:val="2"/>
          <w:sz w:val="28"/>
          <w:szCs w:val="28"/>
        </w:rPr>
        <w:t xml:space="preserve">договор №11 от 03.08.2016 г. </w:t>
      </w:r>
      <w:r w:rsidRPr="000B5841">
        <w:rPr>
          <w:sz w:val="28"/>
          <w:szCs w:val="28"/>
        </w:rPr>
        <w:t>об организации практической подготовки обучающихся, заключенного между Краевым государственным бюджетным учреждением здравоохранения «Красноярский межрайонный родильный дом №1»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наук».</w:t>
      </w:r>
    </w:p>
    <w:p w:rsidR="000B5841" w:rsidRPr="000B5841" w:rsidRDefault="000B5841" w:rsidP="000B5841">
      <w:pPr>
        <w:suppressAutoHyphens/>
        <w:autoSpaceDE w:val="0"/>
        <w:autoSpaceDN w:val="0"/>
        <w:jc w:val="both"/>
        <w:rPr>
          <w:sz w:val="28"/>
          <w:szCs w:val="28"/>
        </w:rPr>
      </w:pPr>
    </w:p>
    <w:p w:rsidR="000B5841" w:rsidRPr="000B5841" w:rsidRDefault="000B5841" w:rsidP="000B5841">
      <w:pPr>
        <w:autoSpaceDE w:val="0"/>
        <w:autoSpaceDN w:val="0"/>
        <w:jc w:val="center"/>
        <w:rPr>
          <w:sz w:val="28"/>
          <w:szCs w:val="28"/>
        </w:rPr>
      </w:pPr>
      <w:r w:rsidRPr="000B5841">
        <w:rPr>
          <w:sz w:val="28"/>
          <w:szCs w:val="28"/>
        </w:rPr>
        <w:t>Краевое государственное бюджетное учреждение здравоохранения «Красн</w:t>
      </w:r>
      <w:r w:rsidRPr="000B5841">
        <w:rPr>
          <w:sz w:val="28"/>
          <w:szCs w:val="28"/>
        </w:rPr>
        <w:t>о</w:t>
      </w:r>
      <w:r w:rsidRPr="000B5841">
        <w:rPr>
          <w:sz w:val="28"/>
          <w:szCs w:val="28"/>
        </w:rPr>
        <w:t>ярский межрайонный родильный дом № 1»</w:t>
      </w:r>
    </w:p>
    <w:p w:rsidR="000B5841" w:rsidRPr="000B5841" w:rsidRDefault="000B5841" w:rsidP="000B5841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229"/>
        <w:gridCol w:w="1270"/>
      </w:tblGrid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</w:t>
            </w:r>
          </w:p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Минимальное кол-во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Инфузомат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Анализатор допплеровской сердечно-сосудистой де</w:t>
            </w:r>
            <w:r w:rsidRPr="000B5841">
              <w:rPr>
                <w:sz w:val="28"/>
                <w:szCs w:val="28"/>
              </w:rPr>
              <w:t>я</w:t>
            </w:r>
            <w:r w:rsidRPr="000B5841">
              <w:rPr>
                <w:sz w:val="28"/>
                <w:szCs w:val="28"/>
              </w:rPr>
              <w:t>тельности матери и плод малогабаритный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Стетоскоп акушерский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Фотоприставка к кольпоскопу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Тазомер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0B5841" w:rsidRPr="000B5841" w:rsidRDefault="000B5841" w:rsidP="000B5841">
      <w:pPr>
        <w:autoSpaceDE w:val="0"/>
        <w:autoSpaceDN w:val="0"/>
        <w:jc w:val="both"/>
        <w:rPr>
          <w:sz w:val="28"/>
          <w:szCs w:val="28"/>
        </w:rPr>
      </w:pPr>
    </w:p>
    <w:p w:rsidR="000B5841" w:rsidRPr="000B5841" w:rsidRDefault="000B5841" w:rsidP="000B5841">
      <w:pPr>
        <w:shd w:val="clear" w:color="auto" w:fill="FFFFFF"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0B5841">
        <w:rPr>
          <w:sz w:val="28"/>
          <w:szCs w:val="28"/>
        </w:rPr>
        <w:t>Краевое государственное бюджетное учреждение здравоохранения "Красноярская межрайонная клиническая больница №4"</w:t>
      </w:r>
      <w:r w:rsidRPr="000B5841">
        <w:rPr>
          <w:bCs/>
          <w:sz w:val="28"/>
          <w:szCs w:val="28"/>
        </w:rPr>
        <w:t xml:space="preserve"> </w:t>
      </w:r>
      <w:r w:rsidRPr="000B5841">
        <w:rPr>
          <w:sz w:val="28"/>
          <w:szCs w:val="28"/>
        </w:rPr>
        <w:t>(</w:t>
      </w:r>
      <w:r w:rsidRPr="000B5841">
        <w:rPr>
          <w:spacing w:val="2"/>
          <w:sz w:val="28"/>
          <w:szCs w:val="28"/>
        </w:rPr>
        <w:t xml:space="preserve">Договор №2 от 03.08.2016 г. </w:t>
      </w:r>
      <w:r w:rsidRPr="000B5841">
        <w:rPr>
          <w:sz w:val="28"/>
          <w:szCs w:val="28"/>
        </w:rPr>
        <w:t>об организации практической подготовки обучающихся, закл</w:t>
      </w:r>
      <w:r w:rsidRPr="000B5841">
        <w:rPr>
          <w:sz w:val="28"/>
          <w:szCs w:val="28"/>
        </w:rPr>
        <w:t>ю</w:t>
      </w:r>
      <w:r w:rsidRPr="000B5841">
        <w:rPr>
          <w:sz w:val="28"/>
          <w:szCs w:val="28"/>
        </w:rPr>
        <w:t>ченного между Краевым государственным бюджетным учреждением здрав</w:t>
      </w:r>
      <w:r w:rsidRPr="000B5841">
        <w:rPr>
          <w:sz w:val="28"/>
          <w:szCs w:val="28"/>
        </w:rPr>
        <w:t>о</w:t>
      </w:r>
      <w:r w:rsidRPr="000B5841">
        <w:rPr>
          <w:sz w:val="28"/>
          <w:szCs w:val="28"/>
        </w:rPr>
        <w:t>охранения «Красноярская межрайонная клиническая больница №4» и Нау</w:t>
      </w:r>
      <w:r w:rsidRPr="000B5841">
        <w:rPr>
          <w:sz w:val="28"/>
          <w:szCs w:val="28"/>
        </w:rPr>
        <w:t>ч</w:t>
      </w:r>
      <w:r w:rsidRPr="000B5841">
        <w:rPr>
          <w:sz w:val="28"/>
          <w:szCs w:val="28"/>
        </w:rPr>
        <w:lastRenderedPageBreak/>
        <w:t>но-исследовательским институтом медицинских проблем Севера Федерал</w:t>
      </w:r>
      <w:r w:rsidRPr="000B5841">
        <w:rPr>
          <w:sz w:val="28"/>
          <w:szCs w:val="28"/>
        </w:rPr>
        <w:t>ь</w:t>
      </w:r>
      <w:r w:rsidRPr="000B5841">
        <w:rPr>
          <w:sz w:val="28"/>
          <w:szCs w:val="28"/>
        </w:rPr>
        <w:t>ного государственного бюджетного научного учреждения «Федеральный и</w:t>
      </w:r>
      <w:r w:rsidRPr="000B5841">
        <w:rPr>
          <w:sz w:val="28"/>
          <w:szCs w:val="28"/>
        </w:rPr>
        <w:t>с</w:t>
      </w:r>
      <w:r w:rsidRPr="000B5841">
        <w:rPr>
          <w:sz w:val="28"/>
          <w:szCs w:val="28"/>
        </w:rPr>
        <w:t>следовательский центр «Красноярский научный центр Сибирского отделения Российской академии наук».</w:t>
      </w:r>
    </w:p>
    <w:p w:rsidR="000B5841" w:rsidRPr="000B5841" w:rsidRDefault="000B5841" w:rsidP="000B5841">
      <w:pPr>
        <w:shd w:val="clear" w:color="auto" w:fill="FFFFFF"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0B5841">
        <w:rPr>
          <w:sz w:val="28"/>
          <w:szCs w:val="28"/>
        </w:rPr>
        <w:t>Краевое государственное бюджетное учреждение здравоохранения "Красноярская межрайонная клиническая больница №4"</w:t>
      </w:r>
    </w:p>
    <w:p w:rsidR="000B5841" w:rsidRPr="000B5841" w:rsidRDefault="000B5841" w:rsidP="000B5841">
      <w:pPr>
        <w:shd w:val="clear" w:color="auto" w:fill="FFFFFF"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229"/>
        <w:gridCol w:w="1270"/>
      </w:tblGrid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</w:t>
            </w:r>
          </w:p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Минимальное кол-во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Аппарат электрохирургический </w:t>
            </w:r>
            <w:r w:rsidRPr="000B5841">
              <w:rPr>
                <w:sz w:val="28"/>
                <w:szCs w:val="28"/>
                <w:lang w:val="en-US"/>
              </w:rPr>
              <w:t>Force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FX</w:t>
            </w:r>
            <w:r w:rsidRPr="000B5841">
              <w:rPr>
                <w:sz w:val="28"/>
                <w:szCs w:val="28"/>
              </w:rPr>
              <w:t xml:space="preserve"> с принадлежн</w:t>
            </w:r>
            <w:r w:rsidRPr="000B5841">
              <w:rPr>
                <w:sz w:val="28"/>
                <w:szCs w:val="28"/>
              </w:rPr>
              <w:t>о</w:t>
            </w:r>
            <w:r w:rsidRPr="000B5841">
              <w:rPr>
                <w:sz w:val="28"/>
                <w:szCs w:val="28"/>
              </w:rPr>
              <w:t>стями (комплект №1)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Видеокольпоскоп цифровой </w:t>
            </w:r>
            <w:r w:rsidRPr="000B5841">
              <w:rPr>
                <w:sz w:val="28"/>
                <w:szCs w:val="28"/>
                <w:lang w:val="en-US"/>
              </w:rPr>
              <w:t>Sensitec</w:t>
            </w:r>
            <w:r w:rsidRPr="000B5841">
              <w:rPr>
                <w:sz w:val="28"/>
                <w:szCs w:val="28"/>
              </w:rPr>
              <w:t xml:space="preserve"> модель </w:t>
            </w:r>
            <w:r w:rsidRPr="000B5841">
              <w:rPr>
                <w:sz w:val="28"/>
                <w:szCs w:val="28"/>
                <w:lang w:val="en-US"/>
              </w:rPr>
              <w:t>SLC</w:t>
            </w:r>
            <w:r w:rsidRPr="000B5841">
              <w:rPr>
                <w:sz w:val="28"/>
                <w:szCs w:val="28"/>
              </w:rPr>
              <w:t>-2000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Комплекс рентгенодиагностический APPOLO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Лапароскопическая стойка KARL STORZ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Система диагностическая ультразвуковая </w:t>
            </w:r>
            <w:r w:rsidRPr="000B5841">
              <w:rPr>
                <w:sz w:val="28"/>
                <w:szCs w:val="28"/>
                <w:lang w:val="en-US"/>
              </w:rPr>
              <w:t>Clear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Vue</w:t>
            </w:r>
            <w:r w:rsidRPr="000B5841">
              <w:rPr>
                <w:sz w:val="28"/>
                <w:szCs w:val="28"/>
              </w:rPr>
              <w:t xml:space="preserve"> 550 с принадлежностями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Стол операционный «Седжери 8600-02»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Комплекс для гистероскопии:</w:t>
            </w:r>
          </w:p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- видеокамера эндоскопическая 22201011</w:t>
            </w:r>
            <w:r w:rsidRPr="000B5841">
              <w:rPr>
                <w:sz w:val="28"/>
                <w:szCs w:val="28"/>
                <w:lang w:val="en-US"/>
              </w:rPr>
              <w:t>U</w:t>
            </w:r>
            <w:r w:rsidRPr="000B5841">
              <w:rPr>
                <w:sz w:val="28"/>
                <w:szCs w:val="28"/>
              </w:rPr>
              <w:t xml:space="preserve">110 </w:t>
            </w:r>
            <w:r w:rsidRPr="000B5841">
              <w:rPr>
                <w:sz w:val="28"/>
                <w:szCs w:val="28"/>
                <w:lang w:val="en-US"/>
              </w:rPr>
              <w:t>I</w:t>
            </w:r>
            <w:r w:rsidRPr="000B5841">
              <w:rPr>
                <w:sz w:val="28"/>
                <w:szCs w:val="28"/>
                <w:lang w:val="en-US"/>
              </w:rPr>
              <w:t>M</w:t>
            </w:r>
            <w:r w:rsidRPr="000B5841">
              <w:rPr>
                <w:sz w:val="28"/>
                <w:szCs w:val="28"/>
                <w:lang w:val="en-US"/>
              </w:rPr>
              <w:t>AGE</w:t>
            </w:r>
            <w:r w:rsidRPr="000B5841">
              <w:rPr>
                <w:sz w:val="28"/>
                <w:szCs w:val="28"/>
              </w:rPr>
              <w:t>1</w:t>
            </w:r>
            <w:r w:rsidRPr="000B5841">
              <w:rPr>
                <w:sz w:val="28"/>
                <w:szCs w:val="28"/>
                <w:lang w:val="en-US"/>
              </w:rPr>
              <w:t>HD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hub</w:t>
            </w:r>
          </w:p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- головка видеокамеры 22220055-3 Н3-</w:t>
            </w:r>
            <w:r w:rsidRPr="000B5841">
              <w:rPr>
                <w:sz w:val="28"/>
                <w:szCs w:val="28"/>
                <w:lang w:val="en-US"/>
              </w:rPr>
              <w:t>Z</w:t>
            </w:r>
            <w:r w:rsidRPr="000B5841">
              <w:rPr>
                <w:sz w:val="28"/>
                <w:szCs w:val="28"/>
              </w:rPr>
              <w:t>,3-чиповая</w:t>
            </w:r>
          </w:p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- источник света 20131501 </w:t>
            </w:r>
            <w:r w:rsidRPr="000B5841">
              <w:rPr>
                <w:sz w:val="28"/>
                <w:szCs w:val="28"/>
                <w:lang w:val="en-US"/>
              </w:rPr>
              <w:t>XENON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NOVA</w:t>
            </w:r>
          </w:p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  <w:vertAlign w:val="superscript"/>
              </w:rPr>
            </w:pPr>
            <w:r w:rsidRPr="000B5841">
              <w:rPr>
                <w:sz w:val="28"/>
                <w:szCs w:val="28"/>
              </w:rPr>
              <w:t xml:space="preserve">- оптика </w:t>
            </w:r>
            <w:r w:rsidRPr="000B5841">
              <w:rPr>
                <w:sz w:val="28"/>
                <w:szCs w:val="28"/>
                <w:lang w:val="en-US"/>
              </w:rPr>
              <w:t>HOPKINS</w:t>
            </w:r>
            <w:r w:rsidRPr="000B584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  <w:lang w:val="en-US"/>
              </w:rPr>
              <w:t>II</w:t>
            </w:r>
            <w:r w:rsidRPr="000B5841">
              <w:rPr>
                <w:sz w:val="28"/>
                <w:szCs w:val="28"/>
              </w:rPr>
              <w:t xml:space="preserve"> 26003</w:t>
            </w:r>
            <w:r w:rsidRPr="000B5841">
              <w:rPr>
                <w:sz w:val="28"/>
                <w:szCs w:val="28"/>
                <w:lang w:val="en-US"/>
              </w:rPr>
              <w:t>BA</w:t>
            </w:r>
            <w:r w:rsidRPr="000B5841">
              <w:rPr>
                <w:sz w:val="28"/>
                <w:szCs w:val="28"/>
              </w:rPr>
              <w:t xml:space="preserve"> передне-бокового видения 30</w:t>
            </w:r>
            <w:r w:rsidRPr="000B5841">
              <w:rPr>
                <w:sz w:val="28"/>
                <w:szCs w:val="28"/>
                <w:vertAlign w:val="superscript"/>
              </w:rPr>
              <w:t>0</w:t>
            </w:r>
          </w:p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- передвижная стойка </w:t>
            </w:r>
            <w:r w:rsidRPr="000B5841">
              <w:rPr>
                <w:sz w:val="28"/>
                <w:szCs w:val="28"/>
                <w:lang w:val="en-US"/>
              </w:rPr>
              <w:t>LC</w:t>
            </w:r>
            <w:r w:rsidRPr="000B5841">
              <w:rPr>
                <w:sz w:val="28"/>
                <w:szCs w:val="28"/>
              </w:rPr>
              <w:t>, 2900</w:t>
            </w:r>
            <w:r w:rsidRPr="000B5841">
              <w:rPr>
                <w:sz w:val="28"/>
                <w:szCs w:val="28"/>
                <w:lang w:val="en-US"/>
              </w:rPr>
              <w:t>LC</w:t>
            </w:r>
          </w:p>
          <w:p w:rsidR="000B5841" w:rsidRPr="000B5841" w:rsidRDefault="000B5841" w:rsidP="000B5841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- комплект для гистерорезектоскопии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1</w:t>
            </w:r>
          </w:p>
        </w:tc>
      </w:tr>
    </w:tbl>
    <w:p w:rsidR="000B5841" w:rsidRPr="000B5841" w:rsidRDefault="000B5841" w:rsidP="000B5841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:rsidR="000B5841" w:rsidRPr="000B5841" w:rsidRDefault="000B5841" w:rsidP="000B5841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0B5841">
        <w:rPr>
          <w:sz w:val="28"/>
          <w:szCs w:val="28"/>
        </w:rPr>
        <w:t>Краевое государственное бюджетное учреждение здравоохранения «Красноярский краевой клинический онкологический диспансер им. А.И. Крыжановского» (договор №3/17 об организации практической подготовки обучающихся между Научно-исследовательским институтом медицинских проблем Севера» Федерального государственного бюджетного научного учреждения «Федеральный исследовательский центр «Красноярский научный Сибирского отделения Российской академии наук» и Краевым государственным бюджетным учреждением здравоохранения «Красноярский краевой клинический онкологический диспансер им. А.И. Крыжановского» от 10.04.2017г.);</w:t>
      </w:r>
    </w:p>
    <w:p w:rsidR="000B5841" w:rsidRPr="000B5841" w:rsidRDefault="000B5841" w:rsidP="000B5841">
      <w:pPr>
        <w:autoSpaceDE w:val="0"/>
        <w:autoSpaceDN w:val="0"/>
        <w:jc w:val="center"/>
        <w:rPr>
          <w:rFonts w:ascii="NTTimes/Cyrillic" w:hAnsi="NTTimes/Cyrillic" w:cs="NTTimes/Cyrillic"/>
          <w:bCs/>
          <w:sz w:val="28"/>
          <w:szCs w:val="28"/>
        </w:rPr>
      </w:pPr>
    </w:p>
    <w:p w:rsidR="000B5841" w:rsidRPr="000B5841" w:rsidRDefault="000B5841" w:rsidP="000B5841">
      <w:pPr>
        <w:suppressAutoHyphens/>
        <w:autoSpaceDE w:val="0"/>
        <w:autoSpaceDN w:val="0"/>
        <w:jc w:val="center"/>
        <w:rPr>
          <w:rFonts w:ascii="NTTimes/Cyrillic" w:hAnsi="NTTimes/Cyrillic" w:cs="NTTimes/Cyrillic"/>
          <w:bCs/>
          <w:sz w:val="28"/>
          <w:szCs w:val="28"/>
          <w:lang w:val="en-US"/>
        </w:rPr>
      </w:pPr>
      <w:r w:rsidRPr="000B5841">
        <w:rPr>
          <w:rFonts w:ascii="NTTimes/Cyrillic" w:hAnsi="NTTimes/Cyrillic" w:cs="NTTimes/Cyrillic"/>
          <w:bCs/>
          <w:sz w:val="28"/>
          <w:szCs w:val="28"/>
        </w:rPr>
        <w:t xml:space="preserve">Краевое государственное бюджетное учреждение здравоохранения «Красноярский краевой клинический онкологический диспансер им. </w:t>
      </w:r>
      <w:r w:rsidRPr="000B5841">
        <w:rPr>
          <w:rFonts w:ascii="NTTimes/Cyrillic" w:hAnsi="NTTimes/Cyrillic" w:cs="NTTimes/Cyrillic"/>
          <w:bCs/>
          <w:sz w:val="28"/>
          <w:szCs w:val="28"/>
          <w:lang w:val="en-US"/>
        </w:rPr>
        <w:t>А.И. Крыжановского»</w:t>
      </w:r>
    </w:p>
    <w:p w:rsidR="000B5841" w:rsidRPr="000B5841" w:rsidRDefault="000B5841" w:rsidP="000B5841">
      <w:pPr>
        <w:autoSpaceDE w:val="0"/>
        <w:autoSpaceDN w:val="0"/>
        <w:jc w:val="both"/>
        <w:rPr>
          <w:rFonts w:ascii="NTTimes/Cyrillic" w:hAnsi="NTTimes/Cyrillic" w:cs="NTTimes/Cyrillic"/>
          <w:bCs/>
          <w:sz w:val="28"/>
          <w:szCs w:val="28"/>
          <w:lang w:val="en-US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229"/>
        <w:gridCol w:w="1270"/>
      </w:tblGrid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</w:pP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</w:pP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</w:pP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t>Миним</w:t>
            </w: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lastRenderedPageBreak/>
              <w:t>альное кол-во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</w:pP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</w:pP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</w:pPr>
            <w:r w:rsidRPr="000B5841">
              <w:rPr>
                <w:rFonts w:ascii="NTTimes/Cyrillic" w:hAnsi="NTTimes/Cyrillic" w:cs="NTTimes/Cyrillic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CV-180 системный видеоцентр EXERA II -видеоэндоскопический комплекс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 xml:space="preserve">Ларингоскоп KARL STORZ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 xml:space="preserve">Низкочастотная лазерная установка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 xml:space="preserve">Анализатор дыхательной смеси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Балонный дилататор Boston Scientific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Отсасыватель послеоперационный OLIMPUS 180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Микрохирургический инструментарий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Универсальная система ранорасширителей с прикрепл</w:t>
            </w: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е</w:t>
            </w: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нием к операционному столу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Эндоскопический стол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49066D">
            <w:p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Тележка для эндоскопии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Эндоскопический отсасывающий насос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Эндоскопический отсасыватель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Набор для эндоскопической резекции слизистой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 xml:space="preserve">Кресло гинекологическое с осветительной лампой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 xml:space="preserve">Набор гинекологических инструментов для осмотра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Видеогистероскоп KARL STORZ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Стол операционный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3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Набор хирургических инструментов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  <w:tr w:rsidR="000B5841" w:rsidRPr="000B5841" w:rsidTr="004906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41" w:rsidRPr="000B5841" w:rsidRDefault="000B5841" w:rsidP="000B5841">
            <w:pPr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NTTimes/Cyrillic" w:hAnsi="NTTimes/Cyrillic" w:cs="NTTimes/Cyrillic"/>
                <w:bCs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0B5841">
            <w:pPr>
              <w:autoSpaceDE w:val="0"/>
              <w:autoSpaceDN w:val="0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Анализатор дыхательной смеси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0B5841">
            <w:pPr>
              <w:autoSpaceDE w:val="0"/>
              <w:autoSpaceDN w:val="0"/>
              <w:jc w:val="center"/>
              <w:rPr>
                <w:rFonts w:ascii="NTTimes/Cyrillic" w:hAnsi="NTTimes/Cyrillic" w:cs="NTTimes/Cyrillic"/>
                <w:bCs/>
                <w:sz w:val="28"/>
                <w:szCs w:val="28"/>
              </w:rPr>
            </w:pPr>
            <w:r w:rsidRPr="000B5841">
              <w:rPr>
                <w:rFonts w:ascii="NTTimes/Cyrillic" w:hAnsi="NTTimes/Cyrillic" w:cs="NTTimes/Cyrillic"/>
                <w:bCs/>
                <w:sz w:val="28"/>
                <w:szCs w:val="28"/>
              </w:rPr>
              <w:t>1</w:t>
            </w:r>
          </w:p>
        </w:tc>
      </w:tr>
    </w:tbl>
    <w:p w:rsidR="000B5841" w:rsidRPr="000B5841" w:rsidRDefault="000B5841" w:rsidP="000B5841">
      <w:pPr>
        <w:autoSpaceDE w:val="0"/>
        <w:autoSpaceDN w:val="0"/>
        <w:jc w:val="both"/>
        <w:rPr>
          <w:rFonts w:ascii="NTTimes/Cyrillic" w:hAnsi="NTTimes/Cyrillic" w:cs="NTTimes/Cyrillic"/>
          <w:b/>
          <w:bCs/>
          <w:sz w:val="28"/>
          <w:szCs w:val="28"/>
          <w:lang w:val="en-US"/>
        </w:rPr>
      </w:pPr>
    </w:p>
    <w:p w:rsidR="00695FEF" w:rsidRPr="00056737" w:rsidRDefault="000B5841" w:rsidP="00EE02AA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0B5841">
        <w:rPr>
          <w:sz w:val="28"/>
          <w:szCs w:val="28"/>
        </w:rPr>
        <w:t>ГБОУ ВПО КрасГМУ им. проф. В.Ф. Войно-Ясенецкого Минздрава России, кафедра-центр симуляционных технологий, кафедра анатомии и гистологии человека (договор об оказании образовательных услуг в сфере высшего профессионального образования между Федеральным государственным бюджетным научным учреждением «Научно- исследовательский институт медицинских проблем Севера» и ГБОУ ВПО КрасГМУ им. проф. В.Ф. Войно-Ясенецкого Минздрава России от 09 октября 2015 года): 2 лекционных зала; операторская; зал отработки практических навыков в анестезиологии и реаниматологии; зал общей врачебной практики с манекенами-симуляторами; родильный зал с симулятором роженицы и новорожденного; процедурный кабинет; 2 операционных; анатомический зал: имитатор рождения ребенка, виртуальный симулятор для отработки навыков родовспоможения и оказания приемов неотложной медицинской помощи в акушерской практики НОЭЛЬ (система родов компьютерная симуляционная с манекеном новорожденного ребенка), имитатор наложения швов после рассечения промежности, набор из 3 частей.</w:t>
      </w:r>
    </w:p>
    <w:sectPr w:rsidR="00695FEF" w:rsidRPr="00056737" w:rsidSect="002C0B9D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8F" w:rsidRDefault="007F128F">
      <w:r>
        <w:separator/>
      </w:r>
    </w:p>
  </w:endnote>
  <w:endnote w:type="continuationSeparator" w:id="0">
    <w:p w:rsidR="007F128F" w:rsidRDefault="007F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6D" w:rsidRDefault="0049066D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10</w:t>
    </w:r>
    <w:r>
      <w:rPr>
        <w:rStyle w:val="afa"/>
      </w:rPr>
      <w:fldChar w:fldCharType="end"/>
    </w:r>
  </w:p>
  <w:p w:rsidR="0049066D" w:rsidRDefault="0049066D" w:rsidP="002C0B9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6D" w:rsidRDefault="0049066D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30472B">
      <w:rPr>
        <w:rStyle w:val="afa"/>
        <w:noProof/>
      </w:rPr>
      <w:t>2</w:t>
    </w:r>
    <w:r>
      <w:rPr>
        <w:rStyle w:val="afa"/>
      </w:rPr>
      <w:fldChar w:fldCharType="end"/>
    </w:r>
  </w:p>
  <w:p w:rsidR="0049066D" w:rsidRDefault="0049066D" w:rsidP="002C0B9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8F" w:rsidRDefault="007F128F">
      <w:r>
        <w:separator/>
      </w:r>
    </w:p>
  </w:footnote>
  <w:footnote w:type="continuationSeparator" w:id="0">
    <w:p w:rsidR="007F128F" w:rsidRDefault="007F1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195304D"/>
    <w:multiLevelType w:val="hybridMultilevel"/>
    <w:tmpl w:val="B50E6DD6"/>
    <w:lvl w:ilvl="0" w:tplc="30C2CDE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F3039D"/>
    <w:multiLevelType w:val="hybridMultilevel"/>
    <w:tmpl w:val="765634D8"/>
    <w:lvl w:ilvl="0" w:tplc="546E6D5A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65E4B"/>
    <w:multiLevelType w:val="hybridMultilevel"/>
    <w:tmpl w:val="40788756"/>
    <w:lvl w:ilvl="0" w:tplc="09A2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3B"/>
    <w:rsid w:val="00002ACF"/>
    <w:rsid w:val="000160C6"/>
    <w:rsid w:val="00027C63"/>
    <w:rsid w:val="000359F1"/>
    <w:rsid w:val="000403DB"/>
    <w:rsid w:val="00045282"/>
    <w:rsid w:val="00050547"/>
    <w:rsid w:val="00051DAA"/>
    <w:rsid w:val="00056737"/>
    <w:rsid w:val="000800F3"/>
    <w:rsid w:val="0009212D"/>
    <w:rsid w:val="00094169"/>
    <w:rsid w:val="00096C8B"/>
    <w:rsid w:val="000B2AC7"/>
    <w:rsid w:val="000B5841"/>
    <w:rsid w:val="000C43CF"/>
    <w:rsid w:val="000D2BB0"/>
    <w:rsid w:val="000D7893"/>
    <w:rsid w:val="00117195"/>
    <w:rsid w:val="001552D4"/>
    <w:rsid w:val="0017333F"/>
    <w:rsid w:val="00176DD2"/>
    <w:rsid w:val="001936A5"/>
    <w:rsid w:val="001A45A4"/>
    <w:rsid w:val="001A5602"/>
    <w:rsid w:val="001B5069"/>
    <w:rsid w:val="001C27D3"/>
    <w:rsid w:val="001C3FE5"/>
    <w:rsid w:val="001E1C63"/>
    <w:rsid w:val="001F727E"/>
    <w:rsid w:val="00260A5D"/>
    <w:rsid w:val="00262641"/>
    <w:rsid w:val="00274FB7"/>
    <w:rsid w:val="002B0310"/>
    <w:rsid w:val="002C0B9D"/>
    <w:rsid w:val="002C2850"/>
    <w:rsid w:val="002D4E9C"/>
    <w:rsid w:val="002E7548"/>
    <w:rsid w:val="002F0A41"/>
    <w:rsid w:val="0030472B"/>
    <w:rsid w:val="00310606"/>
    <w:rsid w:val="00315DA5"/>
    <w:rsid w:val="003166D7"/>
    <w:rsid w:val="00330242"/>
    <w:rsid w:val="00333779"/>
    <w:rsid w:val="00353C90"/>
    <w:rsid w:val="003730D1"/>
    <w:rsid w:val="0038039F"/>
    <w:rsid w:val="003903E1"/>
    <w:rsid w:val="0039181E"/>
    <w:rsid w:val="003D6742"/>
    <w:rsid w:val="003F5307"/>
    <w:rsid w:val="0040019E"/>
    <w:rsid w:val="00402CF4"/>
    <w:rsid w:val="00425A99"/>
    <w:rsid w:val="00440E75"/>
    <w:rsid w:val="004479E7"/>
    <w:rsid w:val="00450DC9"/>
    <w:rsid w:val="00451D2B"/>
    <w:rsid w:val="00464A5C"/>
    <w:rsid w:val="0049066D"/>
    <w:rsid w:val="004A117F"/>
    <w:rsid w:val="004A75A1"/>
    <w:rsid w:val="004C09FC"/>
    <w:rsid w:val="004D69E5"/>
    <w:rsid w:val="004F2EFA"/>
    <w:rsid w:val="004F5317"/>
    <w:rsid w:val="00515655"/>
    <w:rsid w:val="00520345"/>
    <w:rsid w:val="00520FE7"/>
    <w:rsid w:val="0052370B"/>
    <w:rsid w:val="00535176"/>
    <w:rsid w:val="00547969"/>
    <w:rsid w:val="0056393F"/>
    <w:rsid w:val="0057593B"/>
    <w:rsid w:val="00583FED"/>
    <w:rsid w:val="0058622F"/>
    <w:rsid w:val="00590B48"/>
    <w:rsid w:val="00596C08"/>
    <w:rsid w:val="005A025F"/>
    <w:rsid w:val="005C1AA1"/>
    <w:rsid w:val="005D3A88"/>
    <w:rsid w:val="005D7347"/>
    <w:rsid w:val="005E3C00"/>
    <w:rsid w:val="00605FBF"/>
    <w:rsid w:val="00612F70"/>
    <w:rsid w:val="006351D3"/>
    <w:rsid w:val="00654C36"/>
    <w:rsid w:val="00655382"/>
    <w:rsid w:val="00695FEF"/>
    <w:rsid w:val="006A3839"/>
    <w:rsid w:val="006B04C7"/>
    <w:rsid w:val="006C3934"/>
    <w:rsid w:val="006C4347"/>
    <w:rsid w:val="006E0B73"/>
    <w:rsid w:val="006E7355"/>
    <w:rsid w:val="006F4EEF"/>
    <w:rsid w:val="00734F7D"/>
    <w:rsid w:val="00763F8E"/>
    <w:rsid w:val="00776BE8"/>
    <w:rsid w:val="00777DA9"/>
    <w:rsid w:val="00794413"/>
    <w:rsid w:val="00796310"/>
    <w:rsid w:val="00796AAB"/>
    <w:rsid w:val="007A55B8"/>
    <w:rsid w:val="007A6F50"/>
    <w:rsid w:val="007B2C85"/>
    <w:rsid w:val="007B6C53"/>
    <w:rsid w:val="007C00A3"/>
    <w:rsid w:val="007D7CB2"/>
    <w:rsid w:val="007E29EC"/>
    <w:rsid w:val="007F128F"/>
    <w:rsid w:val="00806637"/>
    <w:rsid w:val="00814591"/>
    <w:rsid w:val="008154BB"/>
    <w:rsid w:val="00820997"/>
    <w:rsid w:val="00821636"/>
    <w:rsid w:val="00827708"/>
    <w:rsid w:val="00855191"/>
    <w:rsid w:val="00862579"/>
    <w:rsid w:val="00864D8D"/>
    <w:rsid w:val="008767B4"/>
    <w:rsid w:val="00877AC2"/>
    <w:rsid w:val="0088168B"/>
    <w:rsid w:val="008940F5"/>
    <w:rsid w:val="008A752C"/>
    <w:rsid w:val="008B0A86"/>
    <w:rsid w:val="008C0B02"/>
    <w:rsid w:val="008C28B2"/>
    <w:rsid w:val="008C370B"/>
    <w:rsid w:val="008E6211"/>
    <w:rsid w:val="00912F79"/>
    <w:rsid w:val="00916CFE"/>
    <w:rsid w:val="00917EC2"/>
    <w:rsid w:val="00920D73"/>
    <w:rsid w:val="009576A1"/>
    <w:rsid w:val="00965CDD"/>
    <w:rsid w:val="00973418"/>
    <w:rsid w:val="00977CB9"/>
    <w:rsid w:val="009B2C8C"/>
    <w:rsid w:val="009C3E0B"/>
    <w:rsid w:val="009C4193"/>
    <w:rsid w:val="009C72E2"/>
    <w:rsid w:val="009D1CEA"/>
    <w:rsid w:val="009E4F2C"/>
    <w:rsid w:val="009E6396"/>
    <w:rsid w:val="009E74D8"/>
    <w:rsid w:val="009F2D8B"/>
    <w:rsid w:val="00A40063"/>
    <w:rsid w:val="00A53DB2"/>
    <w:rsid w:val="00A66AEA"/>
    <w:rsid w:val="00A72367"/>
    <w:rsid w:val="00A94514"/>
    <w:rsid w:val="00A972A7"/>
    <w:rsid w:val="00AA2CF5"/>
    <w:rsid w:val="00AB0BD2"/>
    <w:rsid w:val="00AB0EED"/>
    <w:rsid w:val="00AB2C2F"/>
    <w:rsid w:val="00AB4059"/>
    <w:rsid w:val="00AB79DA"/>
    <w:rsid w:val="00AC78AA"/>
    <w:rsid w:val="00AD063A"/>
    <w:rsid w:val="00AD4199"/>
    <w:rsid w:val="00AE1F0B"/>
    <w:rsid w:val="00AE2ADC"/>
    <w:rsid w:val="00B215E5"/>
    <w:rsid w:val="00B24EE2"/>
    <w:rsid w:val="00B36F04"/>
    <w:rsid w:val="00B51C57"/>
    <w:rsid w:val="00B61411"/>
    <w:rsid w:val="00B63636"/>
    <w:rsid w:val="00BB04F4"/>
    <w:rsid w:val="00BC476C"/>
    <w:rsid w:val="00BF2345"/>
    <w:rsid w:val="00C12312"/>
    <w:rsid w:val="00C124EA"/>
    <w:rsid w:val="00C30BFC"/>
    <w:rsid w:val="00C54334"/>
    <w:rsid w:val="00C55FF1"/>
    <w:rsid w:val="00C5728F"/>
    <w:rsid w:val="00C633BB"/>
    <w:rsid w:val="00C66CBC"/>
    <w:rsid w:val="00C736D3"/>
    <w:rsid w:val="00C76E90"/>
    <w:rsid w:val="00C77266"/>
    <w:rsid w:val="00CA0190"/>
    <w:rsid w:val="00CB04A7"/>
    <w:rsid w:val="00CC37D9"/>
    <w:rsid w:val="00CD7901"/>
    <w:rsid w:val="00CE0482"/>
    <w:rsid w:val="00CE48CE"/>
    <w:rsid w:val="00D02E8E"/>
    <w:rsid w:val="00D130AA"/>
    <w:rsid w:val="00D14D0B"/>
    <w:rsid w:val="00D2456E"/>
    <w:rsid w:val="00D42389"/>
    <w:rsid w:val="00D42DDD"/>
    <w:rsid w:val="00D77A6B"/>
    <w:rsid w:val="00D80369"/>
    <w:rsid w:val="00DA4903"/>
    <w:rsid w:val="00DA4CE1"/>
    <w:rsid w:val="00DD606F"/>
    <w:rsid w:val="00DF1F7C"/>
    <w:rsid w:val="00DF7EFA"/>
    <w:rsid w:val="00E03F96"/>
    <w:rsid w:val="00E05B50"/>
    <w:rsid w:val="00E07F5B"/>
    <w:rsid w:val="00E64859"/>
    <w:rsid w:val="00E74297"/>
    <w:rsid w:val="00E76FB7"/>
    <w:rsid w:val="00E842DE"/>
    <w:rsid w:val="00EA5249"/>
    <w:rsid w:val="00EA5566"/>
    <w:rsid w:val="00EC1CBF"/>
    <w:rsid w:val="00ED24F4"/>
    <w:rsid w:val="00EE02AA"/>
    <w:rsid w:val="00EE3847"/>
    <w:rsid w:val="00F00DD7"/>
    <w:rsid w:val="00F04765"/>
    <w:rsid w:val="00F05DC3"/>
    <w:rsid w:val="00F11918"/>
    <w:rsid w:val="00F53CD4"/>
    <w:rsid w:val="00F57795"/>
    <w:rsid w:val="00F75DF0"/>
    <w:rsid w:val="00F96952"/>
    <w:rsid w:val="00FA22D4"/>
    <w:rsid w:val="00FD0D30"/>
    <w:rsid w:val="00FD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7593B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7593B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7593B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7593B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qFormat/>
    <w:rsid w:val="0057593B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7593B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locked/>
    <w:rsid w:val="000B5841"/>
    <w:pPr>
      <w:tabs>
        <w:tab w:val="left" w:pos="708"/>
      </w:tabs>
      <w:spacing w:before="240" w:after="60" w:line="276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593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7593B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uiPriority w:val="99"/>
    <w:semiHidden/>
    <w:rsid w:val="0057593B"/>
    <w:rPr>
      <w:rFonts w:cs="Times New Roman"/>
      <w:color w:val="0000FF"/>
      <w:u w:val="single"/>
    </w:rPr>
  </w:style>
  <w:style w:type="character" w:styleId="a4">
    <w:name w:val="FollowedHyperlink"/>
    <w:semiHidden/>
    <w:rsid w:val="0057593B"/>
    <w:rPr>
      <w:rFonts w:cs="Times New Roman"/>
      <w:color w:val="800080"/>
      <w:u w:val="single"/>
    </w:rPr>
  </w:style>
  <w:style w:type="character" w:styleId="a5">
    <w:name w:val="Emphasis"/>
    <w:uiPriority w:val="99"/>
    <w:qFormat/>
    <w:rsid w:val="0057593B"/>
    <w:rPr>
      <w:rFonts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575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57593B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57593B"/>
    <w:rPr>
      <w:rFonts w:cs="Times New Roman"/>
      <w:b/>
    </w:rPr>
  </w:style>
  <w:style w:type="paragraph" w:styleId="a7">
    <w:name w:val="Normal (Web)"/>
    <w:basedOn w:val="a"/>
    <w:uiPriority w:val="99"/>
    <w:semiHidden/>
    <w:rsid w:val="0057593B"/>
    <w:pPr>
      <w:spacing w:before="100" w:beforeAutospacing="1" w:after="100" w:afterAutospacing="1"/>
    </w:pPr>
  </w:style>
  <w:style w:type="character" w:customStyle="1" w:styleId="FootnoteTextChar">
    <w:name w:val="Footnote Text Char"/>
    <w:aliases w:val="Знак Char"/>
    <w:uiPriority w:val="99"/>
    <w:semiHidden/>
    <w:locked/>
    <w:rsid w:val="0057593B"/>
    <w:rPr>
      <w:rFonts w:ascii="Times New Roman" w:hAnsi="Times New Roman"/>
      <w:sz w:val="20"/>
      <w:lang w:eastAsia="ru-RU"/>
    </w:rPr>
  </w:style>
  <w:style w:type="paragraph" w:styleId="a8">
    <w:name w:val="footnote text"/>
    <w:aliases w:val="Знак"/>
    <w:basedOn w:val="a"/>
    <w:link w:val="a9"/>
    <w:uiPriority w:val="99"/>
    <w:semiHidden/>
    <w:rsid w:val="0057593B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aliases w:val="Знак Знак"/>
    <w:link w:val="a8"/>
    <w:uiPriority w:val="99"/>
    <w:semiHidden/>
    <w:locked/>
    <w:rsid w:val="0057593B"/>
    <w:rPr>
      <w:rFonts w:cs="Times New Roman"/>
    </w:rPr>
  </w:style>
  <w:style w:type="character" w:customStyle="1" w:styleId="11">
    <w:name w:val="Текст сноски Знак1"/>
    <w:aliases w:val="Знак Знак1"/>
    <w:uiPriority w:val="99"/>
    <w:semiHidden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57593B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5759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7593B"/>
    <w:pPr>
      <w:jc w:val="center"/>
    </w:pPr>
    <w:rPr>
      <w:rFonts w:eastAsia="Calibri"/>
      <w:b/>
      <w:bCs/>
    </w:rPr>
  </w:style>
  <w:style w:type="character" w:customStyle="1" w:styleId="af">
    <w:name w:val="Название Знак"/>
    <w:link w:val="ae"/>
    <w:uiPriority w:val="99"/>
    <w:locked/>
    <w:rsid w:val="005759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57593B"/>
    <w:pPr>
      <w:suppressAutoHyphens/>
      <w:spacing w:after="120"/>
    </w:pPr>
    <w:rPr>
      <w:rFonts w:eastAsia="Calibri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57593B"/>
    <w:pPr>
      <w:ind w:firstLine="708"/>
    </w:pPr>
    <w:rPr>
      <w:rFonts w:eastAsia="Calibri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57593B"/>
    <w:rPr>
      <w:rFonts w:eastAsia="Calibri"/>
    </w:rPr>
  </w:style>
  <w:style w:type="character" w:customStyle="1" w:styleId="af5">
    <w:name w:val="Подзаголовок Знак"/>
    <w:link w:val="af4"/>
    <w:uiPriority w:val="99"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57593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57593B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7593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7593B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575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759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5759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57593B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rsid w:val="0057593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57593B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rsid w:val="0057593B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57593B"/>
    <w:rPr>
      <w:rFonts w:cs="Times New Roman"/>
      <w:vertAlign w:val="superscript"/>
    </w:rPr>
  </w:style>
  <w:style w:type="character" w:styleId="afa">
    <w:name w:val="page number"/>
    <w:semiHidden/>
    <w:rsid w:val="0057593B"/>
    <w:rPr>
      <w:rFonts w:ascii="Times New Roman" w:hAnsi="Times New Roman" w:cs="Times New Roman"/>
    </w:rPr>
  </w:style>
  <w:style w:type="character" w:customStyle="1" w:styleId="spelle">
    <w:name w:val="spelle"/>
    <w:uiPriority w:val="99"/>
    <w:rsid w:val="0057593B"/>
    <w:rPr>
      <w:rFonts w:ascii="Times New Roman" w:hAnsi="Times New Roman" w:cs="Times New Roman"/>
    </w:rPr>
  </w:style>
  <w:style w:type="character" w:customStyle="1" w:styleId="afb">
    <w:name w:val="Символ сноски"/>
    <w:uiPriority w:val="99"/>
    <w:rsid w:val="0057593B"/>
    <w:rPr>
      <w:vertAlign w:val="superscript"/>
    </w:rPr>
  </w:style>
  <w:style w:type="character" w:customStyle="1" w:styleId="apple-style-span">
    <w:name w:val="apple-style-span"/>
    <w:uiPriority w:val="99"/>
    <w:rsid w:val="0057593B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57593B"/>
    <w:rPr>
      <w:rFonts w:ascii="Times New Roman" w:hAnsi="Times New Roman" w:cs="Times New Roman"/>
    </w:rPr>
  </w:style>
  <w:style w:type="table" w:styleId="afc">
    <w:name w:val="Table Grid"/>
    <w:basedOn w:val="a1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uiPriority w:val="99"/>
    <w:rsid w:val="005759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821636"/>
    <w:rPr>
      <w:rFonts w:ascii="Tahoma" w:hAnsi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821636"/>
    <w:rPr>
      <w:rFonts w:ascii="Tahoma" w:eastAsia="Times New Roman" w:hAnsi="Tahoma" w:cs="Tahoma"/>
      <w:sz w:val="16"/>
      <w:szCs w:val="16"/>
    </w:rPr>
  </w:style>
  <w:style w:type="character" w:customStyle="1" w:styleId="90">
    <w:name w:val="Заголовок 9 Знак"/>
    <w:link w:val="9"/>
    <w:uiPriority w:val="99"/>
    <w:semiHidden/>
    <w:rsid w:val="000B5841"/>
    <w:rPr>
      <w:rFonts w:ascii="Arial" w:hAnsi="Arial"/>
    </w:rPr>
  </w:style>
  <w:style w:type="paragraph" w:styleId="33">
    <w:name w:val="Body Text 3"/>
    <w:basedOn w:val="a"/>
    <w:link w:val="34"/>
    <w:uiPriority w:val="99"/>
    <w:semiHidden/>
    <w:unhideWhenUsed/>
    <w:rsid w:val="000B5841"/>
    <w:pPr>
      <w:autoSpaceDE w:val="0"/>
      <w:autoSpaceDN w:val="0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0B5841"/>
    <w:rPr>
      <w:rFonts w:ascii="Times New Roman" w:hAnsi="Times New Roman"/>
      <w:sz w:val="16"/>
      <w:szCs w:val="16"/>
    </w:rPr>
  </w:style>
  <w:style w:type="paragraph" w:styleId="aff">
    <w:name w:val="Block Text"/>
    <w:basedOn w:val="a"/>
    <w:uiPriority w:val="99"/>
    <w:semiHidden/>
    <w:unhideWhenUsed/>
    <w:rsid w:val="000B5841"/>
    <w:pPr>
      <w:tabs>
        <w:tab w:val="num" w:pos="786"/>
      </w:tabs>
      <w:ind w:left="-676" w:right="-3369" w:hanging="1559"/>
      <w:jc w:val="both"/>
    </w:pPr>
    <w:rPr>
      <w:rFonts w:cs="Latha"/>
      <w:lang w:bidi="ta-IN"/>
    </w:rPr>
  </w:style>
  <w:style w:type="paragraph" w:customStyle="1" w:styleId="13">
    <w:name w:val="заголовок 1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spacing w:before="2050"/>
      <w:jc w:val="center"/>
      <w:outlineLvl w:val="0"/>
    </w:pPr>
    <w:rPr>
      <w:rFonts w:ascii="NTTimes/Cyrillic" w:hAnsi="NTTimes/Cyrillic"/>
      <w:b/>
      <w:bCs/>
      <w:color w:val="000000"/>
      <w:spacing w:val="7"/>
      <w:sz w:val="18"/>
      <w:szCs w:val="18"/>
    </w:rPr>
  </w:style>
  <w:style w:type="paragraph" w:customStyle="1" w:styleId="26">
    <w:name w:val="заголовок 2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907"/>
      <w:outlineLvl w:val="1"/>
    </w:pPr>
    <w:rPr>
      <w:rFonts w:ascii="NTTimes/Cyrillic" w:hAnsi="NTTimes/Cyrillic"/>
      <w:b/>
      <w:bCs/>
      <w:color w:val="000000"/>
      <w:spacing w:val="9"/>
    </w:rPr>
  </w:style>
  <w:style w:type="paragraph" w:customStyle="1" w:styleId="35">
    <w:name w:val="заголовок 3"/>
    <w:basedOn w:val="a"/>
    <w:next w:val="a"/>
    <w:uiPriority w:val="99"/>
    <w:semiHidden/>
    <w:rsid w:val="000B5841"/>
    <w:pPr>
      <w:keepNext/>
      <w:autoSpaceDE w:val="0"/>
      <w:autoSpaceDN w:val="0"/>
      <w:ind w:left="1211" w:hanging="311"/>
      <w:jc w:val="right"/>
      <w:outlineLvl w:val="2"/>
    </w:pPr>
    <w:rPr>
      <w:rFonts w:ascii="NTTimes/Cyrillic" w:hAnsi="NTTimes/Cyrillic"/>
      <w:b/>
      <w:bCs/>
    </w:rPr>
  </w:style>
  <w:style w:type="paragraph" w:customStyle="1" w:styleId="41">
    <w:name w:val="заголовок 4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110"/>
      <w:outlineLvl w:val="3"/>
    </w:pPr>
    <w:rPr>
      <w:rFonts w:ascii="NTTimes/Cyrillic" w:hAnsi="NTTimes/Cyrillic"/>
      <w:b/>
      <w:bCs/>
      <w:color w:val="000000"/>
      <w:spacing w:val="-1"/>
    </w:rPr>
  </w:style>
  <w:style w:type="paragraph" w:customStyle="1" w:styleId="51">
    <w:name w:val="заголовок 5"/>
    <w:basedOn w:val="a"/>
    <w:next w:val="a"/>
    <w:uiPriority w:val="99"/>
    <w:semiHidden/>
    <w:rsid w:val="000B5841"/>
    <w:pPr>
      <w:autoSpaceDE w:val="0"/>
      <w:autoSpaceDN w:val="0"/>
      <w:spacing w:before="240" w:after="60"/>
      <w:outlineLvl w:val="4"/>
    </w:pPr>
    <w:rPr>
      <w:rFonts w:ascii="NTTimes/Cyrillic" w:hAnsi="NTTimes/Cyrillic"/>
      <w:b/>
      <w:bCs/>
      <w:i/>
      <w:iCs/>
      <w:sz w:val="26"/>
      <w:szCs w:val="26"/>
      <w:vertAlign w:val="superscript"/>
    </w:rPr>
  </w:style>
  <w:style w:type="paragraph" w:customStyle="1" w:styleId="61">
    <w:name w:val="заголовок 6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106"/>
      <w:outlineLvl w:val="5"/>
    </w:pPr>
    <w:rPr>
      <w:rFonts w:ascii="NTTimes/Cyrillic" w:hAnsi="NTTimes/Cyrillic"/>
      <w:b/>
      <w:bCs/>
      <w:color w:val="000000"/>
      <w:spacing w:val="-2"/>
    </w:rPr>
  </w:style>
  <w:style w:type="paragraph" w:customStyle="1" w:styleId="7">
    <w:name w:val="заголовок 7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96"/>
      <w:outlineLvl w:val="6"/>
    </w:pPr>
    <w:rPr>
      <w:rFonts w:ascii="NTTimes/Cyrillic" w:hAnsi="NTTimes/Cyrillic"/>
      <w:b/>
      <w:bCs/>
      <w:color w:val="000000"/>
      <w:spacing w:val="-2"/>
    </w:rPr>
  </w:style>
  <w:style w:type="paragraph" w:customStyle="1" w:styleId="8">
    <w:name w:val="заголовок 8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outlineLvl w:val="7"/>
    </w:pPr>
    <w:rPr>
      <w:rFonts w:ascii="NTTimes/Cyrillic" w:hAnsi="NTTimes/Cyrillic"/>
      <w:color w:val="000000"/>
      <w:spacing w:val="-2"/>
    </w:rPr>
  </w:style>
  <w:style w:type="paragraph" w:customStyle="1" w:styleId="91">
    <w:name w:val="заголовок 9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spacing w:before="1109"/>
      <w:ind w:left="2174"/>
      <w:outlineLvl w:val="8"/>
    </w:pPr>
    <w:rPr>
      <w:rFonts w:ascii="NTTimes/Cyrillic" w:hAnsi="NTTimes/Cyrillic"/>
      <w:b/>
      <w:bCs/>
      <w:color w:val="000000"/>
      <w:spacing w:val="-2"/>
    </w:rPr>
  </w:style>
  <w:style w:type="paragraph" w:customStyle="1" w:styleId="DefaultText">
    <w:name w:val="Default Text"/>
    <w:basedOn w:val="a"/>
    <w:uiPriority w:val="99"/>
    <w:semiHidden/>
    <w:rsid w:val="000B5841"/>
    <w:pPr>
      <w:autoSpaceDE w:val="0"/>
      <w:autoSpaceDN w:val="0"/>
    </w:pPr>
    <w:rPr>
      <w:rFonts w:ascii="NTTimes/Cyrillic" w:hAnsi="NTTimes/Cyrillic"/>
      <w:lang w:val="en-US"/>
    </w:rPr>
  </w:style>
  <w:style w:type="paragraph" w:customStyle="1" w:styleId="Style2">
    <w:name w:val="Style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53" w:lineRule="exact"/>
    </w:pPr>
    <w:rPr>
      <w:rFonts w:ascii="NTTimes/Cyrillic" w:hAnsi="NTTimes/Cyrillic"/>
    </w:rPr>
  </w:style>
  <w:style w:type="paragraph" w:customStyle="1" w:styleId="Style22">
    <w:name w:val="Style2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30" w:lineRule="exact"/>
    </w:pPr>
    <w:rPr>
      <w:rFonts w:ascii="NTTimes/Cyrillic" w:hAnsi="NTTimes/Cyrillic"/>
    </w:rPr>
  </w:style>
  <w:style w:type="paragraph" w:customStyle="1" w:styleId="Style41">
    <w:name w:val="Style41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26" w:lineRule="exact"/>
    </w:pPr>
    <w:rPr>
      <w:rFonts w:ascii="NTTimes/Cyrillic" w:hAnsi="NTTimes/Cyrillic"/>
    </w:rPr>
  </w:style>
  <w:style w:type="paragraph" w:customStyle="1" w:styleId="Style44">
    <w:name w:val="Style4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5">
    <w:name w:val="Style4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7">
    <w:name w:val="Style47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45" w:lineRule="exact"/>
    </w:pPr>
    <w:rPr>
      <w:rFonts w:ascii="NTTimes/Cyrillic" w:hAnsi="NTTimes/Cyrillic"/>
    </w:rPr>
  </w:style>
  <w:style w:type="paragraph" w:customStyle="1" w:styleId="Style49">
    <w:name w:val="Style4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0">
    <w:name w:val="Style5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2">
    <w:name w:val="Style52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4">
    <w:name w:val="Style5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5">
    <w:name w:val="Style5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0">
    <w:name w:val="Style2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9">
    <w:name w:val="Style5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2">
    <w:name w:val="Style6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23" w:lineRule="exact"/>
      <w:jc w:val="center"/>
    </w:pPr>
    <w:rPr>
      <w:rFonts w:ascii="NTTimes/Cyrillic" w:hAnsi="NTTimes/Cyrillic"/>
    </w:rPr>
  </w:style>
  <w:style w:type="paragraph" w:customStyle="1" w:styleId="Style64">
    <w:name w:val="Style6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5">
    <w:name w:val="Style65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18" w:lineRule="exact"/>
    </w:pPr>
    <w:rPr>
      <w:rFonts w:ascii="NTTimes/Cyrillic" w:hAnsi="NTTimes/Cyrillic"/>
    </w:rPr>
  </w:style>
  <w:style w:type="paragraph" w:customStyle="1" w:styleId="Style15">
    <w:name w:val="Style15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47" w:lineRule="exact"/>
      <w:jc w:val="right"/>
    </w:pPr>
    <w:rPr>
      <w:rFonts w:ascii="NTTimes/Cyrillic" w:hAnsi="NTTimes/Cyrillic"/>
    </w:rPr>
  </w:style>
  <w:style w:type="paragraph" w:customStyle="1" w:styleId="Style30">
    <w:name w:val="Style30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right"/>
    </w:pPr>
    <w:rPr>
      <w:rFonts w:ascii="NTTimes/Cyrillic" w:hAnsi="NTTimes/Cyrillic"/>
    </w:rPr>
  </w:style>
  <w:style w:type="paragraph" w:customStyle="1" w:styleId="Style40">
    <w:name w:val="Style4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7">
    <w:name w:val="Style57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16">
    <w:name w:val="Style16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18">
    <w:name w:val="Style18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3">
    <w:name w:val="Style23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6">
    <w:name w:val="Style26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center"/>
    </w:pPr>
    <w:rPr>
      <w:rFonts w:ascii="NTTimes/Cyrillic" w:hAnsi="NTTimes/Cyrillic"/>
    </w:rPr>
  </w:style>
  <w:style w:type="paragraph" w:customStyle="1" w:styleId="Style37">
    <w:name w:val="Style37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35" w:lineRule="exact"/>
      <w:ind w:hanging="127"/>
    </w:pPr>
    <w:rPr>
      <w:rFonts w:ascii="NTTimes/Cyrillic" w:hAnsi="NTTimes/Cyrillic"/>
    </w:rPr>
  </w:style>
  <w:style w:type="paragraph" w:customStyle="1" w:styleId="Style53">
    <w:name w:val="Style53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7">
    <w:name w:val="Style67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8">
    <w:name w:val="Style68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9">
    <w:name w:val="Style6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70">
    <w:name w:val="Style7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4">
    <w:name w:val="Style24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34">
    <w:name w:val="Style3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5">
    <w:name w:val="Style3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6">
    <w:name w:val="Style36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1">
    <w:name w:val="Style61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Normal1">
    <w:name w:val="Normal1"/>
    <w:uiPriority w:val="99"/>
    <w:semiHidden/>
    <w:rsid w:val="000B5841"/>
    <w:pPr>
      <w:widowControl w:val="0"/>
    </w:pPr>
    <w:rPr>
      <w:rFonts w:ascii="Times New Roman" w:hAnsi="Times New Roman"/>
    </w:rPr>
  </w:style>
  <w:style w:type="paragraph" w:customStyle="1" w:styleId="aff0">
    <w:name w:val="Íèæíèé êîëîíòèòóë"/>
    <w:basedOn w:val="a"/>
    <w:uiPriority w:val="99"/>
    <w:semiHidden/>
    <w:rsid w:val="000B584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paragraph" w:customStyle="1" w:styleId="aff1">
    <w:name w:val="Содержимое таблицы"/>
    <w:basedOn w:val="a"/>
    <w:uiPriority w:val="99"/>
    <w:semiHidden/>
    <w:rsid w:val="000B5841"/>
    <w:pPr>
      <w:widowControl w:val="0"/>
      <w:suppressLineNumbers/>
      <w:suppressAutoHyphens/>
    </w:pPr>
    <w:rPr>
      <w:rFonts w:ascii="Arial" w:eastAsia="Calibri" w:hAnsi="Arial" w:cs="Tahoma"/>
    </w:rPr>
  </w:style>
  <w:style w:type="paragraph" w:customStyle="1" w:styleId="aff2">
    <w:name w:val="Стиль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Без интервала1"/>
    <w:aliases w:val="список"/>
    <w:basedOn w:val="a7"/>
    <w:uiPriority w:val="99"/>
    <w:semiHidden/>
    <w:rsid w:val="000B5841"/>
    <w:pPr>
      <w:tabs>
        <w:tab w:val="num" w:pos="360"/>
      </w:tabs>
      <w:spacing w:before="0" w:beforeAutospacing="0" w:after="0" w:afterAutospacing="0"/>
      <w:ind w:left="360" w:firstLine="720"/>
      <w:jc w:val="both"/>
    </w:pPr>
    <w:rPr>
      <w:szCs w:val="28"/>
    </w:rPr>
  </w:style>
  <w:style w:type="paragraph" w:customStyle="1" w:styleId="210">
    <w:name w:val="Основной текст с отступом 21"/>
    <w:basedOn w:val="a"/>
    <w:uiPriority w:val="99"/>
    <w:semiHidden/>
    <w:rsid w:val="000B5841"/>
    <w:pPr>
      <w:ind w:left="720"/>
    </w:pPr>
    <w:rPr>
      <w:szCs w:val="20"/>
      <w:lang w:val="en-US"/>
    </w:rPr>
  </w:style>
  <w:style w:type="paragraph" w:customStyle="1" w:styleId="15">
    <w:name w:val="Обычный1"/>
    <w:uiPriority w:val="99"/>
    <w:semiHidden/>
    <w:rsid w:val="000B584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HeaderChar">
    <w:name w:val="Header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FooterChar">
    <w:name w:val="Footer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TitleChar">
    <w:name w:val="Title Char"/>
    <w:locked/>
    <w:rsid w:val="000B5841"/>
    <w:rPr>
      <w:rFonts w:ascii="Times New Roman" w:hAnsi="Times New Roman" w:cs="Times New Roman" w:hint="default"/>
      <w:b/>
      <w:bCs w:val="0"/>
      <w:sz w:val="24"/>
    </w:rPr>
  </w:style>
  <w:style w:type="character" w:customStyle="1" w:styleId="BodyTextChar">
    <w:name w:val="Body Text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0B5841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shd w:val="clear" w:color="auto" w:fill="FFFFFF"/>
      <w:lang w:val="en-US"/>
    </w:rPr>
  </w:style>
  <w:style w:type="character" w:customStyle="1" w:styleId="BodyText3Char">
    <w:name w:val="Body Text 3 Char"/>
    <w:uiPriority w:val="99"/>
    <w:semiHidden/>
    <w:locked/>
    <w:rsid w:val="000B5841"/>
    <w:rPr>
      <w:rFonts w:ascii="NTTimes/Cyrillic" w:hAnsi="NTTimes/Cyrillic" w:cs="Times New Roman" w:hint="default"/>
      <w:sz w:val="16"/>
      <w:szCs w:val="16"/>
      <w:lang w:val="en-US"/>
    </w:rPr>
  </w:style>
  <w:style w:type="character" w:customStyle="1" w:styleId="BodyTextIndent2Char">
    <w:name w:val="Body Text Indent 2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aff3">
    <w:name w:val="Основной шрифт"/>
    <w:rsid w:val="000B5841"/>
  </w:style>
  <w:style w:type="character" w:customStyle="1" w:styleId="FontStyle73">
    <w:name w:val="Font Style73"/>
    <w:rsid w:val="000B5841"/>
    <w:rPr>
      <w:rFonts w:ascii="Times New Roman" w:hAnsi="Times New Roman" w:cs="Times New Roman" w:hint="default"/>
      <w:sz w:val="28"/>
    </w:rPr>
  </w:style>
  <w:style w:type="character" w:customStyle="1" w:styleId="FontStyle75">
    <w:name w:val="Font Style75"/>
    <w:rsid w:val="000B5841"/>
    <w:rPr>
      <w:rFonts w:ascii="Times New Roman" w:hAnsi="Times New Roman" w:cs="Times New Roman" w:hint="default"/>
      <w:sz w:val="26"/>
    </w:rPr>
  </w:style>
  <w:style w:type="character" w:customStyle="1" w:styleId="FontStyle76">
    <w:name w:val="Font Style76"/>
    <w:rsid w:val="000B5841"/>
    <w:rPr>
      <w:rFonts w:ascii="Times New Roman" w:hAnsi="Times New Roman" w:cs="Times New Roman" w:hint="default"/>
      <w:sz w:val="22"/>
    </w:rPr>
  </w:style>
  <w:style w:type="character" w:customStyle="1" w:styleId="FontStyle77">
    <w:name w:val="Font Style77"/>
    <w:rsid w:val="000B5841"/>
    <w:rPr>
      <w:rFonts w:ascii="Times New Roman" w:hAnsi="Times New Roman" w:cs="Times New Roman" w:hint="default"/>
      <w:sz w:val="20"/>
    </w:rPr>
  </w:style>
  <w:style w:type="character" w:customStyle="1" w:styleId="FontStyle83">
    <w:name w:val="Font Style83"/>
    <w:rsid w:val="000B5841"/>
    <w:rPr>
      <w:rFonts w:ascii="Times New Roman" w:hAnsi="Times New Roman" w:cs="Times New Roman" w:hint="default"/>
      <w:sz w:val="20"/>
    </w:rPr>
  </w:style>
  <w:style w:type="character" w:customStyle="1" w:styleId="FontStyle87">
    <w:name w:val="Font Style87"/>
    <w:rsid w:val="000B5841"/>
    <w:rPr>
      <w:rFonts w:ascii="Candara" w:hAnsi="Candara" w:hint="default"/>
      <w:sz w:val="30"/>
    </w:rPr>
  </w:style>
  <w:style w:type="character" w:customStyle="1" w:styleId="FontStyle88">
    <w:name w:val="Font Style88"/>
    <w:rsid w:val="000B5841"/>
    <w:rPr>
      <w:rFonts w:ascii="Times New Roman" w:hAnsi="Times New Roman" w:cs="Times New Roman" w:hint="default"/>
      <w:b/>
      <w:bCs w:val="0"/>
      <w:spacing w:val="-20"/>
      <w:sz w:val="16"/>
    </w:rPr>
  </w:style>
  <w:style w:type="character" w:customStyle="1" w:styleId="FontStyle89">
    <w:name w:val="Font Style89"/>
    <w:rsid w:val="000B5841"/>
    <w:rPr>
      <w:rFonts w:ascii="Franklin Gothic Demi" w:hAnsi="Franklin Gothic Demi" w:hint="default"/>
      <w:b/>
      <w:bCs w:val="0"/>
      <w:sz w:val="16"/>
    </w:rPr>
  </w:style>
  <w:style w:type="character" w:customStyle="1" w:styleId="FontStyle90">
    <w:name w:val="Font Style90"/>
    <w:rsid w:val="000B5841"/>
    <w:rPr>
      <w:rFonts w:ascii="Times New Roman" w:hAnsi="Times New Roman" w:cs="Times New Roman" w:hint="default"/>
      <w:sz w:val="14"/>
    </w:rPr>
  </w:style>
  <w:style w:type="character" w:customStyle="1" w:styleId="FontStyle103">
    <w:name w:val="Font Style103"/>
    <w:rsid w:val="000B5841"/>
    <w:rPr>
      <w:rFonts w:ascii="Times New Roman" w:hAnsi="Times New Roman" w:cs="Times New Roman" w:hint="default"/>
      <w:b/>
      <w:bCs w:val="0"/>
      <w:spacing w:val="-10"/>
      <w:sz w:val="12"/>
    </w:rPr>
  </w:style>
  <w:style w:type="character" w:customStyle="1" w:styleId="FontStyle107">
    <w:name w:val="Font Style107"/>
    <w:rsid w:val="000B5841"/>
    <w:rPr>
      <w:rFonts w:ascii="Times New Roman" w:hAnsi="Times New Roman" w:cs="Times New Roman" w:hint="default"/>
      <w:i/>
      <w:iCs w:val="0"/>
      <w:sz w:val="18"/>
    </w:rPr>
  </w:style>
  <w:style w:type="character" w:customStyle="1" w:styleId="FontStyle78">
    <w:name w:val="Font Style78"/>
    <w:rsid w:val="000B5841"/>
    <w:rPr>
      <w:rFonts w:ascii="Arial" w:hAnsi="Arial" w:cs="Arial" w:hint="default"/>
      <w:sz w:val="26"/>
    </w:rPr>
  </w:style>
  <w:style w:type="character" w:customStyle="1" w:styleId="FontStyle91">
    <w:name w:val="Font Style91"/>
    <w:rsid w:val="000B5841"/>
    <w:rPr>
      <w:rFonts w:ascii="Candara" w:hAnsi="Candara" w:hint="default"/>
      <w:sz w:val="30"/>
    </w:rPr>
  </w:style>
  <w:style w:type="character" w:customStyle="1" w:styleId="FontStyle92">
    <w:name w:val="Font Style92"/>
    <w:rsid w:val="000B5841"/>
    <w:rPr>
      <w:rFonts w:ascii="Arial" w:hAnsi="Arial" w:cs="Arial" w:hint="default"/>
      <w:i/>
      <w:iCs w:val="0"/>
      <w:sz w:val="12"/>
    </w:rPr>
  </w:style>
  <w:style w:type="character" w:customStyle="1" w:styleId="FontStyle93">
    <w:name w:val="Font Style93"/>
    <w:rsid w:val="000B5841"/>
    <w:rPr>
      <w:rFonts w:ascii="Franklin Gothic Demi" w:hAnsi="Franklin Gothic Demi" w:hint="default"/>
      <w:sz w:val="16"/>
    </w:rPr>
  </w:style>
  <w:style w:type="character" w:customStyle="1" w:styleId="FontStyle74">
    <w:name w:val="Font Style74"/>
    <w:rsid w:val="000B5841"/>
    <w:rPr>
      <w:rFonts w:ascii="Times New Roman" w:hAnsi="Times New Roman" w:cs="Times New Roman" w:hint="default"/>
      <w:sz w:val="24"/>
    </w:rPr>
  </w:style>
  <w:style w:type="character" w:customStyle="1" w:styleId="FontStyle96">
    <w:name w:val="Font Style96"/>
    <w:rsid w:val="000B5841"/>
    <w:rPr>
      <w:rFonts w:ascii="Times New Roman" w:hAnsi="Times New Roman" w:cs="Times New Roman" w:hint="default"/>
      <w:sz w:val="22"/>
    </w:rPr>
  </w:style>
  <w:style w:type="character" w:customStyle="1" w:styleId="FontStyle97">
    <w:name w:val="Font Style97"/>
    <w:rsid w:val="000B5841"/>
    <w:rPr>
      <w:rFonts w:ascii="Times New Roman" w:hAnsi="Times New Roman" w:cs="Times New Roman" w:hint="default"/>
      <w:sz w:val="22"/>
    </w:rPr>
  </w:style>
  <w:style w:type="character" w:customStyle="1" w:styleId="FontStyle98">
    <w:name w:val="Font Style98"/>
    <w:rsid w:val="000B5841"/>
    <w:rPr>
      <w:rFonts w:ascii="Times New Roman" w:hAnsi="Times New Roman" w:cs="Times New Roman" w:hint="default"/>
      <w:sz w:val="20"/>
    </w:rPr>
  </w:style>
  <w:style w:type="character" w:customStyle="1" w:styleId="FontStyle99">
    <w:name w:val="Font Style99"/>
    <w:rsid w:val="000B5841"/>
    <w:rPr>
      <w:rFonts w:ascii="Times New Roman" w:hAnsi="Times New Roman" w:cs="Times New Roman" w:hint="default"/>
      <w:spacing w:val="-10"/>
      <w:sz w:val="16"/>
    </w:rPr>
  </w:style>
  <w:style w:type="character" w:customStyle="1" w:styleId="FontStyle100">
    <w:name w:val="Font Style100"/>
    <w:rsid w:val="000B5841"/>
    <w:rPr>
      <w:rFonts w:ascii="Times New Roman" w:hAnsi="Times New Roman" w:cs="Times New Roman" w:hint="default"/>
      <w:sz w:val="22"/>
    </w:rPr>
  </w:style>
  <w:style w:type="character" w:customStyle="1" w:styleId="FontStyle105">
    <w:name w:val="Font Style105"/>
    <w:rsid w:val="000B5841"/>
    <w:rPr>
      <w:rFonts w:ascii="Candara" w:hAnsi="Candara" w:hint="default"/>
      <w:sz w:val="24"/>
    </w:rPr>
  </w:style>
  <w:style w:type="character" w:customStyle="1" w:styleId="FontStyle80">
    <w:name w:val="Font Style80"/>
    <w:rsid w:val="000B5841"/>
    <w:rPr>
      <w:rFonts w:ascii="Times New Roman" w:hAnsi="Times New Roman" w:cs="Times New Roman" w:hint="default"/>
      <w:sz w:val="18"/>
    </w:rPr>
  </w:style>
  <w:style w:type="character" w:customStyle="1" w:styleId="FontStyle81">
    <w:name w:val="Font Style81"/>
    <w:rsid w:val="000B5841"/>
    <w:rPr>
      <w:rFonts w:ascii="Times New Roman" w:hAnsi="Times New Roman" w:cs="Times New Roman" w:hint="default"/>
      <w:b/>
      <w:bCs w:val="0"/>
      <w:i/>
      <w:iCs w:val="0"/>
      <w:sz w:val="18"/>
    </w:rPr>
  </w:style>
  <w:style w:type="character" w:customStyle="1" w:styleId="FontStyle82">
    <w:name w:val="Font Style82"/>
    <w:rsid w:val="000B5841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84">
    <w:name w:val="Font Style84"/>
    <w:rsid w:val="000B5841"/>
    <w:rPr>
      <w:rFonts w:ascii="Franklin Gothic Demi Cond" w:hAnsi="Franklin Gothic Demi Cond" w:hint="default"/>
      <w:b/>
      <w:bCs w:val="0"/>
      <w:sz w:val="18"/>
    </w:rPr>
  </w:style>
  <w:style w:type="character" w:customStyle="1" w:styleId="FontStyle102">
    <w:name w:val="Font Style102"/>
    <w:rsid w:val="000B5841"/>
    <w:rPr>
      <w:rFonts w:ascii="Times New Roman" w:hAnsi="Times New Roman" w:cs="Times New Roman" w:hint="default"/>
      <w:sz w:val="22"/>
    </w:rPr>
  </w:style>
  <w:style w:type="character" w:customStyle="1" w:styleId="blk">
    <w:name w:val="blk"/>
    <w:rsid w:val="000B5841"/>
    <w:rPr>
      <w:rFonts w:ascii="Times New Roman" w:hAnsi="Times New Roman" w:cs="Times New Roman" w:hint="default"/>
    </w:rPr>
  </w:style>
  <w:style w:type="character" w:customStyle="1" w:styleId="TitleChar1">
    <w:name w:val="Title Char1"/>
    <w:locked/>
    <w:rsid w:val="000B5841"/>
    <w:rPr>
      <w:rFonts w:ascii="Cambria" w:hAnsi="Cambria" w:cs="Times New Roman" w:hint="default"/>
      <w:b/>
      <w:bCs/>
      <w:kern w:val="28"/>
      <w:sz w:val="32"/>
      <w:szCs w:val="32"/>
      <w:lang w:val="en-US" w:eastAsia="x-none"/>
    </w:rPr>
  </w:style>
  <w:style w:type="character" w:customStyle="1" w:styleId="js-phone-number">
    <w:name w:val="js-phone-number"/>
    <w:rsid w:val="000B5841"/>
  </w:style>
  <w:style w:type="character" w:customStyle="1" w:styleId="s1">
    <w:name w:val="s1"/>
    <w:rsid w:val="000B5841"/>
  </w:style>
  <w:style w:type="character" w:customStyle="1" w:styleId="413pt">
    <w:name w:val="Основной текст (4) + 13 pt"/>
    <w:rsid w:val="000B584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42">
    <w:name w:val="Основной текст (4)"/>
    <w:rsid w:val="000B584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36">
    <w:name w:val="Сетка таблицы3"/>
    <w:basedOn w:val="a1"/>
    <w:next w:val="afc"/>
    <w:uiPriority w:val="99"/>
    <w:rsid w:val="000B5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0B58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0B584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0B584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0B584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rsid w:val="000B584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"/>
    <w:basedOn w:val="15"/>
    <w:uiPriority w:val="99"/>
    <w:semiHidden/>
    <w:unhideWhenUsed/>
    <w:rsid w:val="000B5841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16</Pages>
  <Words>3771</Words>
  <Characters>21499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47</cp:revision>
  <cp:lastPrinted>2016-02-08T06:51:00Z</cp:lastPrinted>
  <dcterms:created xsi:type="dcterms:W3CDTF">2016-02-15T13:18:00Z</dcterms:created>
  <dcterms:modified xsi:type="dcterms:W3CDTF">2021-03-03T08:48:00Z</dcterms:modified>
</cp:coreProperties>
</file>