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47" w:rsidRDefault="001B3947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>
        <w:rPr>
          <w:rFonts w:eastAsia="Times New Roman" w:cs="Times New Roman"/>
          <w:b/>
          <w:color w:val="141414"/>
          <w:sz w:val="21"/>
          <w:szCs w:val="21"/>
          <w:lang w:eastAsia="ru-RU"/>
        </w:rPr>
        <w:t>Карточка вакансий</w:t>
      </w:r>
    </w:p>
    <w:p w:rsidR="001B3947" w:rsidRDefault="001B3947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</w:p>
    <w:p w:rsidR="003E7D08" w:rsidRPr="005A56BD" w:rsidRDefault="003E7D08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5A56BD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Организация: </w:t>
      </w:r>
    </w:p>
    <w:p w:rsidR="00101CF6" w:rsidRPr="00474C96" w:rsidRDefault="00101CF6" w:rsidP="00101CF6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</w:r>
    </w:p>
    <w:p w:rsidR="00F962FD" w:rsidRPr="00474C96" w:rsidRDefault="00101CF6" w:rsidP="00101CF6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(КНЦ СО РАН, ФИЦ КНЦ СО РАН)</w:t>
      </w:r>
    </w:p>
    <w:p w:rsidR="00101CF6" w:rsidRPr="00474C96" w:rsidRDefault="00101CF6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Должность: </w:t>
      </w:r>
    </w:p>
    <w:p w:rsidR="003E7D08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Заместитель директора (заведующего, начальника) по научной работе </w:t>
      </w:r>
    </w:p>
    <w:p w:rsidR="00F962FD" w:rsidRPr="00474C96" w:rsidRDefault="00F962FD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Отрасль науки: </w:t>
      </w:r>
    </w:p>
    <w:p w:rsidR="00F962FD" w:rsidRPr="00474C96" w:rsidRDefault="00101CF6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Клиническая медицина</w:t>
      </w:r>
    </w:p>
    <w:p w:rsidR="00101CF6" w:rsidRPr="00474C96" w:rsidRDefault="00101CF6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Деятельность: </w:t>
      </w:r>
    </w:p>
    <w:p w:rsidR="00127B15" w:rsidRPr="00474C96" w:rsidRDefault="005742D3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Формирование научного коллектива. </w:t>
      </w:r>
    </w:p>
    <w:p w:rsidR="00B106F0" w:rsidRPr="00474C96" w:rsidRDefault="00F079F4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Осуществляет координацию деятельност</w:t>
      </w:r>
      <w:r w:rsidR="001245EE" w:rsidRPr="00474C96">
        <w:rPr>
          <w:rFonts w:eastAsia="Times New Roman" w:cs="Times New Roman"/>
          <w:color w:val="141414"/>
          <w:sz w:val="21"/>
          <w:szCs w:val="21"/>
          <w:lang w:eastAsia="ru-RU"/>
        </w:rPr>
        <w:t>и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обособленных подразделений ФИЦ КНЦ СО РАН по выполнению научно-</w:t>
      </w:r>
      <w:r w:rsidR="004B4206" w:rsidRPr="00474C96">
        <w:rPr>
          <w:rFonts w:eastAsia="Times New Roman" w:cs="Times New Roman"/>
          <w:color w:val="141414"/>
          <w:sz w:val="21"/>
          <w:szCs w:val="21"/>
          <w:lang w:eastAsia="ru-RU"/>
        </w:rPr>
        <w:t>практических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программ и проектов по </w:t>
      </w:r>
      <w:proofErr w:type="spellStart"/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меди</w:t>
      </w:r>
      <w:r w:rsidR="00127B15" w:rsidRPr="00474C96">
        <w:rPr>
          <w:rFonts w:eastAsia="Times New Roman" w:cs="Times New Roman"/>
          <w:color w:val="141414"/>
          <w:sz w:val="21"/>
          <w:szCs w:val="21"/>
          <w:lang w:eastAsia="ru-RU"/>
        </w:rPr>
        <w:t>кобиологическому</w:t>
      </w:r>
      <w:proofErr w:type="spellEnd"/>
      <w:r w:rsidR="00127B15"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направлению, обеспечивает использование в их деятельности последних достижений отечественной и зарубежной науки и техники, патентных и научно-информационных материалов и современных методов проведения исследований. </w:t>
      </w:r>
      <w:r w:rsidR="006F754A" w:rsidRPr="00474C96">
        <w:rPr>
          <w:rFonts w:eastAsia="Times New Roman" w:cs="Times New Roman"/>
          <w:color w:val="141414"/>
          <w:sz w:val="21"/>
          <w:szCs w:val="21"/>
          <w:lang w:eastAsia="ru-RU"/>
        </w:rPr>
        <w:t>Координирует образовательную деятельностью по программам подготовки кадров в ординатуре и по дополнительным профессиональным программам медицинского направления.</w:t>
      </w:r>
    </w:p>
    <w:p w:rsidR="00B106F0" w:rsidRPr="00474C96" w:rsidRDefault="00B106F0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F962FD" w:rsidRPr="00474C96" w:rsidRDefault="00F962FD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Трудовые функции: </w:t>
      </w:r>
    </w:p>
    <w:p w:rsidR="008514F4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1245EE" w:rsidRDefault="003E7D08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Организует выполнение фундаментальных и прикладных исследований</w:t>
      </w:r>
      <w:r w:rsidR="001245EE" w:rsidRPr="00474C96">
        <w:rPr>
          <w:rFonts w:eastAsia="Times New Roman" w:cs="Times New Roman"/>
          <w:color w:val="141414"/>
          <w:sz w:val="21"/>
          <w:szCs w:val="21"/>
          <w:lang w:eastAsia="ru-RU"/>
        </w:rPr>
        <w:t>,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проведение комплексных исследований и разработок по </w:t>
      </w:r>
      <w:proofErr w:type="spellStart"/>
      <w:r w:rsidR="004B4206" w:rsidRPr="00474C96">
        <w:rPr>
          <w:rFonts w:eastAsia="Times New Roman" w:cs="Times New Roman"/>
          <w:color w:val="141414"/>
          <w:sz w:val="21"/>
          <w:szCs w:val="21"/>
          <w:lang w:eastAsia="ru-RU"/>
        </w:rPr>
        <w:t>медикобиологическому</w:t>
      </w:r>
      <w:proofErr w:type="spellEnd"/>
      <w:r w:rsidR="004B4206"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</w:t>
      </w:r>
      <w:r w:rsidR="001245EE"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направлению 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деятельности </w:t>
      </w:r>
      <w:r w:rsidR="001245EE" w:rsidRPr="00474C96">
        <w:rPr>
          <w:rFonts w:eastAsia="Times New Roman" w:cs="Times New Roman"/>
          <w:color w:val="141414"/>
          <w:sz w:val="21"/>
          <w:szCs w:val="21"/>
          <w:lang w:eastAsia="ru-RU"/>
        </w:rPr>
        <w:t>ФИЦ КНЦ СО РАН и участвует в их осуществлении. Обеспечивает выполнение планов научно-исследовательских работ, высокое качество и высокий научный уровень работ, практическое использование результатов разработок и внедрение их в практическое здравоохранение.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Исполняет обязанности директора в период его временного отсутствия в соответствии с </w:t>
      </w:r>
      <w:proofErr w:type="spellStart"/>
      <w:proofErr w:type="gramStart"/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доверенностью.Представляет</w:t>
      </w:r>
      <w:proofErr w:type="spellEnd"/>
      <w:proofErr w:type="gramEnd"/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ФИЦ КНЦ СО РАН в органах государственной власти и местного самоуправления в рамках своих полномочий.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Осуществляет координацию и общее руководство: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>
        <w:rPr>
          <w:rFonts w:eastAsia="Times New Roman" w:cs="Times New Roman"/>
          <w:color w:val="141414"/>
          <w:sz w:val="21"/>
          <w:szCs w:val="21"/>
          <w:lang w:eastAsia="ru-RU"/>
        </w:rPr>
        <w:t xml:space="preserve">- </w:t>
      </w: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деятельностью обособленных подразделений ФИЦ КНЦ СО РАН по выполнению научно-технических программ и проектов по медико-биологическому направлению;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>
        <w:rPr>
          <w:rFonts w:eastAsia="Times New Roman" w:cs="Times New Roman"/>
          <w:color w:val="141414"/>
          <w:sz w:val="21"/>
          <w:szCs w:val="21"/>
          <w:lang w:eastAsia="ru-RU"/>
        </w:rPr>
        <w:t xml:space="preserve">- </w:t>
      </w: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образовательной деятельностью по программам подготовки кадров в ординатуре, аспирантуре и по дополнительным профессиональным программам медицинского направления ФИЦ КНЦ СО РАН с правом утверждения локальных нормативных актов и текущих документов, издания приказов, заключения, расторжения и изменения договоров, регулирующих образовательные отношения. 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Отвечает за: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>
        <w:rPr>
          <w:rFonts w:eastAsia="Times New Roman" w:cs="Times New Roman"/>
          <w:color w:val="141414"/>
          <w:sz w:val="21"/>
          <w:szCs w:val="21"/>
          <w:lang w:eastAsia="ru-RU"/>
        </w:rPr>
        <w:t xml:space="preserve">- </w:t>
      </w: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</w:t>
      </w:r>
      <w:proofErr w:type="spellStart"/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прекурсоров</w:t>
      </w:r>
      <w:proofErr w:type="spellEnd"/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, а также правил в сфере обращения медицинских изделий;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>
        <w:rPr>
          <w:rFonts w:eastAsia="Times New Roman" w:cs="Times New Roman"/>
          <w:color w:val="141414"/>
          <w:sz w:val="21"/>
          <w:szCs w:val="21"/>
          <w:lang w:eastAsia="ru-RU"/>
        </w:rPr>
        <w:t xml:space="preserve">- </w:t>
      </w: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подачу предусмотренной законодательством Российской Федерации отчетности по закрепленным за ним направлениям деятельности.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Координирует деятельность следующих подразделений: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/>
          <w:color w:val="141414"/>
          <w:sz w:val="21"/>
          <w:szCs w:val="21"/>
          <w:lang w:eastAsia="ru-RU"/>
        </w:rPr>
      </w:pPr>
      <w:r>
        <w:rPr>
          <w:rFonts w:eastAsia="Times New Roman"/>
          <w:color w:val="141414"/>
          <w:sz w:val="21"/>
          <w:szCs w:val="21"/>
          <w:lang w:eastAsia="ru-RU"/>
        </w:rPr>
        <w:t>-</w:t>
      </w:r>
      <w:r w:rsidRPr="007552B7">
        <w:rPr>
          <w:rFonts w:eastAsia="Times New Roman"/>
          <w:color w:val="141414"/>
          <w:sz w:val="21"/>
          <w:szCs w:val="21"/>
          <w:lang w:eastAsia="ru-RU"/>
        </w:rPr>
        <w:t>дом ученых Красноярского научного центра Сибирского отделения Российской академии наук – обособленное подразделение ФИЦ КНЦ СО РАН.</w:t>
      </w:r>
    </w:p>
    <w:p w:rsidR="007552B7" w:rsidRPr="007552B7" w:rsidRDefault="007552B7" w:rsidP="007552B7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7552B7">
        <w:rPr>
          <w:rFonts w:eastAsia="Times New Roman" w:cs="Times New Roman"/>
          <w:color w:val="141414"/>
          <w:sz w:val="21"/>
          <w:szCs w:val="21"/>
          <w:lang w:eastAsia="ru-RU"/>
        </w:rPr>
        <w:t>Готовит предложения по медико-биологическому направлению исследований, проводимых в ФИЦ КНЦ СО РАН.</w:t>
      </w:r>
    </w:p>
    <w:p w:rsidR="001245EE" w:rsidRPr="00474C96" w:rsidRDefault="001245EE" w:rsidP="003E7D08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3E7D08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Трудовая деятельность: </w:t>
      </w:r>
    </w:p>
    <w:p w:rsidR="00475B38" w:rsidRPr="00474C96" w:rsidRDefault="003E7D08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="005A56BD" w:rsidRPr="00474C96">
        <w:rPr>
          <w:rFonts w:eastAsia="Times New Roman" w:cs="Times New Roman"/>
          <w:color w:val="141414"/>
          <w:sz w:val="21"/>
          <w:szCs w:val="21"/>
          <w:lang w:eastAsia="ru-RU"/>
        </w:rPr>
        <w:t>.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</w:t>
      </w:r>
    </w:p>
    <w:p w:rsidR="00475B38" w:rsidRPr="00474C96" w:rsidRDefault="00632CAD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Координировать деятельность научных коллективов в процессе проведения исследования. Обосновывать тематики новых исследований. </w:t>
      </w:r>
    </w:p>
    <w:p w:rsidR="00475B38" w:rsidRPr="00474C96" w:rsidRDefault="00632CAD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Выявлять перспективные направления исследований. </w:t>
      </w:r>
    </w:p>
    <w:p w:rsidR="00475B38" w:rsidRPr="00474C96" w:rsidRDefault="00632CAD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Организовывать научную кооперацию между членами научных коллективов. </w:t>
      </w:r>
    </w:p>
    <w:p w:rsidR="00475B38" w:rsidRPr="00474C96" w:rsidRDefault="00632CAD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Мотивировать ведущих ученых к участию их научных коллективов в проведении совместных исследований.</w:t>
      </w:r>
      <w:r w:rsidR="00475B38"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</w:t>
      </w:r>
    </w:p>
    <w:p w:rsidR="00632CAD" w:rsidRPr="00474C96" w:rsidRDefault="00475B38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lastRenderedPageBreak/>
        <w:t>Публиковать результаты проведенного исследования в рецензируемых научных изданиях.</w:t>
      </w:r>
    </w:p>
    <w:p w:rsidR="00475B38" w:rsidRPr="00474C96" w:rsidRDefault="00475B38" w:rsidP="00632CAD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Осуществлять подготовку научных кадров (кандидатов и докторов наук).</w:t>
      </w:r>
    </w:p>
    <w:p w:rsidR="00475B38" w:rsidRPr="00474C96" w:rsidRDefault="00475B38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Анализировать научные и (или) научно-технические результаты на предмет соответствия лучшим мировым аналогам.</w:t>
      </w:r>
    </w:p>
    <w:p w:rsidR="0076645B" w:rsidRPr="00D65CC6" w:rsidRDefault="0076645B" w:rsidP="00151883">
      <w:pPr>
        <w:spacing w:after="0" w:line="210" w:lineRule="atLeast"/>
        <w:textAlignment w:val="center"/>
        <w:rPr>
          <w:rFonts w:eastAsia="Times New Roman" w:cs="Times New Roman"/>
          <w:i/>
          <w:color w:val="141414"/>
          <w:sz w:val="21"/>
          <w:szCs w:val="21"/>
          <w:lang w:eastAsia="ru-RU"/>
        </w:rPr>
      </w:pPr>
      <w:r w:rsidRPr="00D65CC6">
        <w:rPr>
          <w:rFonts w:eastAsia="Times New Roman" w:cs="Times New Roman"/>
          <w:i/>
          <w:color w:val="141414"/>
          <w:sz w:val="21"/>
          <w:szCs w:val="21"/>
          <w:lang w:eastAsia="ru-RU"/>
        </w:rPr>
        <w:t xml:space="preserve">Контролировать подготовку </w:t>
      </w:r>
      <w:r w:rsidR="004B4206" w:rsidRPr="00D65CC6">
        <w:rPr>
          <w:rFonts w:eastAsia="Times New Roman" w:cs="Times New Roman"/>
          <w:i/>
          <w:color w:val="141414"/>
          <w:sz w:val="21"/>
          <w:szCs w:val="21"/>
          <w:lang w:eastAsia="ru-RU"/>
        </w:rPr>
        <w:t xml:space="preserve">научных, </w:t>
      </w:r>
      <w:r w:rsidRPr="00D65CC6">
        <w:rPr>
          <w:rFonts w:eastAsia="Times New Roman" w:cs="Times New Roman"/>
          <w:i/>
          <w:color w:val="141414"/>
          <w:sz w:val="21"/>
          <w:szCs w:val="21"/>
          <w:lang w:eastAsia="ru-RU"/>
        </w:rPr>
        <w:t>научно</w:t>
      </w:r>
      <w:r w:rsidR="004B4206" w:rsidRPr="00D65CC6">
        <w:rPr>
          <w:rFonts w:eastAsia="Times New Roman" w:cs="Times New Roman"/>
          <w:i/>
          <w:color w:val="141414"/>
          <w:sz w:val="21"/>
          <w:szCs w:val="21"/>
          <w:lang w:eastAsia="ru-RU"/>
        </w:rPr>
        <w:t>-практических</w:t>
      </w:r>
      <w:r w:rsidRPr="00D65CC6">
        <w:rPr>
          <w:rFonts w:eastAsia="Times New Roman" w:cs="Times New Roman"/>
          <w:i/>
          <w:color w:val="141414"/>
          <w:sz w:val="21"/>
          <w:szCs w:val="21"/>
          <w:lang w:eastAsia="ru-RU"/>
        </w:rPr>
        <w:t xml:space="preserve"> и других отчетов по результатам выполненных работ.</w:t>
      </w:r>
    </w:p>
    <w:p w:rsidR="00EB6D86" w:rsidRPr="00474C96" w:rsidRDefault="00EB6D86" w:rsidP="00151883">
      <w:pPr>
        <w:spacing w:after="0" w:line="210" w:lineRule="atLeast"/>
        <w:textAlignment w:val="center"/>
        <w:rPr>
          <w:rFonts w:eastAsia="Times New Roman" w:cs="Times New Roman"/>
          <w:i/>
          <w:color w:val="141414"/>
          <w:sz w:val="21"/>
          <w:szCs w:val="21"/>
          <w:lang w:eastAsia="ru-RU"/>
        </w:rPr>
      </w:pPr>
      <w:r w:rsidRPr="00D65CC6">
        <w:rPr>
          <w:rFonts w:eastAsia="Times New Roman" w:cs="Times New Roman"/>
          <w:i/>
          <w:color w:val="141414"/>
          <w:sz w:val="21"/>
          <w:szCs w:val="21"/>
          <w:lang w:eastAsia="ru-RU"/>
        </w:rPr>
        <w:t>Выполнять другие обязанности по поручению директора организации.</w:t>
      </w:r>
    </w:p>
    <w:p w:rsidR="0076645B" w:rsidRPr="00474C96" w:rsidRDefault="0076645B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Регион: </w:t>
      </w:r>
    </w:p>
    <w:p w:rsidR="003E7D08" w:rsidRPr="00474C96" w:rsidRDefault="00151883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Красноярский край</w:t>
      </w: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Населенный пункт: </w:t>
      </w:r>
    </w:p>
    <w:p w:rsidR="003E7D08" w:rsidRPr="00474C96" w:rsidRDefault="00151883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Красноярск</w:t>
      </w:r>
    </w:p>
    <w:p w:rsidR="00151883" w:rsidRPr="00474C96" w:rsidRDefault="00151883" w:rsidP="00151883">
      <w:pPr>
        <w:spacing w:after="0" w:line="240" w:lineRule="auto"/>
        <w:outlineLvl w:val="1"/>
        <w:rPr>
          <w:rFonts w:eastAsia="Times New Roman" w:cs="Times New Roman"/>
          <w:color w:val="0071BC"/>
          <w:sz w:val="28"/>
          <w:szCs w:val="28"/>
          <w:lang w:eastAsia="ru-RU"/>
        </w:rPr>
      </w:pPr>
    </w:p>
    <w:p w:rsidR="003E7D08" w:rsidRPr="00474C96" w:rsidRDefault="003E7D08" w:rsidP="00151883">
      <w:pPr>
        <w:spacing w:after="120" w:line="240" w:lineRule="auto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74C96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кандидату </w:t>
      </w: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Результаты интеллектуальной деятельности: </w:t>
      </w: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публикации </w:t>
      </w:r>
    </w:p>
    <w:p w:rsidR="00101CF6" w:rsidRPr="00474C96" w:rsidRDefault="00101CF6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>Использование резуль</w:t>
      </w:r>
      <w:r w:rsidR="007043E3"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>та</w:t>
      </w: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тов интеллектуальной деятельности: </w:t>
      </w:r>
    </w:p>
    <w:p w:rsidR="00101CF6" w:rsidRPr="00474C96" w:rsidRDefault="00101CF6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Ученая степень и звание: </w:t>
      </w:r>
    </w:p>
    <w:p w:rsidR="003E7D08" w:rsidRPr="00474C96" w:rsidRDefault="00151883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доктор</w:t>
      </w:r>
      <w:r w:rsidR="003E7D08"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медицинских наук</w:t>
      </w: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, профессор</w:t>
      </w:r>
      <w:r w:rsidR="003E7D08" w:rsidRPr="00474C96">
        <w:rPr>
          <w:rFonts w:eastAsia="Times New Roman" w:cs="Times New Roman"/>
          <w:color w:val="141414"/>
          <w:sz w:val="21"/>
          <w:szCs w:val="21"/>
          <w:lang w:eastAsia="ru-RU"/>
        </w:rPr>
        <w:t xml:space="preserve"> </w:t>
      </w:r>
    </w:p>
    <w:p w:rsidR="00101CF6" w:rsidRPr="00474C96" w:rsidRDefault="00101CF6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b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b/>
          <w:color w:val="141414"/>
          <w:sz w:val="21"/>
          <w:szCs w:val="21"/>
          <w:lang w:eastAsia="ru-RU"/>
        </w:rPr>
        <w:t xml:space="preserve">Опыт развития организации: </w:t>
      </w:r>
    </w:p>
    <w:p w:rsidR="00101CF6" w:rsidRPr="00474C96" w:rsidRDefault="00151883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  <w:r w:rsidRPr="00474C96">
        <w:rPr>
          <w:rFonts w:eastAsia="Times New Roman" w:cs="Times New Roman"/>
          <w:color w:val="141414"/>
          <w:sz w:val="21"/>
          <w:szCs w:val="21"/>
          <w:lang w:eastAsia="ru-RU"/>
        </w:rPr>
        <w:t>подготовка кадров высшей квалификации</w:t>
      </w:r>
    </w:p>
    <w:p w:rsidR="00151883" w:rsidRPr="00474C96" w:rsidRDefault="00151883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7"/>
        <w:gridCol w:w="6588"/>
      </w:tblGrid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120" w:line="240" w:lineRule="auto"/>
              <w:contextualSpacing/>
            </w:pPr>
            <w:r w:rsidRPr="0060318A">
              <w:rPr>
                <w:sz w:val="22"/>
              </w:rPr>
              <w:t>Условия: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Заработная плата:</w:t>
            </w:r>
          </w:p>
        </w:tc>
        <w:tc>
          <w:tcPr>
            <w:tcW w:w="6769" w:type="dxa"/>
          </w:tcPr>
          <w:p w:rsidR="001B01A6" w:rsidRPr="00CD1461" w:rsidRDefault="008679D3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  <w:r>
              <w:rPr>
                <w:szCs w:val="24"/>
              </w:rPr>
              <w:t>93300</w:t>
            </w:r>
            <w:r w:rsidR="001B01A6" w:rsidRPr="00CD1461">
              <w:rPr>
                <w:szCs w:val="24"/>
              </w:rPr>
              <w:t xml:space="preserve"> рублей/месяц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Стимулирующие выплаты: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В соответствии с положением об оплате труда работников ФИЦ КНЦ СО РАН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Трудовой договор:</w:t>
            </w:r>
          </w:p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на период 60 месяцев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Срочный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Социальный пакет: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Да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proofErr w:type="spellStart"/>
            <w:r w:rsidRPr="0060318A">
              <w:rPr>
                <w:sz w:val="22"/>
              </w:rPr>
              <w:t>Найм</w:t>
            </w:r>
            <w:proofErr w:type="spellEnd"/>
            <w:r w:rsidRPr="0060318A">
              <w:rPr>
                <w:sz w:val="22"/>
              </w:rPr>
              <w:t xml:space="preserve"> жилья: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Нет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Компенсация проезда: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pStyle w:val="a3"/>
              <w:spacing w:after="12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Нет</w:t>
            </w:r>
          </w:p>
        </w:tc>
      </w:tr>
      <w:tr w:rsidR="001B01A6" w:rsidRPr="0060318A" w:rsidTr="00105819">
        <w:trPr>
          <w:trHeight w:val="333"/>
        </w:trPr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Служебное жилье: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spacing w:after="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>Нет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Дополнительно:</w:t>
            </w:r>
          </w:p>
        </w:tc>
        <w:tc>
          <w:tcPr>
            <w:tcW w:w="6769" w:type="dxa"/>
          </w:tcPr>
          <w:p w:rsidR="001B01A6" w:rsidRPr="00CD1461" w:rsidRDefault="001B01A6" w:rsidP="00105819">
            <w:pPr>
              <w:spacing w:after="0" w:line="240" w:lineRule="auto"/>
              <w:ind w:left="176"/>
              <w:rPr>
                <w:szCs w:val="24"/>
              </w:rPr>
            </w:pP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Тип занятости:</w:t>
            </w:r>
          </w:p>
        </w:tc>
        <w:tc>
          <w:tcPr>
            <w:tcW w:w="6769" w:type="dxa"/>
          </w:tcPr>
          <w:p w:rsidR="001B01A6" w:rsidRPr="00CD1461" w:rsidRDefault="001B01A6" w:rsidP="008679D3">
            <w:pPr>
              <w:spacing w:after="0" w:line="240" w:lineRule="auto"/>
              <w:ind w:left="176"/>
              <w:rPr>
                <w:szCs w:val="24"/>
              </w:rPr>
            </w:pPr>
            <w:r w:rsidRPr="00CD1461">
              <w:rPr>
                <w:szCs w:val="24"/>
              </w:rPr>
              <w:t xml:space="preserve">Полная занятость </w:t>
            </w:r>
            <w:r w:rsidR="008679D3">
              <w:rPr>
                <w:szCs w:val="24"/>
              </w:rPr>
              <w:t>2</w:t>
            </w:r>
            <w:r w:rsidRPr="00CD1461">
              <w:rPr>
                <w:szCs w:val="24"/>
              </w:rPr>
              <w:t>0 часов в неделю</w:t>
            </w:r>
          </w:p>
        </w:tc>
      </w:tr>
      <w:tr w:rsidR="001B01A6" w:rsidRPr="0060318A" w:rsidTr="00105819">
        <w:tc>
          <w:tcPr>
            <w:tcW w:w="2802" w:type="dxa"/>
          </w:tcPr>
          <w:p w:rsidR="001B01A6" w:rsidRPr="0060318A" w:rsidRDefault="001B01A6" w:rsidP="00105819">
            <w:pPr>
              <w:spacing w:after="0" w:line="240" w:lineRule="auto"/>
            </w:pPr>
            <w:r w:rsidRPr="0060318A">
              <w:rPr>
                <w:sz w:val="22"/>
              </w:rPr>
              <w:t>Режим работы:</w:t>
            </w:r>
          </w:p>
        </w:tc>
        <w:tc>
          <w:tcPr>
            <w:tcW w:w="6769" w:type="dxa"/>
          </w:tcPr>
          <w:p w:rsidR="001B01A6" w:rsidRPr="00CD1461" w:rsidRDefault="008679D3" w:rsidP="00105819">
            <w:pPr>
              <w:spacing w:after="0" w:line="240" w:lineRule="auto"/>
              <w:ind w:left="176"/>
              <w:rPr>
                <w:szCs w:val="24"/>
              </w:rPr>
            </w:pPr>
            <w:r>
              <w:rPr>
                <w:szCs w:val="24"/>
              </w:rPr>
              <w:t>не</w:t>
            </w:r>
            <w:r w:rsidR="001B01A6" w:rsidRPr="00CD1461">
              <w:rPr>
                <w:szCs w:val="24"/>
              </w:rPr>
              <w:t>полный рабочий день</w:t>
            </w:r>
          </w:p>
        </w:tc>
      </w:tr>
    </w:tbl>
    <w:p w:rsidR="008A7262" w:rsidRPr="00474C96" w:rsidRDefault="008A7262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3E7D08" w:rsidRPr="00474C96" w:rsidRDefault="003E7D08" w:rsidP="00151883">
      <w:pPr>
        <w:spacing w:after="0" w:line="210" w:lineRule="atLeast"/>
        <w:textAlignment w:val="center"/>
        <w:rPr>
          <w:rFonts w:eastAsia="Times New Roman" w:cs="Times New Roman"/>
          <w:color w:val="141414"/>
          <w:sz w:val="21"/>
          <w:szCs w:val="21"/>
          <w:lang w:eastAsia="ru-RU"/>
        </w:rPr>
      </w:pPr>
    </w:p>
    <w:p w:rsidR="001B01A6" w:rsidRPr="00125BEC" w:rsidRDefault="001B01A6" w:rsidP="001B01A6">
      <w:r w:rsidRPr="00125BEC">
        <w:rPr>
          <w:b/>
        </w:rPr>
        <w:t xml:space="preserve">Место проведения </w:t>
      </w:r>
      <w:proofErr w:type="gramStart"/>
      <w:r w:rsidRPr="00125BEC">
        <w:rPr>
          <w:b/>
        </w:rPr>
        <w:t>конкурса</w:t>
      </w:r>
      <w:r w:rsidRPr="00125BEC"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125BEC">
          <w:t>660036</w:t>
        </w:r>
        <w:proofErr w:type="gramEnd"/>
        <w:r w:rsidRPr="00125BEC">
          <w:t>, г</w:t>
        </w:r>
      </w:smartTag>
      <w:r w:rsidRPr="00125BEC">
        <w:t>. Красноярск, Академгородок, 50</w:t>
      </w:r>
    </w:p>
    <w:p w:rsidR="001B01A6" w:rsidRPr="00125BEC" w:rsidRDefault="001B01A6" w:rsidP="001B01A6">
      <w:r w:rsidRPr="00125BEC">
        <w:rPr>
          <w:b/>
        </w:rPr>
        <w:t>Дата проведения конкурса</w:t>
      </w:r>
      <w:r>
        <w:t xml:space="preserve">: </w:t>
      </w:r>
      <w:r>
        <w:rPr>
          <w:b/>
        </w:rPr>
        <w:t>1</w:t>
      </w:r>
      <w:r w:rsidR="004E2C23">
        <w:rPr>
          <w:b/>
        </w:rPr>
        <w:t>7</w:t>
      </w:r>
      <w:r w:rsidRPr="00CE37FF">
        <w:rPr>
          <w:b/>
        </w:rPr>
        <w:t>.0</w:t>
      </w:r>
      <w:r w:rsidRPr="002E653D">
        <w:rPr>
          <w:b/>
        </w:rPr>
        <w:t>3</w:t>
      </w:r>
      <w:r w:rsidRPr="00CE37FF">
        <w:rPr>
          <w:b/>
        </w:rPr>
        <w:t>.20</w:t>
      </w:r>
      <w:r w:rsidRPr="002E653D">
        <w:rPr>
          <w:b/>
        </w:rPr>
        <w:t>21</w:t>
      </w:r>
      <w:r>
        <w:t xml:space="preserve"> </w:t>
      </w:r>
      <w:bookmarkStart w:id="0" w:name="_GoBack"/>
      <w:bookmarkEnd w:id="0"/>
    </w:p>
    <w:p w:rsidR="001B01A6" w:rsidRPr="00DE2794" w:rsidRDefault="001B01A6" w:rsidP="001B01A6">
      <w:pPr>
        <w:jc w:val="both"/>
        <w:rPr>
          <w:b/>
        </w:rPr>
      </w:pPr>
      <w:proofErr w:type="gramStart"/>
      <w:r w:rsidRPr="00125BEC">
        <w:rPr>
          <w:b/>
        </w:rPr>
        <w:t>Заявки  на</w:t>
      </w:r>
      <w:proofErr w:type="gramEnd"/>
      <w:r w:rsidRPr="00125BEC">
        <w:rPr>
          <w:b/>
        </w:rPr>
        <w:t xml:space="preserve"> участие в конкурсе принимаются с </w:t>
      </w:r>
      <w:r w:rsidRPr="00CE37FF">
        <w:rPr>
          <w:b/>
        </w:rPr>
        <w:t>2</w:t>
      </w:r>
      <w:r>
        <w:rPr>
          <w:b/>
        </w:rPr>
        <w:t>4 февраля</w:t>
      </w:r>
      <w:r w:rsidRPr="00125BEC">
        <w:rPr>
          <w:b/>
        </w:rPr>
        <w:t xml:space="preserve"> по </w:t>
      </w:r>
      <w:r w:rsidR="004E2C23">
        <w:rPr>
          <w:b/>
        </w:rPr>
        <w:t>16</w:t>
      </w:r>
      <w:r w:rsidRPr="00125BEC">
        <w:rPr>
          <w:b/>
        </w:rPr>
        <w:t xml:space="preserve"> </w:t>
      </w:r>
      <w:r>
        <w:rPr>
          <w:b/>
        </w:rPr>
        <w:t>марта 2022</w:t>
      </w:r>
      <w:r w:rsidRPr="00125BEC">
        <w:rPr>
          <w:b/>
        </w:rPr>
        <w:t xml:space="preserve"> года на портале вакансий  http://ученые-исследователи.рф</w:t>
      </w:r>
    </w:p>
    <w:p w:rsidR="001B01A6" w:rsidRDefault="001B01A6" w:rsidP="001B01A6">
      <w:pPr>
        <w:spacing w:after="120" w:line="240" w:lineRule="auto"/>
      </w:pPr>
      <w:r w:rsidRPr="00B6208B">
        <w:t xml:space="preserve">Лицо для получения дополнительных справок: </w:t>
      </w:r>
      <w:proofErr w:type="spellStart"/>
      <w:r>
        <w:t>Шкуряев</w:t>
      </w:r>
      <w:proofErr w:type="spellEnd"/>
      <w:r>
        <w:t xml:space="preserve"> Петр Георгиевич ученый </w:t>
      </w:r>
      <w:proofErr w:type="gramStart"/>
      <w:r>
        <w:t>секретарь</w:t>
      </w:r>
      <w:r w:rsidRPr="00B6208B">
        <w:t xml:space="preserve">  </w:t>
      </w:r>
      <w:r w:rsidRPr="00B6208B">
        <w:rPr>
          <w:color w:val="444444"/>
          <w:shd w:val="clear" w:color="auto" w:fill="FFFFFF"/>
        </w:rPr>
        <w:t>+</w:t>
      </w:r>
      <w:proofErr w:type="gramEnd"/>
      <w:r w:rsidRPr="00B6208B">
        <w:rPr>
          <w:color w:val="444444"/>
          <w:shd w:val="clear" w:color="auto" w:fill="FFFFFF"/>
        </w:rPr>
        <w:t xml:space="preserve">7 (391) </w:t>
      </w:r>
      <w:r>
        <w:rPr>
          <w:color w:val="444444"/>
          <w:shd w:val="clear" w:color="auto" w:fill="FFFFFF"/>
        </w:rPr>
        <w:t>243-96-33.</w:t>
      </w:r>
    </w:p>
    <w:p w:rsidR="008A7262" w:rsidRPr="005A56BD" w:rsidRDefault="008A7262" w:rsidP="00151883">
      <w:pPr>
        <w:spacing w:after="0"/>
        <w:rPr>
          <w:rFonts w:cs="Times New Roman"/>
        </w:rPr>
      </w:pPr>
    </w:p>
    <w:sectPr w:rsidR="008A7262" w:rsidRPr="005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4A3"/>
    <w:multiLevelType w:val="hybridMultilevel"/>
    <w:tmpl w:val="F6F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08"/>
    <w:rsid w:val="00101CF6"/>
    <w:rsid w:val="00113EC0"/>
    <w:rsid w:val="001245EE"/>
    <w:rsid w:val="00127B15"/>
    <w:rsid w:val="00151883"/>
    <w:rsid w:val="001B01A6"/>
    <w:rsid w:val="001B3947"/>
    <w:rsid w:val="003B6732"/>
    <w:rsid w:val="003E7D08"/>
    <w:rsid w:val="00474C96"/>
    <w:rsid w:val="00475B38"/>
    <w:rsid w:val="004B4206"/>
    <w:rsid w:val="004E2C23"/>
    <w:rsid w:val="0053248E"/>
    <w:rsid w:val="00557026"/>
    <w:rsid w:val="005742D3"/>
    <w:rsid w:val="005A56BD"/>
    <w:rsid w:val="005A675D"/>
    <w:rsid w:val="00632CAD"/>
    <w:rsid w:val="006C04E9"/>
    <w:rsid w:val="006F754A"/>
    <w:rsid w:val="007043E3"/>
    <w:rsid w:val="007552B7"/>
    <w:rsid w:val="0076645B"/>
    <w:rsid w:val="00767BD1"/>
    <w:rsid w:val="008514F4"/>
    <w:rsid w:val="008679D3"/>
    <w:rsid w:val="008A7262"/>
    <w:rsid w:val="0097327F"/>
    <w:rsid w:val="009B77BB"/>
    <w:rsid w:val="00A33E8B"/>
    <w:rsid w:val="00A5060E"/>
    <w:rsid w:val="00AD4DF5"/>
    <w:rsid w:val="00B073E1"/>
    <w:rsid w:val="00B106F0"/>
    <w:rsid w:val="00D523C8"/>
    <w:rsid w:val="00D65CC6"/>
    <w:rsid w:val="00DB6E12"/>
    <w:rsid w:val="00EB6D86"/>
    <w:rsid w:val="00F079F4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EA82E"/>
  <w15:docId w15:val="{D147C337-5A2E-4C07-AAF5-7EF174C3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732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3E7D0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D08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List Paragraph"/>
    <w:basedOn w:val="a"/>
    <w:uiPriority w:val="99"/>
    <w:qFormat/>
    <w:rsid w:val="001B01A6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01">
                  <w:marLeft w:val="0"/>
                  <w:marRight w:val="0"/>
                  <w:marTop w:val="0"/>
                  <w:marBottom w:val="0"/>
                  <w:divBdr>
                    <w:top w:val="single" w:sz="6" w:space="0" w:color="B2B6B9"/>
                    <w:left w:val="none" w:sz="0" w:space="0" w:color="auto"/>
                    <w:bottom w:val="single" w:sz="6" w:space="0" w:color="B2B6B9"/>
                    <w:right w:val="none" w:sz="0" w:space="0" w:color="auto"/>
                  </w:divBdr>
                  <w:divsChild>
                    <w:div w:id="13746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7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3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6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2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2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4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9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2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5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7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5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7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5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8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Скворцова Марина Юрьевна</cp:lastModifiedBy>
  <cp:revision>5</cp:revision>
  <dcterms:created xsi:type="dcterms:W3CDTF">2022-02-22T03:48:00Z</dcterms:created>
  <dcterms:modified xsi:type="dcterms:W3CDTF">2022-02-24T05:03:00Z</dcterms:modified>
</cp:coreProperties>
</file>