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E4" w:rsidRPr="009508CD" w:rsidRDefault="007E64E4" w:rsidP="00226542">
      <w:pPr>
        <w:pStyle w:val="3"/>
        <w:jc w:val="center"/>
      </w:pPr>
      <w:r w:rsidRPr="009508CD">
        <w:t>Карточка вакансии</w:t>
      </w:r>
    </w:p>
    <w:p w:rsidR="007E64E4" w:rsidRPr="005A1266" w:rsidRDefault="007E64E4" w:rsidP="007E64E4">
      <w:pPr>
        <w:numPr>
          <w:ilvl w:val="0"/>
          <w:numId w:val="1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  <w:r>
        <w:rPr>
          <w:b/>
          <w:i/>
        </w:rPr>
        <w:t xml:space="preserve"> </w:t>
      </w:r>
      <w:r w:rsidR="005A1266">
        <w:t>ведущий</w:t>
      </w:r>
      <w:r w:rsidRPr="004413A0">
        <w:t xml:space="preserve"> научный сотрудник</w:t>
      </w:r>
      <w:r w:rsidR="007F7806">
        <w:t>, доктор наук</w:t>
      </w:r>
    </w:p>
    <w:p w:rsidR="007E64E4" w:rsidRPr="004413A0" w:rsidRDefault="007E64E4" w:rsidP="007E64E4">
      <w:pPr>
        <w:numPr>
          <w:ilvl w:val="0"/>
          <w:numId w:val="1"/>
        </w:numPr>
        <w:spacing w:before="100" w:beforeAutospacing="1" w:after="100" w:afterAutospacing="1"/>
        <w:rPr>
          <w:b/>
          <w:i/>
        </w:rPr>
      </w:pPr>
      <w:r w:rsidRPr="004413A0">
        <w:rPr>
          <w:b/>
          <w:i/>
        </w:rPr>
        <w:t>Наименование:</w:t>
      </w:r>
      <w:r>
        <w:rPr>
          <w:b/>
          <w:i/>
        </w:rPr>
        <w:t xml:space="preserve"> </w:t>
      </w:r>
      <w:r w:rsidR="005A1266">
        <w:t>Л</w:t>
      </w:r>
      <w:r w:rsidR="005A1266" w:rsidRPr="007B03E8">
        <w:t xml:space="preserve">аборатории </w:t>
      </w:r>
      <w:r w:rsidR="005A1266">
        <w:t xml:space="preserve">цифровых лекарств и роботизированных систем </w:t>
      </w:r>
      <w:proofErr w:type="spellStart"/>
      <w:r w:rsidR="005A1266">
        <w:t>тераностики</w:t>
      </w:r>
      <w:proofErr w:type="spellEnd"/>
      <w:r w:rsidR="005A1266" w:rsidRPr="004413A0">
        <w:t xml:space="preserve"> </w:t>
      </w:r>
      <w:r w:rsidRPr="004413A0">
        <w:t xml:space="preserve">ФИЦ КНЦ СО РАН </w:t>
      </w:r>
    </w:p>
    <w:p w:rsidR="007E64E4" w:rsidRPr="005A1266" w:rsidRDefault="007E64E4" w:rsidP="005A1266">
      <w:pPr>
        <w:spacing w:before="100" w:beforeAutospacing="1" w:after="100" w:afterAutospacing="1"/>
        <w:ind w:left="720"/>
      </w:pPr>
      <w:r w:rsidRPr="00A8542C">
        <w:rPr>
          <w:b/>
          <w:i/>
          <w:color w:val="000000"/>
        </w:rPr>
        <w:t xml:space="preserve">Отрасль науки: </w:t>
      </w:r>
      <w:r w:rsidR="005A1266" w:rsidRPr="00E57E6E">
        <w:t xml:space="preserve">Биология, </w:t>
      </w:r>
      <w:r w:rsidR="005A1266">
        <w:t>б</w:t>
      </w:r>
      <w:r w:rsidR="005A1266" w:rsidRPr="00E57E6E">
        <w:t>иохимия, молекулярная биология</w:t>
      </w:r>
      <w:r w:rsidR="005A1266">
        <w:t>, биофизика</w:t>
      </w:r>
      <w:r w:rsidRPr="00A8542C">
        <w:rPr>
          <w:color w:val="000000"/>
        </w:rPr>
        <w:t>.</w:t>
      </w:r>
    </w:p>
    <w:p w:rsidR="007E64E4" w:rsidRPr="005A1266" w:rsidRDefault="007E64E4" w:rsidP="005A1266">
      <w:pPr>
        <w:spacing w:before="100" w:beforeAutospacing="1" w:after="100" w:afterAutospacing="1"/>
        <w:ind w:left="720"/>
      </w:pPr>
      <w:r w:rsidRPr="00A8542C">
        <w:rPr>
          <w:b/>
          <w:i/>
          <w:color w:val="000000"/>
        </w:rPr>
        <w:t xml:space="preserve">Тематика исследований: </w:t>
      </w:r>
      <w:r w:rsidR="005A1266" w:rsidRPr="00E57E6E">
        <w:t>Разработка средств и методов диагностики, медицинской визуализации и терапии</w:t>
      </w:r>
      <w:r w:rsidR="005A1266">
        <w:t xml:space="preserve"> социально-значимых заболеваний</w:t>
      </w:r>
      <w:r w:rsidR="00DC12D4" w:rsidRPr="00DC12D4">
        <w:rPr>
          <w:color w:val="000000"/>
        </w:rPr>
        <w:t>.</w:t>
      </w:r>
    </w:p>
    <w:p w:rsidR="007E64E4" w:rsidRDefault="007E64E4" w:rsidP="007E64E4"/>
    <w:p w:rsidR="007E64E4" w:rsidRPr="007B03E8" w:rsidRDefault="007E64E4" w:rsidP="007E64E4">
      <w:pPr>
        <w:rPr>
          <w:b/>
        </w:rPr>
      </w:pPr>
      <w:r w:rsidRPr="007B03E8">
        <w:rPr>
          <w:b/>
        </w:rPr>
        <w:t>Расположение:</w:t>
      </w:r>
    </w:p>
    <w:p w:rsidR="007E64E4" w:rsidRPr="009508CD" w:rsidRDefault="007E64E4" w:rsidP="007E64E4">
      <w:pPr>
        <w:numPr>
          <w:ilvl w:val="0"/>
          <w:numId w:val="2"/>
        </w:numPr>
        <w:ind w:left="0" w:firstLine="284"/>
      </w:pPr>
      <w:r w:rsidRPr="009508CD">
        <w:t>Регион:</w:t>
      </w:r>
    </w:p>
    <w:p w:rsidR="007E64E4" w:rsidRPr="009508CD" w:rsidRDefault="007E64E4" w:rsidP="007E64E4">
      <w:pPr>
        <w:ind w:left="709"/>
      </w:pPr>
      <w:r w:rsidRPr="009508CD">
        <w:t>Красноярский край</w:t>
      </w:r>
    </w:p>
    <w:p w:rsidR="007E64E4" w:rsidRDefault="007E64E4" w:rsidP="007E64E4">
      <w:pPr>
        <w:numPr>
          <w:ilvl w:val="0"/>
          <w:numId w:val="2"/>
        </w:numPr>
        <w:ind w:left="0" w:firstLine="284"/>
      </w:pPr>
      <w:r w:rsidRPr="009508CD">
        <w:t>Город:</w:t>
      </w:r>
    </w:p>
    <w:p w:rsidR="007E64E4" w:rsidRDefault="007E64E4" w:rsidP="007E64E4">
      <w:pPr>
        <w:ind w:left="284" w:firstLine="425"/>
      </w:pPr>
      <w:r w:rsidRPr="009508CD">
        <w:t>Красноярск</w:t>
      </w:r>
    </w:p>
    <w:p w:rsidR="007E64E4" w:rsidRPr="009508CD" w:rsidRDefault="007E64E4" w:rsidP="007E64E4">
      <w:pPr>
        <w:ind w:left="284" w:firstLine="425"/>
      </w:pPr>
    </w:p>
    <w:p w:rsidR="007E64E4" w:rsidRPr="007B03E8" w:rsidRDefault="007E64E4" w:rsidP="007E64E4">
      <w:pPr>
        <w:rPr>
          <w:b/>
        </w:rPr>
      </w:pPr>
      <w:r w:rsidRPr="007B03E8">
        <w:rPr>
          <w:b/>
        </w:rPr>
        <w:t>Задачи и критерии:</w:t>
      </w:r>
    </w:p>
    <w:p w:rsidR="007E64E4" w:rsidRPr="00380DC4" w:rsidRDefault="007E64E4" w:rsidP="007E64E4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Задачи:</w:t>
      </w:r>
    </w:p>
    <w:p w:rsidR="005A1266" w:rsidRPr="005A1266" w:rsidRDefault="005A1266" w:rsidP="005A1266">
      <w:pPr>
        <w:jc w:val="both"/>
        <w:rPr>
          <w:lang w:val="x-none" w:eastAsia="x-none"/>
        </w:rPr>
      </w:pPr>
      <w:r>
        <w:rPr>
          <w:lang w:eastAsia="x-none"/>
        </w:rPr>
        <w:t>-</w:t>
      </w:r>
      <w:r w:rsidRPr="005A1266">
        <w:rPr>
          <w:lang w:val="x-none" w:eastAsia="x-none"/>
        </w:rPr>
        <w:t xml:space="preserve">Разработка средств и методов диагностики, медицинской визуализации и терапии социально-значимых заболеваний на основе </w:t>
      </w:r>
      <w:proofErr w:type="spellStart"/>
      <w:r w:rsidRPr="005A1266">
        <w:rPr>
          <w:lang w:val="x-none" w:eastAsia="x-none"/>
        </w:rPr>
        <w:t>аптамеров</w:t>
      </w:r>
      <w:proofErr w:type="spellEnd"/>
      <w:r w:rsidRPr="005A1266">
        <w:rPr>
          <w:lang w:val="x-none" w:eastAsia="x-none"/>
        </w:rPr>
        <w:t xml:space="preserve">. </w:t>
      </w:r>
    </w:p>
    <w:p w:rsidR="005A1266" w:rsidRPr="005A1266" w:rsidRDefault="005A1266" w:rsidP="005A1266">
      <w:pPr>
        <w:jc w:val="both"/>
        <w:rPr>
          <w:lang w:val="x-none" w:eastAsia="x-none"/>
        </w:rPr>
      </w:pPr>
      <w:r>
        <w:rPr>
          <w:lang w:eastAsia="x-none"/>
        </w:rPr>
        <w:t>-</w:t>
      </w:r>
      <w:r w:rsidRPr="005A1266">
        <w:rPr>
          <w:lang w:val="x-none" w:eastAsia="x-none"/>
        </w:rPr>
        <w:t xml:space="preserve">Разработка метода магнитодинамической терапии. </w:t>
      </w:r>
    </w:p>
    <w:p w:rsidR="005A1266" w:rsidRPr="005A1266" w:rsidRDefault="005A1266" w:rsidP="005A1266">
      <w:pPr>
        <w:jc w:val="both"/>
        <w:rPr>
          <w:lang w:val="x-none" w:eastAsia="x-none"/>
        </w:rPr>
      </w:pPr>
      <w:r>
        <w:rPr>
          <w:lang w:eastAsia="x-none"/>
        </w:rPr>
        <w:t>-</w:t>
      </w:r>
      <w:r w:rsidRPr="005A1266">
        <w:rPr>
          <w:lang w:val="x-none" w:eastAsia="x-none"/>
        </w:rPr>
        <w:t xml:space="preserve">Руководство работами по определению структурных и функциональных свойств </w:t>
      </w:r>
      <w:proofErr w:type="spellStart"/>
      <w:r w:rsidRPr="005A1266">
        <w:rPr>
          <w:lang w:val="x-none" w:eastAsia="x-none"/>
        </w:rPr>
        <w:t>аптамеров</w:t>
      </w:r>
      <w:proofErr w:type="spellEnd"/>
      <w:r w:rsidRPr="005A1266">
        <w:rPr>
          <w:lang w:val="x-none" w:eastAsia="x-none"/>
        </w:rPr>
        <w:t xml:space="preserve">. </w:t>
      </w:r>
    </w:p>
    <w:p w:rsidR="007E64E4" w:rsidRPr="00DC12D4" w:rsidRDefault="007E64E4" w:rsidP="007E64E4">
      <w:pPr>
        <w:ind w:left="720"/>
        <w:jc w:val="both"/>
        <w:rPr>
          <w:i/>
          <w:lang w:val="x-none"/>
        </w:rPr>
      </w:pPr>
    </w:p>
    <w:p w:rsidR="007E64E4" w:rsidRPr="00DC12D4" w:rsidRDefault="007E64E4" w:rsidP="007E64E4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DC12D4">
        <w:rPr>
          <w:b/>
        </w:rPr>
        <w:t xml:space="preserve">Критерии оценки: </w:t>
      </w:r>
    </w:p>
    <w:p w:rsidR="005A1266" w:rsidRDefault="005A1266" w:rsidP="005A1266">
      <w:pPr>
        <w:spacing w:before="100" w:beforeAutospacing="1"/>
        <w:ind w:left="720"/>
      </w:pPr>
      <w:r>
        <w:t>Опубликованных произведений: 129 шт.</w:t>
      </w:r>
    </w:p>
    <w:p w:rsidR="005A1266" w:rsidRDefault="005A1266" w:rsidP="005A1266">
      <w:pPr>
        <w:spacing w:before="100" w:beforeAutospacing="1"/>
        <w:ind w:left="720"/>
      </w:pPr>
      <w:r>
        <w:t>-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: 54 шт.</w:t>
      </w:r>
    </w:p>
    <w:p w:rsidR="005A1266" w:rsidRDefault="005A1266" w:rsidP="005A1266">
      <w:pPr>
        <w:spacing w:before="100" w:beforeAutospacing="1"/>
        <w:ind w:left="720"/>
      </w:pPr>
      <w:r>
        <w:t>-</w:t>
      </w:r>
      <w:proofErr w:type="spellStart"/>
      <w:r>
        <w:t>Scopus</w:t>
      </w:r>
      <w:proofErr w:type="spellEnd"/>
      <w:r>
        <w:t>: 48 шт.</w:t>
      </w:r>
    </w:p>
    <w:p w:rsidR="005A1266" w:rsidRDefault="005A1266" w:rsidP="005A1266">
      <w:pPr>
        <w:spacing w:before="100" w:beforeAutospacing="1"/>
        <w:ind w:left="720"/>
      </w:pPr>
      <w:r>
        <w:t>-Российский индекс научного цитирования: 129 шт.</w:t>
      </w:r>
    </w:p>
    <w:p w:rsidR="005A1266" w:rsidRDefault="005A1266" w:rsidP="005A1266">
      <w:pPr>
        <w:spacing w:before="100" w:beforeAutospacing="1"/>
        <w:ind w:left="720"/>
      </w:pPr>
      <w:r>
        <w:t>-Патенты РФ – 11</w:t>
      </w:r>
    </w:p>
    <w:p w:rsidR="005A1266" w:rsidRDefault="005A1266" w:rsidP="005A1266">
      <w:pPr>
        <w:spacing w:before="100" w:beforeAutospacing="1"/>
        <w:ind w:left="720"/>
      </w:pPr>
      <w:r>
        <w:t>-Патенты США – 1</w:t>
      </w:r>
    </w:p>
    <w:p w:rsidR="007E64E4" w:rsidRDefault="007E64E4" w:rsidP="005A1266">
      <w:pPr>
        <w:spacing w:before="100" w:beforeAutospacing="1"/>
        <w:ind w:left="720"/>
        <w:rPr>
          <w:b/>
        </w:rPr>
      </w:pPr>
      <w:r w:rsidRPr="007B03E8">
        <w:rPr>
          <w:b/>
        </w:rPr>
        <w:t>Квалификационные требования:</w:t>
      </w:r>
    </w:p>
    <w:p w:rsidR="00DC12D4" w:rsidRPr="00DC12D4" w:rsidRDefault="00DC12D4" w:rsidP="00BC48F9">
      <w:pPr>
        <w:jc w:val="both"/>
        <w:rPr>
          <w:color w:val="000000"/>
        </w:rPr>
      </w:pPr>
      <w:r w:rsidRPr="00DC12D4">
        <w:t xml:space="preserve">- </w:t>
      </w:r>
      <w:r w:rsidR="005A1266">
        <w:t>Ученая степень доктора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226542" w:rsidRPr="00226542" w:rsidRDefault="00226542" w:rsidP="00226542">
      <w:pPr>
        <w:ind w:left="720"/>
        <w:jc w:val="both"/>
      </w:pPr>
    </w:p>
    <w:p w:rsidR="007E64E4" w:rsidRDefault="007E64E4" w:rsidP="00226542">
      <w:pPr>
        <w:ind w:firstLine="708"/>
        <w:rPr>
          <w:b/>
        </w:rPr>
      </w:pPr>
      <w:r w:rsidRPr="0047204E">
        <w:rPr>
          <w:b/>
        </w:rPr>
        <w:t>Условия:</w:t>
      </w:r>
    </w:p>
    <w:p w:rsidR="007E64E4" w:rsidRPr="00226542" w:rsidRDefault="007E64E4" w:rsidP="00226542">
      <w:pPr>
        <w:ind w:firstLine="708"/>
        <w:jc w:val="both"/>
      </w:pPr>
      <w:r w:rsidRPr="00226542">
        <w:rPr>
          <w:iCs/>
          <w:color w:val="000000"/>
        </w:rPr>
        <w:t>З</w:t>
      </w:r>
      <w:r w:rsidR="00226542">
        <w:rPr>
          <w:iCs/>
          <w:color w:val="000000"/>
        </w:rPr>
        <w:t xml:space="preserve">аработная плата: </w:t>
      </w:r>
      <w:r w:rsidR="007F7806">
        <w:rPr>
          <w:bCs/>
          <w:iCs/>
          <w:color w:val="000000" w:themeColor="text1"/>
        </w:rPr>
        <w:t>36</w:t>
      </w:r>
      <w:r w:rsidR="005A1266">
        <w:rPr>
          <w:bCs/>
          <w:iCs/>
          <w:color w:val="000000" w:themeColor="text1"/>
        </w:rPr>
        <w:t>000</w:t>
      </w:r>
      <w:r w:rsidR="00226542" w:rsidRPr="009F4E23">
        <w:rPr>
          <w:bCs/>
          <w:iCs/>
          <w:color w:val="000000" w:themeColor="text1"/>
        </w:rPr>
        <w:t xml:space="preserve">,00 </w:t>
      </w:r>
      <w:r w:rsidRPr="00226542">
        <w:rPr>
          <w:bCs/>
          <w:iCs/>
          <w:color w:val="000000"/>
        </w:rPr>
        <w:t>руб./месяц</w:t>
      </w:r>
    </w:p>
    <w:p w:rsidR="007E64E4" w:rsidRPr="00226542" w:rsidRDefault="007E64E4" w:rsidP="00226542">
      <w:pPr>
        <w:ind w:left="708"/>
        <w:jc w:val="both"/>
      </w:pPr>
      <w:r w:rsidRPr="00226542">
        <w:rPr>
          <w:iCs/>
          <w:color w:val="000000"/>
        </w:rPr>
        <w:t xml:space="preserve">Стимулирующие выплаты: </w:t>
      </w:r>
      <w:r w:rsidRPr="00226542">
        <w:rPr>
          <w:bCs/>
          <w:iCs/>
          <w:color w:val="000000"/>
        </w:rPr>
        <w:t>в соответствии с Положением об оплате труда работников ФИЦ КНЦ СО РАН</w:t>
      </w:r>
    </w:p>
    <w:p w:rsidR="007E64E4" w:rsidRPr="00226542" w:rsidRDefault="007E64E4" w:rsidP="00226542">
      <w:pPr>
        <w:ind w:firstLine="708"/>
        <w:jc w:val="both"/>
        <w:rPr>
          <w:bCs/>
          <w:iCs/>
          <w:color w:val="000000"/>
        </w:rPr>
      </w:pPr>
      <w:r w:rsidRPr="00226542">
        <w:rPr>
          <w:iCs/>
          <w:color w:val="000000"/>
        </w:rPr>
        <w:t>Тр</w:t>
      </w:r>
      <w:r w:rsidR="00226542">
        <w:rPr>
          <w:iCs/>
          <w:color w:val="000000"/>
        </w:rPr>
        <w:t xml:space="preserve">удовой договор: </w:t>
      </w:r>
      <w:r w:rsidRPr="00226542">
        <w:rPr>
          <w:bCs/>
          <w:iCs/>
          <w:color w:val="000000"/>
        </w:rPr>
        <w:t xml:space="preserve">срочный на период </w:t>
      </w:r>
      <w:r w:rsidR="00DC12D4" w:rsidRPr="00473A4B">
        <w:rPr>
          <w:bCs/>
          <w:iCs/>
        </w:rPr>
        <w:t>36</w:t>
      </w:r>
      <w:r w:rsidRPr="00226542">
        <w:rPr>
          <w:bCs/>
          <w:iCs/>
          <w:color w:val="000000"/>
        </w:rPr>
        <w:t xml:space="preserve"> </w:t>
      </w:r>
      <w:r w:rsidR="00226542">
        <w:rPr>
          <w:bCs/>
          <w:iCs/>
          <w:color w:val="000000"/>
        </w:rPr>
        <w:t>месяца</w:t>
      </w:r>
    </w:p>
    <w:p w:rsidR="007E64E4" w:rsidRPr="00226542" w:rsidRDefault="007E64E4" w:rsidP="00226542">
      <w:pPr>
        <w:ind w:firstLine="708"/>
        <w:jc w:val="both"/>
      </w:pPr>
      <w:r w:rsidRPr="00226542">
        <w:lastRenderedPageBreak/>
        <w:t>Социальный пакет: нет</w:t>
      </w:r>
    </w:p>
    <w:p w:rsidR="007E64E4" w:rsidRPr="00226542" w:rsidRDefault="007E64E4" w:rsidP="00226542">
      <w:pPr>
        <w:ind w:firstLine="708"/>
        <w:jc w:val="both"/>
      </w:pPr>
      <w:proofErr w:type="spellStart"/>
      <w:r w:rsidRPr="00226542">
        <w:t>Найм</w:t>
      </w:r>
      <w:proofErr w:type="spellEnd"/>
      <w:r w:rsidRPr="00226542">
        <w:t xml:space="preserve"> жилья: нет</w:t>
      </w:r>
    </w:p>
    <w:p w:rsidR="007E64E4" w:rsidRPr="00226542" w:rsidRDefault="007E64E4" w:rsidP="00226542">
      <w:pPr>
        <w:ind w:firstLine="708"/>
        <w:jc w:val="both"/>
      </w:pPr>
      <w:r w:rsidRPr="00226542">
        <w:t>Компенсация проезда: нет</w:t>
      </w:r>
    </w:p>
    <w:p w:rsidR="007E64E4" w:rsidRPr="00226542" w:rsidRDefault="007E64E4" w:rsidP="00226542">
      <w:pPr>
        <w:ind w:firstLine="708"/>
        <w:jc w:val="both"/>
      </w:pPr>
      <w:r w:rsidRPr="00226542">
        <w:t>Служебное жилье: нет</w:t>
      </w:r>
    </w:p>
    <w:p w:rsidR="00226542" w:rsidRDefault="00226542" w:rsidP="007E64E4">
      <w:pPr>
        <w:jc w:val="both"/>
        <w:rPr>
          <w:b/>
          <w:bCs/>
          <w:i/>
          <w:iCs/>
          <w:color w:val="000000"/>
        </w:rPr>
      </w:pP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bookmarkStart w:id="0" w:name="_Hlk29996626"/>
      <w:r>
        <w:rPr>
          <w:sz w:val="23"/>
          <w:szCs w:val="23"/>
        </w:rPr>
        <w:t>Место проведения конкурса:</w:t>
      </w:r>
      <w:r w:rsidRPr="009E4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660036, г. Красноярск, Академгородок, 50 </w:t>
      </w:r>
    </w:p>
    <w:p w:rsidR="00226542" w:rsidRPr="008C35CF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Дата проведения конкурса</w:t>
      </w:r>
      <w:r w:rsidRPr="008C35CF">
        <w:rPr>
          <w:sz w:val="23"/>
          <w:szCs w:val="23"/>
        </w:rPr>
        <w:t xml:space="preserve">: </w:t>
      </w:r>
      <w:r w:rsidR="009F4E23" w:rsidRPr="009F4E23">
        <w:rPr>
          <w:b/>
          <w:color w:val="000000" w:themeColor="text1"/>
          <w:sz w:val="23"/>
          <w:szCs w:val="23"/>
        </w:rPr>
        <w:t>20</w:t>
      </w:r>
      <w:r w:rsidRPr="009F4E23">
        <w:rPr>
          <w:b/>
          <w:color w:val="000000" w:themeColor="text1"/>
          <w:sz w:val="23"/>
          <w:szCs w:val="23"/>
        </w:rPr>
        <w:t>.0</w:t>
      </w:r>
      <w:r w:rsidR="009F4E23" w:rsidRPr="009F4E23">
        <w:rPr>
          <w:b/>
          <w:color w:val="000000" w:themeColor="text1"/>
          <w:sz w:val="23"/>
          <w:szCs w:val="23"/>
        </w:rPr>
        <w:t>6</w:t>
      </w:r>
      <w:r w:rsidRPr="009F4E23">
        <w:rPr>
          <w:b/>
          <w:color w:val="000000" w:themeColor="text1"/>
          <w:sz w:val="23"/>
          <w:szCs w:val="23"/>
        </w:rPr>
        <w:t>.2022</w:t>
      </w:r>
      <w:r w:rsidRPr="009F4E23">
        <w:rPr>
          <w:color w:val="000000" w:themeColor="text1"/>
          <w:sz w:val="23"/>
          <w:szCs w:val="23"/>
        </w:rPr>
        <w:t xml:space="preserve"> </w:t>
      </w:r>
      <w:r w:rsidRPr="008C35CF">
        <w:rPr>
          <w:sz w:val="23"/>
          <w:szCs w:val="23"/>
        </w:rPr>
        <w:t xml:space="preserve">г. </w:t>
      </w:r>
    </w:p>
    <w:p w:rsidR="00226542" w:rsidRPr="008C35CF" w:rsidRDefault="00226542" w:rsidP="00226542">
      <w:pPr>
        <w:pStyle w:val="Default"/>
        <w:ind w:left="708"/>
        <w:jc w:val="both"/>
        <w:rPr>
          <w:sz w:val="23"/>
          <w:szCs w:val="23"/>
        </w:rPr>
      </w:pPr>
      <w:r w:rsidRPr="008C35CF">
        <w:rPr>
          <w:sz w:val="23"/>
          <w:szCs w:val="23"/>
        </w:rPr>
        <w:t xml:space="preserve">Заявки на участие в конкурсе принимаются с </w:t>
      </w:r>
      <w:r w:rsidR="009F4E23" w:rsidRPr="009F4E23">
        <w:rPr>
          <w:b/>
          <w:color w:val="000000" w:themeColor="text1"/>
          <w:sz w:val="23"/>
          <w:szCs w:val="23"/>
        </w:rPr>
        <w:t>20</w:t>
      </w:r>
      <w:r w:rsidRPr="009F4E23">
        <w:rPr>
          <w:b/>
          <w:color w:val="000000" w:themeColor="text1"/>
          <w:sz w:val="23"/>
          <w:szCs w:val="23"/>
        </w:rPr>
        <w:t>.0</w:t>
      </w:r>
      <w:r w:rsidR="009F4E23" w:rsidRPr="009F4E23">
        <w:rPr>
          <w:b/>
          <w:color w:val="000000" w:themeColor="text1"/>
          <w:sz w:val="23"/>
          <w:szCs w:val="23"/>
        </w:rPr>
        <w:t>5</w:t>
      </w:r>
      <w:r w:rsidRPr="009F4E23">
        <w:rPr>
          <w:b/>
          <w:color w:val="000000" w:themeColor="text1"/>
          <w:sz w:val="23"/>
          <w:szCs w:val="23"/>
        </w:rPr>
        <w:t>.2022</w:t>
      </w:r>
      <w:r w:rsidRPr="009F4E23">
        <w:rPr>
          <w:color w:val="000000" w:themeColor="text1"/>
          <w:sz w:val="23"/>
          <w:szCs w:val="23"/>
        </w:rPr>
        <w:t xml:space="preserve"> г. по </w:t>
      </w:r>
      <w:r w:rsidR="009F4E23" w:rsidRPr="009F4E23">
        <w:rPr>
          <w:b/>
          <w:color w:val="000000" w:themeColor="text1"/>
          <w:sz w:val="23"/>
          <w:szCs w:val="23"/>
        </w:rPr>
        <w:t>17</w:t>
      </w:r>
      <w:r w:rsidRPr="009F4E23">
        <w:rPr>
          <w:b/>
          <w:color w:val="000000" w:themeColor="text1"/>
          <w:sz w:val="23"/>
          <w:szCs w:val="23"/>
        </w:rPr>
        <w:t>.0</w:t>
      </w:r>
      <w:r w:rsidR="001B5B86">
        <w:rPr>
          <w:b/>
          <w:color w:val="000000" w:themeColor="text1"/>
          <w:sz w:val="23"/>
          <w:szCs w:val="23"/>
        </w:rPr>
        <w:t>6</w:t>
      </w:r>
      <w:r w:rsidRPr="009F4E23">
        <w:rPr>
          <w:b/>
          <w:color w:val="000000" w:themeColor="text1"/>
          <w:sz w:val="23"/>
          <w:szCs w:val="23"/>
        </w:rPr>
        <w:t>.202</w:t>
      </w:r>
      <w:bookmarkStart w:id="1" w:name="_GoBack"/>
      <w:r w:rsidRPr="007F7265">
        <w:rPr>
          <w:b/>
          <w:color w:val="000000" w:themeColor="text1"/>
          <w:sz w:val="23"/>
          <w:szCs w:val="23"/>
        </w:rPr>
        <w:t>2</w:t>
      </w:r>
      <w:bookmarkEnd w:id="1"/>
      <w:r w:rsidRPr="009F4E23">
        <w:rPr>
          <w:color w:val="000000" w:themeColor="text1"/>
          <w:sz w:val="23"/>
          <w:szCs w:val="23"/>
        </w:rPr>
        <w:t xml:space="preserve"> </w:t>
      </w:r>
      <w:r w:rsidRPr="008C35CF">
        <w:rPr>
          <w:sz w:val="23"/>
          <w:szCs w:val="23"/>
        </w:rPr>
        <w:t xml:space="preserve">г. на почту: </w:t>
      </w:r>
      <w:r>
        <w:rPr>
          <w:sz w:val="23"/>
          <w:szCs w:val="23"/>
        </w:rPr>
        <w:t>о</w:t>
      </w:r>
      <w:r>
        <w:rPr>
          <w:sz w:val="23"/>
          <w:szCs w:val="23"/>
          <w:lang w:val="en-US"/>
        </w:rPr>
        <w:t>k</w:t>
      </w:r>
      <w:r w:rsidRPr="008C35CF">
        <w:rPr>
          <w:sz w:val="23"/>
          <w:szCs w:val="23"/>
        </w:rPr>
        <w:t xml:space="preserve">@ksc.krasn.ru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 w:rsidRPr="008C35CF">
        <w:rPr>
          <w:sz w:val="23"/>
          <w:szCs w:val="23"/>
        </w:rPr>
        <w:t>Заявка должна содержать:</w:t>
      </w:r>
      <w:r>
        <w:rPr>
          <w:sz w:val="23"/>
          <w:szCs w:val="23"/>
        </w:rPr>
        <w:t xml:space="preserve">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а) фамилию, имя и отчество (при наличии) претендента; б) дату рождения претендента;</w:t>
      </w:r>
    </w:p>
    <w:p w:rsidR="00226542" w:rsidRDefault="00226542" w:rsidP="00226542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сведения о стаже и опыте работы;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д) сведения об отрасли (области) наук, в которых намерен работать претендент; </w:t>
      </w:r>
    </w:p>
    <w:p w:rsidR="00226542" w:rsidRDefault="00226542" w:rsidP="00226542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26542" w:rsidRPr="005F1B80" w:rsidRDefault="00226542" w:rsidP="00226542">
      <w:pPr>
        <w:spacing w:before="100" w:beforeAutospacing="1" w:after="100" w:afterAutospacing="1"/>
        <w:ind w:left="708"/>
        <w:jc w:val="both"/>
      </w:pPr>
      <w:r>
        <w:rPr>
          <w:sz w:val="23"/>
          <w:szCs w:val="23"/>
        </w:rPr>
        <w:t xml:space="preserve">Лицо для получения дополнительных справок: начальник ОК Скворцова </w:t>
      </w:r>
      <w:proofErr w:type="gramStart"/>
      <w:r>
        <w:rPr>
          <w:sz w:val="23"/>
          <w:szCs w:val="23"/>
        </w:rPr>
        <w:t>Марина  Юрьевна</w:t>
      </w:r>
      <w:proofErr w:type="gramEnd"/>
      <w:r>
        <w:rPr>
          <w:sz w:val="23"/>
          <w:szCs w:val="23"/>
        </w:rPr>
        <w:t xml:space="preserve"> на почту: </w:t>
      </w:r>
      <w:r>
        <w:rPr>
          <w:sz w:val="23"/>
          <w:szCs w:val="23"/>
          <w:lang w:val="en-US"/>
        </w:rPr>
        <w:t>ok</w:t>
      </w:r>
      <w:r>
        <w:rPr>
          <w:sz w:val="23"/>
          <w:szCs w:val="23"/>
        </w:rPr>
        <w:t>@ksc.krasn.ru или по тел. +7 (391) 290-</w:t>
      </w:r>
      <w:bookmarkEnd w:id="0"/>
      <w:r w:rsidRPr="00226542">
        <w:rPr>
          <w:sz w:val="23"/>
          <w:szCs w:val="23"/>
        </w:rPr>
        <w:t>55-82.</w:t>
      </w:r>
    </w:p>
    <w:p w:rsidR="00226542" w:rsidRPr="00E962BE" w:rsidRDefault="00226542" w:rsidP="007E64E4">
      <w:pPr>
        <w:jc w:val="both"/>
      </w:pPr>
    </w:p>
    <w:p w:rsidR="007E64E4" w:rsidRPr="00E962BE" w:rsidRDefault="007E64E4" w:rsidP="007E64E4">
      <w:pPr>
        <w:jc w:val="both"/>
        <w:rPr>
          <w:color w:val="000000"/>
        </w:rPr>
      </w:pPr>
    </w:p>
    <w:p w:rsidR="00257894" w:rsidRDefault="007F7265"/>
    <w:sectPr w:rsidR="0025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40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4"/>
    <w:rsid w:val="000B0155"/>
    <w:rsid w:val="001B5B86"/>
    <w:rsid w:val="00226542"/>
    <w:rsid w:val="00434256"/>
    <w:rsid w:val="00473A4B"/>
    <w:rsid w:val="0053262D"/>
    <w:rsid w:val="005A1266"/>
    <w:rsid w:val="007E64E4"/>
    <w:rsid w:val="007F7265"/>
    <w:rsid w:val="007F7806"/>
    <w:rsid w:val="00860BD3"/>
    <w:rsid w:val="009F4E23"/>
    <w:rsid w:val="00BC48F9"/>
    <w:rsid w:val="00C23645"/>
    <w:rsid w:val="00DC12D4"/>
    <w:rsid w:val="00ED622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3496"/>
  <w15:chartTrackingRefBased/>
  <w15:docId w15:val="{1129E035-B182-C944-99F8-74CBD60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E4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7E6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265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DC1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12D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Скворцова Марина Юрьевна</cp:lastModifiedBy>
  <cp:revision>6</cp:revision>
  <dcterms:created xsi:type="dcterms:W3CDTF">2022-05-19T05:36:00Z</dcterms:created>
  <dcterms:modified xsi:type="dcterms:W3CDTF">2022-05-20T02:06:00Z</dcterms:modified>
</cp:coreProperties>
</file>