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57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951F22" w:rsidP="000D76EA">
      <w:pPr>
        <w:rPr>
          <w:rFonts w:ascii="Times New Roman" w:hAnsi="Times New Roman" w:cs="Times New Roman"/>
          <w:sz w:val="24"/>
          <w:szCs w:val="24"/>
        </w:rPr>
      </w:pPr>
      <w:r w:rsidRPr="00951F22">
        <w:rPr>
          <w:rFonts w:ascii="Times New Roman" w:hAnsi="Times New Roman" w:cs="Times New Roman"/>
          <w:sz w:val="24"/>
          <w:szCs w:val="24"/>
        </w:rPr>
        <w:t xml:space="preserve">Главный научный сотрудник </w:t>
      </w:r>
      <w:r w:rsidR="000D76EA" w:rsidRPr="003B2798">
        <w:rPr>
          <w:rFonts w:ascii="Times New Roman" w:hAnsi="Times New Roman" w:cs="Times New Roman"/>
          <w:sz w:val="24"/>
          <w:szCs w:val="24"/>
        </w:rPr>
        <w:t>лаборатории космических систем и технологий</w:t>
      </w:r>
      <w:r>
        <w:rPr>
          <w:rFonts w:ascii="Times New Roman" w:hAnsi="Times New Roman" w:cs="Times New Roman"/>
          <w:sz w:val="24"/>
          <w:szCs w:val="24"/>
        </w:rPr>
        <w:t xml:space="preserve"> ФИЦ КНЦ СО РАН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F175CF" w:rsidRDefault="00F175CF" w:rsidP="000D76EA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Исследования и моделирование состояния окружающей природной среды на основе данных дистанционного зондирования Земли и систем оперативного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6EA" w:rsidRPr="003B2798" w:rsidRDefault="00F175CF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 xml:space="preserve"> </w:t>
      </w:r>
      <w:r w:rsidR="000D76EA"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F175CF" w:rsidRP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:rsidR="000D76EA" w:rsidRPr="003B2798" w:rsidRDefault="000D76EA" w:rsidP="00F175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F175CF" w:rsidRP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5CF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F175CF" w:rsidRP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– Информационно-вычислительное и математическое моделирование в задачах оценки состояния и характеристик окружающей природной среды.</w:t>
      </w:r>
    </w:p>
    <w:p w:rsidR="00F175CF" w:rsidRDefault="00F175CF" w:rsidP="00F175CF">
      <w:pPr>
        <w:rPr>
          <w:rFonts w:ascii="Times New Roman" w:hAnsi="Times New Roman" w:cs="Times New Roman"/>
          <w:sz w:val="24"/>
          <w:szCs w:val="24"/>
        </w:rPr>
      </w:pPr>
      <w:r w:rsidRPr="00F175CF">
        <w:rPr>
          <w:rFonts w:ascii="Times New Roman" w:hAnsi="Times New Roman" w:cs="Times New Roman"/>
          <w:sz w:val="24"/>
          <w:szCs w:val="24"/>
        </w:rPr>
        <w:t>– Анализ природных процессов и явлений на основе физическо-математического моделирования, данных ДЗЗ и натурных наблюдений.</w:t>
      </w:r>
    </w:p>
    <w:p w:rsidR="000D76EA" w:rsidRPr="003B2798" w:rsidRDefault="000D76EA" w:rsidP="00F175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F175CF" w:rsidRDefault="00F175CF" w:rsidP="000D76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175CF" w:rsidRDefault="00F175CF" w:rsidP="000D76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B2798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оценки:</w:t>
      </w:r>
    </w:p>
    <w:p w:rsidR="002334A8" w:rsidRPr="002334A8" w:rsidRDefault="005736B2" w:rsidP="0023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4A8" w:rsidRPr="002334A8">
        <w:rPr>
          <w:rFonts w:ascii="Times New Roman" w:hAnsi="Times New Roman" w:cs="Times New Roman"/>
          <w:sz w:val="24"/>
          <w:szCs w:val="24"/>
        </w:rPr>
        <w:t>Наличие за последние 5 лет не менее 5 научных трудов (монографий, статей в рецензируемых журналах, патентов на изобретения).</w:t>
      </w:r>
    </w:p>
    <w:p w:rsidR="005927A0" w:rsidRPr="003B2798" w:rsidRDefault="002334A8" w:rsidP="002334A8">
      <w:pPr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– Доклады на российских и зарубежных научных конференциях (симпозиумах</w:t>
      </w:r>
      <w:proofErr w:type="gramStart"/>
      <w:r w:rsidRPr="002334A8">
        <w:rPr>
          <w:rFonts w:ascii="Times New Roman" w:hAnsi="Times New Roman" w:cs="Times New Roman"/>
          <w:sz w:val="24"/>
          <w:szCs w:val="24"/>
        </w:rPr>
        <w:t>).</w:t>
      </w:r>
      <w:r w:rsidR="005736B2" w:rsidRPr="005736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Высшее профессиональное образование и опыт работы по </w:t>
      </w:r>
      <w:r w:rsidR="005736B2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B2798">
        <w:rPr>
          <w:rFonts w:ascii="Times New Roman" w:hAnsi="Times New Roman" w:cs="Times New Roman"/>
          <w:sz w:val="24"/>
          <w:szCs w:val="24"/>
        </w:rPr>
        <w:t>специальности</w:t>
      </w:r>
      <w:r w:rsidR="005736B2">
        <w:rPr>
          <w:rFonts w:ascii="Times New Roman" w:hAnsi="Times New Roman" w:cs="Times New Roman"/>
          <w:sz w:val="24"/>
          <w:szCs w:val="24"/>
        </w:rPr>
        <w:t xml:space="preserve"> не менее 10 лет</w:t>
      </w:r>
      <w:r w:rsidRPr="003B2798">
        <w:rPr>
          <w:rFonts w:ascii="Times New Roman" w:hAnsi="Times New Roman" w:cs="Times New Roman"/>
          <w:sz w:val="24"/>
          <w:szCs w:val="24"/>
        </w:rPr>
        <w:t>, в том числе опыт научной работы</w:t>
      </w:r>
      <w:r w:rsidR="005736B2">
        <w:rPr>
          <w:rFonts w:ascii="Times New Roman" w:hAnsi="Times New Roman" w:cs="Times New Roman"/>
          <w:sz w:val="24"/>
          <w:szCs w:val="24"/>
        </w:rPr>
        <w:t>. При наличии ученой степени- без предъявления требования к стажу работы.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951F22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36738,00</w:t>
      </w:r>
      <w:r w:rsidR="002334A8">
        <w:rPr>
          <w:rFonts w:ascii="Times New Roman" w:hAnsi="Times New Roman" w:cs="Times New Roman"/>
          <w:sz w:val="24"/>
          <w:szCs w:val="24"/>
        </w:rPr>
        <w:t xml:space="preserve"> </w:t>
      </w:r>
      <w:r w:rsidR="000D76EA" w:rsidRPr="003B2798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2334A8">
        <w:rPr>
          <w:rFonts w:ascii="Times New Roman" w:hAnsi="Times New Roman" w:cs="Times New Roman"/>
          <w:sz w:val="24"/>
          <w:szCs w:val="24"/>
        </w:rPr>
        <w:t>60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2334A8">
        <w:rPr>
          <w:rFonts w:ascii="Times New Roman" w:hAnsi="Times New Roman" w:cs="Times New Roman"/>
          <w:sz w:val="24"/>
          <w:szCs w:val="24"/>
        </w:rPr>
        <w:t>4</w:t>
      </w:r>
      <w:r w:rsidRPr="003B2798">
        <w:rPr>
          <w:rFonts w:ascii="Times New Roman" w:hAnsi="Times New Roman" w:cs="Times New Roman"/>
          <w:sz w:val="24"/>
          <w:szCs w:val="24"/>
        </w:rPr>
        <w:t xml:space="preserve"> час</w:t>
      </w:r>
      <w:r w:rsidR="005736B2">
        <w:rPr>
          <w:rFonts w:ascii="Times New Roman" w:hAnsi="Times New Roman" w:cs="Times New Roman"/>
          <w:sz w:val="24"/>
          <w:szCs w:val="24"/>
        </w:rPr>
        <w:t>а</w:t>
      </w:r>
      <w:r w:rsidRPr="003B2798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</w:t>
      </w:r>
      <w:r w:rsidR="00951F22">
        <w:rPr>
          <w:rFonts w:ascii="Times New Roman" w:hAnsi="Times New Roman" w:cs="Times New Roman"/>
          <w:sz w:val="24"/>
          <w:szCs w:val="24"/>
        </w:rPr>
        <w:t>0,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951F22" w:rsidRDefault="00951F22">
      <w:pPr>
        <w:rPr>
          <w:rFonts w:ascii="Times New Roman" w:hAnsi="Times New Roman" w:cs="Times New Roman"/>
          <w:sz w:val="24"/>
          <w:szCs w:val="24"/>
        </w:rPr>
      </w:pPr>
      <w:bookmarkStart w:id="1" w:name="_Hlk43372200"/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3B2798" w:rsidRDefault="00951F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D0586F">
        <w:rPr>
          <w:rFonts w:ascii="Times New Roman" w:hAnsi="Times New Roman" w:cs="Times New Roman"/>
          <w:b/>
          <w:bCs/>
          <w:sz w:val="24"/>
          <w:szCs w:val="24"/>
        </w:rPr>
        <w:t>25.10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D0586F">
        <w:rPr>
          <w:rFonts w:ascii="Times New Roman" w:hAnsi="Times New Roman" w:cs="Times New Roman"/>
          <w:b/>
          <w:bCs/>
          <w:sz w:val="24"/>
          <w:szCs w:val="24"/>
        </w:rPr>
        <w:t>23.12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bookmarkEnd w:id="1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726AE"/>
    <w:rsid w:val="001829A6"/>
    <w:rsid w:val="001C74AE"/>
    <w:rsid w:val="002334A8"/>
    <w:rsid w:val="003B2798"/>
    <w:rsid w:val="005736B2"/>
    <w:rsid w:val="005927A0"/>
    <w:rsid w:val="005C4C79"/>
    <w:rsid w:val="006459AB"/>
    <w:rsid w:val="00734FB8"/>
    <w:rsid w:val="00951F22"/>
    <w:rsid w:val="00B60DE3"/>
    <w:rsid w:val="00B95555"/>
    <w:rsid w:val="00C923DE"/>
    <w:rsid w:val="00D0586F"/>
    <w:rsid w:val="00E25F6C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A015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dcterms:created xsi:type="dcterms:W3CDTF">2020-11-05T04:10:00Z</dcterms:created>
  <dcterms:modified xsi:type="dcterms:W3CDTF">2020-11-05T04:10:00Z</dcterms:modified>
</cp:coreProperties>
</file>