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8F3909" w:rsidRDefault="000D76EA" w:rsidP="00734FB8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09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 w:rsidRPr="008F3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Младший научный сотрудник </w:t>
      </w:r>
      <w:r w:rsidR="00941C91" w:rsidRPr="008F3909">
        <w:rPr>
          <w:rFonts w:ascii="Times New Roman" w:hAnsi="Times New Roman" w:cs="Times New Roman"/>
          <w:sz w:val="24"/>
          <w:szCs w:val="24"/>
        </w:rPr>
        <w:t xml:space="preserve">лаборатории цифровых управляемых лекарств и    </w:t>
      </w:r>
      <w:proofErr w:type="spellStart"/>
      <w:r w:rsidR="00941C91" w:rsidRPr="008F3909">
        <w:rPr>
          <w:rFonts w:ascii="Times New Roman" w:hAnsi="Times New Roman" w:cs="Times New Roman"/>
          <w:sz w:val="24"/>
          <w:szCs w:val="24"/>
        </w:rPr>
        <w:t>тераностики</w:t>
      </w:r>
      <w:proofErr w:type="spellEnd"/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  <w:r w:rsidR="00941C91" w:rsidRPr="008F3909">
        <w:rPr>
          <w:rFonts w:ascii="Times New Roman" w:hAnsi="Times New Roman" w:cs="Times New Roman"/>
          <w:sz w:val="24"/>
          <w:szCs w:val="24"/>
        </w:rPr>
        <w:t xml:space="preserve"> (</w:t>
      </w:r>
      <w:r w:rsidR="00907A5A" w:rsidRPr="008F3909">
        <w:rPr>
          <w:rFonts w:ascii="Times New Roman" w:hAnsi="Times New Roman" w:cs="Times New Roman"/>
          <w:sz w:val="24"/>
          <w:szCs w:val="24"/>
        </w:rPr>
        <w:t>Биологические</w:t>
      </w:r>
      <w:r w:rsidR="00941C91" w:rsidRPr="008F3909">
        <w:rPr>
          <w:rFonts w:ascii="Times New Roman" w:hAnsi="Times New Roman" w:cs="Times New Roman"/>
          <w:sz w:val="24"/>
          <w:szCs w:val="24"/>
        </w:rPr>
        <w:t>)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исследований в клеточной и молекулярной биологии, биохимии.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заданий в рамках общего исследования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3909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3909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Проводить исследования</w:t>
      </w:r>
      <w:r w:rsidRPr="00907A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основе методики, предложенной ответственным исполнителем.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3909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Описывать </w:t>
      </w:r>
      <w:r w:rsidRPr="00907A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анализировать 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исследования.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A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Формулировать выводы и основные результаты исследований.</w:t>
      </w:r>
    </w:p>
    <w:p w:rsidR="00907A5A" w:rsidRPr="00907A5A" w:rsidRDefault="00907A5A" w:rsidP="008F39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7A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907A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Обобщение полученных результатов в виде публикаций. </w:t>
      </w:r>
    </w:p>
    <w:p w:rsidR="000D76EA" w:rsidRPr="008F3909" w:rsidRDefault="00907A5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eastAsia="Times New Roman" w:hAnsi="Times New Roman" w:cs="Times New Roman"/>
          <w:sz w:val="24"/>
          <w:szCs w:val="24"/>
          <w:lang w:eastAsia="x-none"/>
        </w:rPr>
        <w:t>- Участие в научных конференциях и семинарах</w:t>
      </w:r>
      <w:r w:rsidR="005927A0" w:rsidRPr="008F3909">
        <w:rPr>
          <w:rFonts w:ascii="Times New Roman" w:hAnsi="Times New Roman" w:cs="Times New Roman"/>
          <w:sz w:val="24"/>
          <w:szCs w:val="24"/>
        </w:rPr>
        <w:t>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8F3909" w:rsidRDefault="000D76EA" w:rsidP="008F39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8F3909">
        <w:rPr>
          <w:rFonts w:ascii="Times New Roman" w:hAnsi="Times New Roman" w:cs="Times New Roman"/>
          <w:sz w:val="24"/>
          <w:szCs w:val="24"/>
        </w:rPr>
        <w:t xml:space="preserve"> </w:t>
      </w:r>
      <w:r w:rsidRPr="008F3909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8F3909" w:rsidRDefault="000D76EA" w:rsidP="008F39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8F3909">
        <w:rPr>
          <w:rFonts w:ascii="Times New Roman" w:hAnsi="Times New Roman" w:cs="Times New Roman"/>
          <w:sz w:val="24"/>
          <w:szCs w:val="24"/>
        </w:rPr>
        <w:t xml:space="preserve"> </w:t>
      </w:r>
      <w:r w:rsidRPr="008F3909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8F3909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907A5A" w:rsidRPr="00907A5A" w:rsidRDefault="00907A5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-</w:t>
      </w:r>
      <w:r w:rsidRPr="00907A5A">
        <w:rPr>
          <w:rFonts w:ascii="Times New Roman" w:hAnsi="Times New Roman" w:cs="Times New Roman"/>
          <w:sz w:val="24"/>
          <w:szCs w:val="24"/>
        </w:rPr>
        <w:t xml:space="preserve">владение следующими методами исследований: ПЦР, выделение ДНК, гель </w:t>
      </w:r>
      <w:proofErr w:type="spellStart"/>
      <w:r w:rsidRPr="00907A5A">
        <w:rPr>
          <w:rFonts w:ascii="Times New Roman" w:hAnsi="Times New Roman" w:cs="Times New Roman"/>
          <w:sz w:val="24"/>
          <w:szCs w:val="24"/>
        </w:rPr>
        <w:t>элекрофорез</w:t>
      </w:r>
      <w:proofErr w:type="spellEnd"/>
      <w:r w:rsidRPr="00907A5A">
        <w:rPr>
          <w:rFonts w:ascii="Times New Roman" w:hAnsi="Times New Roman" w:cs="Times New Roman"/>
          <w:sz w:val="24"/>
          <w:szCs w:val="24"/>
        </w:rPr>
        <w:t xml:space="preserve">, иммуноферментный анализ, проточная </w:t>
      </w:r>
      <w:proofErr w:type="spellStart"/>
      <w:r w:rsidRPr="00907A5A">
        <w:rPr>
          <w:rFonts w:ascii="Times New Roman" w:hAnsi="Times New Roman" w:cs="Times New Roman"/>
          <w:sz w:val="24"/>
          <w:szCs w:val="24"/>
        </w:rPr>
        <w:t>цитометрия</w:t>
      </w:r>
      <w:proofErr w:type="spellEnd"/>
      <w:r w:rsidRPr="00907A5A">
        <w:rPr>
          <w:rFonts w:ascii="Times New Roman" w:hAnsi="Times New Roman" w:cs="Times New Roman"/>
          <w:sz w:val="24"/>
          <w:szCs w:val="24"/>
        </w:rPr>
        <w:t>, культивирование клеток, выделение циркулирующих опухолевых клеток из крови, ликвора, флуоресцентная, световая микроскопия.</w:t>
      </w:r>
    </w:p>
    <w:p w:rsidR="00907A5A" w:rsidRPr="00907A5A" w:rsidRDefault="00907A5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5A">
        <w:rPr>
          <w:rFonts w:ascii="Times New Roman" w:hAnsi="Times New Roman" w:cs="Times New Roman"/>
          <w:sz w:val="24"/>
          <w:szCs w:val="24"/>
        </w:rPr>
        <w:t>- наличие навыка работы с ДНК-</w:t>
      </w:r>
      <w:proofErr w:type="spellStart"/>
      <w:r w:rsidRPr="00907A5A">
        <w:rPr>
          <w:rFonts w:ascii="Times New Roman" w:hAnsi="Times New Roman" w:cs="Times New Roman"/>
          <w:sz w:val="24"/>
          <w:szCs w:val="24"/>
        </w:rPr>
        <w:t>аптамерами</w:t>
      </w:r>
      <w:proofErr w:type="spellEnd"/>
      <w:r w:rsidRPr="00907A5A">
        <w:rPr>
          <w:rFonts w:ascii="Times New Roman" w:hAnsi="Times New Roman" w:cs="Times New Roman"/>
          <w:sz w:val="24"/>
          <w:szCs w:val="24"/>
        </w:rPr>
        <w:t xml:space="preserve">, антителами, лабораторными животными, умение делать, окрашивать и анализировать гистологические срезы, владение компьютерными программным обеспечением для анализа данных. </w:t>
      </w:r>
    </w:p>
    <w:p w:rsidR="00734FB8" w:rsidRPr="008F3909" w:rsidRDefault="005927A0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>.</w:t>
      </w: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907A5A" w:rsidRPr="00907A5A" w:rsidRDefault="00907A5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- </w:t>
      </w:r>
      <w:r w:rsidRPr="00907A5A">
        <w:rPr>
          <w:rFonts w:ascii="Times New Roman" w:hAnsi="Times New Roman" w:cs="Times New Roman"/>
          <w:sz w:val="24"/>
          <w:szCs w:val="24"/>
        </w:rPr>
        <w:t xml:space="preserve">общее количество опубликованных научных работ за последние три года </w:t>
      </w:r>
      <w:r w:rsidRPr="00907A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07A5A">
        <w:rPr>
          <w:rFonts w:ascii="Times New Roman" w:hAnsi="Times New Roman" w:cs="Times New Roman"/>
          <w:sz w:val="24"/>
          <w:szCs w:val="24"/>
        </w:rPr>
        <w:t>1 – не менее 3;</w:t>
      </w:r>
    </w:p>
    <w:p w:rsidR="00907A5A" w:rsidRPr="00907A5A" w:rsidRDefault="00907A5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A5A">
        <w:rPr>
          <w:rFonts w:ascii="Times New Roman" w:hAnsi="Times New Roman" w:cs="Times New Roman"/>
          <w:sz w:val="24"/>
          <w:szCs w:val="24"/>
        </w:rPr>
        <w:t>- у</w:t>
      </w:r>
      <w:r w:rsidRPr="00907A5A">
        <w:rPr>
          <w:rFonts w:ascii="Times New Roman" w:hAnsi="Times New Roman" w:cs="Times New Roman"/>
          <w:bCs/>
          <w:iCs/>
          <w:sz w:val="24"/>
          <w:szCs w:val="24"/>
        </w:rPr>
        <w:t xml:space="preserve">частие в конференциях </w:t>
      </w:r>
      <w:r w:rsidRPr="00907A5A">
        <w:rPr>
          <w:rFonts w:ascii="Times New Roman" w:hAnsi="Times New Roman" w:cs="Times New Roman"/>
          <w:sz w:val="24"/>
          <w:szCs w:val="24"/>
        </w:rPr>
        <w:t>– не менее 2;</w:t>
      </w:r>
    </w:p>
    <w:p w:rsidR="005927A0" w:rsidRPr="008F3909" w:rsidRDefault="005927A0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7A0" w:rsidRPr="008F3909" w:rsidRDefault="005927A0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907A5A" w:rsidRPr="008F3909" w:rsidRDefault="00907A5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3909">
        <w:rPr>
          <w:rFonts w:ascii="Times New Roman" w:hAnsi="Times New Roman" w:cs="Times New Roman"/>
          <w:sz w:val="24"/>
          <w:szCs w:val="24"/>
        </w:rPr>
        <w:t>Наличие высшего образования по направлению 06.03.01 «Биология» и квалификации «магистр» или «специалист», опыт работы по специальности не менее 3х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907A5A" w:rsidRPr="008F3909" w:rsidRDefault="00907A5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6EA" w:rsidRPr="008F3909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909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A6B54" w:rsidRDefault="00941C91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C91">
        <w:rPr>
          <w:rFonts w:ascii="Times New Roman" w:hAnsi="Times New Roman" w:cs="Times New Roman"/>
          <w:sz w:val="24"/>
          <w:szCs w:val="24"/>
        </w:rPr>
        <w:t xml:space="preserve">Оклад 15 </w:t>
      </w:r>
      <w:r w:rsidR="00907A5A">
        <w:rPr>
          <w:rFonts w:ascii="Times New Roman" w:hAnsi="Times New Roman" w:cs="Times New Roman"/>
          <w:sz w:val="24"/>
          <w:szCs w:val="24"/>
        </w:rPr>
        <w:t>824</w:t>
      </w:r>
      <w:r w:rsidR="000D76EA" w:rsidRPr="00941C91">
        <w:rPr>
          <w:rFonts w:ascii="Times New Roman" w:hAnsi="Times New Roman" w:cs="Times New Roman"/>
          <w:sz w:val="24"/>
          <w:szCs w:val="24"/>
        </w:rPr>
        <w:t xml:space="preserve">,00 </w:t>
      </w:r>
      <w:r w:rsidR="000D76EA" w:rsidRPr="004A6B54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lastRenderedPageBreak/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4A6B54" w:rsidRDefault="000D76EA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941C91">
        <w:rPr>
          <w:rFonts w:ascii="Times New Roman" w:hAnsi="Times New Roman" w:cs="Times New Roman"/>
          <w:sz w:val="24"/>
          <w:szCs w:val="24"/>
        </w:rPr>
        <w:t>12</w:t>
      </w:r>
      <w:r w:rsidRPr="004A6B5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4A6B54" w:rsidRDefault="000D76EA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4A6B54">
        <w:rPr>
          <w:rFonts w:ascii="Times New Roman" w:hAnsi="Times New Roman" w:cs="Times New Roman"/>
          <w:sz w:val="24"/>
          <w:szCs w:val="24"/>
        </w:rPr>
        <w:t>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941C91">
        <w:rPr>
          <w:rFonts w:ascii="Times New Roman" w:hAnsi="Times New Roman" w:cs="Times New Roman"/>
          <w:sz w:val="24"/>
          <w:szCs w:val="24"/>
        </w:rPr>
        <w:t>40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часов в неделю,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Тип занятости – </w:t>
      </w:r>
      <w:r w:rsidR="00941C91">
        <w:rPr>
          <w:rFonts w:ascii="Times New Roman" w:hAnsi="Times New Roman" w:cs="Times New Roman"/>
          <w:sz w:val="24"/>
          <w:szCs w:val="24"/>
        </w:rPr>
        <w:t>П</w:t>
      </w:r>
      <w:r w:rsidRPr="004A6B54">
        <w:rPr>
          <w:rFonts w:ascii="Times New Roman" w:hAnsi="Times New Roman" w:cs="Times New Roman"/>
          <w:sz w:val="24"/>
          <w:szCs w:val="24"/>
        </w:rPr>
        <w:t xml:space="preserve">олная занятость </w:t>
      </w:r>
      <w:r w:rsidR="00941C91">
        <w:rPr>
          <w:rFonts w:ascii="Times New Roman" w:hAnsi="Times New Roman" w:cs="Times New Roman"/>
          <w:sz w:val="24"/>
          <w:szCs w:val="24"/>
        </w:rPr>
        <w:t>1,0</w:t>
      </w:r>
      <w:r w:rsidRPr="004A6B54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B54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Начало работы – 09:00, окончание – 1</w:t>
      </w:r>
      <w:r w:rsidR="00941C91">
        <w:rPr>
          <w:rFonts w:ascii="Times New Roman" w:hAnsi="Times New Roman" w:cs="Times New Roman"/>
          <w:sz w:val="24"/>
          <w:szCs w:val="24"/>
        </w:rPr>
        <w:t>8</w:t>
      </w:r>
      <w:r w:rsidRPr="004A6B54">
        <w:rPr>
          <w:rFonts w:ascii="Times New Roman" w:hAnsi="Times New Roman" w:cs="Times New Roman"/>
          <w:sz w:val="24"/>
          <w:szCs w:val="24"/>
        </w:rPr>
        <w:t>:00.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94175C" w:rsidRDefault="00907A5A" w:rsidP="008F39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B54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907A5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07A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94175C">
        <w:rPr>
          <w:rFonts w:ascii="Times New Roman" w:hAnsi="Times New Roman" w:cs="Times New Roman"/>
          <w:sz w:val="24"/>
          <w:szCs w:val="24"/>
        </w:rPr>
        <w:t xml:space="preserve"> по </w:t>
      </w:r>
      <w:r w:rsidR="00907A5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07A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6B54" w:rsidRPr="0094175C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94175C">
        <w:rPr>
          <w:rFonts w:ascii="Times New Roman" w:hAnsi="Times New Roman" w:cs="Times New Roman"/>
          <w:sz w:val="24"/>
          <w:szCs w:val="24"/>
        </w:rPr>
        <w:t xml:space="preserve"> </w:t>
      </w:r>
      <w:r w:rsidRPr="004A6B54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4A6B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6B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4A6B54" w:rsidRDefault="00734FB8" w:rsidP="008F3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B54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4A6B54" w:rsidRPr="004A6B54" w:rsidRDefault="004A6B54" w:rsidP="008F3909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4A6B54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4A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0D76EA" w:rsidRDefault="000D76EA" w:rsidP="008F39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6EA" w:rsidRPr="000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4A6B54"/>
    <w:rsid w:val="005927A0"/>
    <w:rsid w:val="00734FB8"/>
    <w:rsid w:val="008F3909"/>
    <w:rsid w:val="00907A5A"/>
    <w:rsid w:val="0094175C"/>
    <w:rsid w:val="00941C91"/>
    <w:rsid w:val="00B60DE3"/>
    <w:rsid w:val="00B95555"/>
    <w:rsid w:val="00E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6F40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cp:lastPrinted>2020-06-15T04:50:00Z</cp:lastPrinted>
  <dcterms:created xsi:type="dcterms:W3CDTF">2020-06-15T04:51:00Z</dcterms:created>
  <dcterms:modified xsi:type="dcterms:W3CDTF">2020-06-15T04:51:00Z</dcterms:modified>
</cp:coreProperties>
</file>