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C3" w:rsidRPr="002C6740" w:rsidRDefault="00131DC3" w:rsidP="00131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40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НАУЧНОЕ УЧРЕЖДЕНИЕ</w:t>
      </w:r>
    </w:p>
    <w:p w:rsidR="00131DC3" w:rsidRPr="002C6740" w:rsidRDefault="00131DC3" w:rsidP="00131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40">
        <w:rPr>
          <w:rFonts w:ascii="Times New Roman" w:hAnsi="Times New Roman" w:cs="Times New Roman"/>
          <w:b/>
          <w:sz w:val="24"/>
          <w:szCs w:val="24"/>
        </w:rPr>
        <w:t>«ФЕДЕРАЛЬНЫЙ ИССЛЕДОВАТЕЛЬСКИЙ ЦЕНТР</w:t>
      </w:r>
    </w:p>
    <w:p w:rsidR="00131DC3" w:rsidRPr="002C6740" w:rsidRDefault="00131DC3" w:rsidP="00131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40">
        <w:rPr>
          <w:rFonts w:ascii="Times New Roman" w:hAnsi="Times New Roman" w:cs="Times New Roman"/>
          <w:b/>
          <w:sz w:val="24"/>
          <w:szCs w:val="24"/>
        </w:rPr>
        <w:t>«КРАСНОЯРСКИЙ НАУЧНЫЙ ЦЕНТР</w:t>
      </w:r>
    </w:p>
    <w:p w:rsidR="00131DC3" w:rsidRPr="002C6740" w:rsidRDefault="00131DC3" w:rsidP="00131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40">
        <w:rPr>
          <w:rFonts w:ascii="Times New Roman" w:hAnsi="Times New Roman" w:cs="Times New Roman"/>
          <w:b/>
          <w:sz w:val="24"/>
          <w:szCs w:val="24"/>
        </w:rPr>
        <w:t>СИБИРСКОГО ОТДЕЛЕНИЯ РОССИЙСКОЙ АКАДЕМИИ НАУК»</w:t>
      </w:r>
    </w:p>
    <w:p w:rsidR="00131DC3" w:rsidRPr="002C6740" w:rsidRDefault="00131DC3" w:rsidP="00131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40">
        <w:rPr>
          <w:rFonts w:ascii="Times New Roman" w:hAnsi="Times New Roman" w:cs="Times New Roman"/>
          <w:b/>
          <w:sz w:val="24"/>
          <w:szCs w:val="24"/>
        </w:rPr>
        <w:t>(КНЦ СО РАН, ФИЦ КНЦ СО РАН)</w:t>
      </w:r>
    </w:p>
    <w:p w:rsidR="00131DC3" w:rsidRPr="002C6740" w:rsidRDefault="00131DC3" w:rsidP="00131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40">
        <w:rPr>
          <w:rFonts w:ascii="Times New Roman" w:hAnsi="Times New Roman" w:cs="Times New Roman"/>
          <w:b/>
          <w:sz w:val="24"/>
          <w:szCs w:val="24"/>
        </w:rPr>
        <w:t>«НАУЧНО-ИССЛЕДОВАТЕЛЬСКИЙ ИНСТИТУТ МЕДИЦИНСКИХ ПРОБЛЕМ СЕВЕРА» – обособленное подразделение ФИЦ КНЦ СО РАН (НИИ МПС)</w:t>
      </w:r>
    </w:p>
    <w:p w:rsidR="00131DC3" w:rsidRDefault="00131DC3" w:rsidP="004B0B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1DC3" w:rsidRDefault="00131DC3" w:rsidP="004B0B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F43CD" w:rsidRPr="004B0B3F" w:rsidRDefault="004B0B3F" w:rsidP="004B0B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0B3F">
        <w:rPr>
          <w:rFonts w:ascii="Times New Roman" w:hAnsi="Times New Roman" w:cs="Times New Roman"/>
          <w:sz w:val="24"/>
          <w:szCs w:val="24"/>
        </w:rPr>
        <w:t>Наличие вакантных бюджетных мест (очная форма обучения)</w:t>
      </w:r>
    </w:p>
    <w:p w:rsidR="004B0B3F" w:rsidRDefault="00A21E6C" w:rsidP="004B0B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="004B0B3F" w:rsidRPr="004B0B3F">
        <w:rPr>
          <w:rFonts w:ascii="Times New Roman" w:hAnsi="Times New Roman" w:cs="Times New Roman"/>
          <w:sz w:val="24"/>
          <w:szCs w:val="24"/>
        </w:rPr>
        <w:t>о состоянию на 0</w:t>
      </w:r>
      <w:r w:rsidR="00632708">
        <w:rPr>
          <w:rFonts w:ascii="Times New Roman" w:hAnsi="Times New Roman" w:cs="Times New Roman"/>
          <w:sz w:val="24"/>
          <w:szCs w:val="24"/>
        </w:rPr>
        <w:t>1</w:t>
      </w:r>
      <w:r w:rsidR="004B0B3F" w:rsidRPr="004B0B3F">
        <w:rPr>
          <w:rFonts w:ascii="Times New Roman" w:hAnsi="Times New Roman" w:cs="Times New Roman"/>
          <w:sz w:val="24"/>
          <w:szCs w:val="24"/>
        </w:rPr>
        <w:t xml:space="preserve"> </w:t>
      </w:r>
      <w:r w:rsidR="00DD4F67">
        <w:rPr>
          <w:rFonts w:ascii="Times New Roman" w:hAnsi="Times New Roman" w:cs="Times New Roman"/>
          <w:sz w:val="24"/>
          <w:szCs w:val="24"/>
        </w:rPr>
        <w:t>октября</w:t>
      </w:r>
      <w:r w:rsidR="004B0B3F" w:rsidRPr="004B0B3F">
        <w:rPr>
          <w:rFonts w:ascii="Times New Roman" w:hAnsi="Times New Roman" w:cs="Times New Roman"/>
          <w:sz w:val="24"/>
          <w:szCs w:val="24"/>
        </w:rPr>
        <w:t xml:space="preserve"> 201</w:t>
      </w:r>
      <w:r w:rsidR="00131DC3">
        <w:rPr>
          <w:rFonts w:ascii="Times New Roman" w:hAnsi="Times New Roman" w:cs="Times New Roman"/>
          <w:sz w:val="24"/>
          <w:szCs w:val="24"/>
        </w:rPr>
        <w:t>9</w:t>
      </w:r>
      <w:r w:rsidR="004B0B3F" w:rsidRPr="004B0B3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4B0B3F" w:rsidRDefault="004B0B3F" w:rsidP="004B0B3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3" w:type="dxa"/>
        <w:tblLook w:val="04A0"/>
      </w:tblPr>
      <w:tblGrid>
        <w:gridCol w:w="3061"/>
        <w:gridCol w:w="1158"/>
        <w:gridCol w:w="1173"/>
        <w:gridCol w:w="1123"/>
        <w:gridCol w:w="984"/>
        <w:gridCol w:w="1123"/>
        <w:gridCol w:w="951"/>
      </w:tblGrid>
      <w:tr w:rsidR="00DC062C" w:rsidTr="00DC062C">
        <w:tc>
          <w:tcPr>
            <w:tcW w:w="3061" w:type="dxa"/>
          </w:tcPr>
          <w:p w:rsidR="00DC062C" w:rsidRDefault="00DC062C" w:rsidP="00DC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</w:t>
            </w:r>
          </w:p>
        </w:tc>
        <w:tc>
          <w:tcPr>
            <w:tcW w:w="1158" w:type="dxa"/>
          </w:tcPr>
          <w:p w:rsidR="00DC062C" w:rsidRDefault="00DC062C" w:rsidP="00DC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  <w:p w:rsidR="00DC062C" w:rsidRDefault="00DC062C" w:rsidP="00DC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C062C" w:rsidRDefault="00DC062C" w:rsidP="00DC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C062C" w:rsidRDefault="00DC062C" w:rsidP="00DC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123" w:type="dxa"/>
          </w:tcPr>
          <w:p w:rsidR="00DC062C" w:rsidRDefault="00DC062C" w:rsidP="00DC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984" w:type="dxa"/>
          </w:tcPr>
          <w:p w:rsidR="00DC062C" w:rsidRDefault="00DC062C" w:rsidP="00DC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123" w:type="dxa"/>
          </w:tcPr>
          <w:p w:rsidR="00DC062C" w:rsidRDefault="00DC062C" w:rsidP="00DC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951" w:type="dxa"/>
          </w:tcPr>
          <w:p w:rsidR="00DC062C" w:rsidRDefault="00DC062C" w:rsidP="00DC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</w:tr>
      <w:tr w:rsidR="00131DC3" w:rsidTr="00076B44">
        <w:tc>
          <w:tcPr>
            <w:tcW w:w="9573" w:type="dxa"/>
            <w:gridSpan w:val="7"/>
          </w:tcPr>
          <w:p w:rsidR="00131DC3" w:rsidRDefault="00131DC3" w:rsidP="00131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31.00.00 Клиническая медицина</w:t>
            </w:r>
          </w:p>
          <w:p w:rsidR="00131DC3" w:rsidRDefault="00131DC3" w:rsidP="00DC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</w:p>
        </w:tc>
      </w:tr>
      <w:tr w:rsidR="00B84E2C" w:rsidTr="00DC062C">
        <w:tc>
          <w:tcPr>
            <w:tcW w:w="3061" w:type="dxa"/>
          </w:tcPr>
          <w:p w:rsidR="00B84E2C" w:rsidRDefault="00B84E2C" w:rsidP="004B0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158" w:type="dxa"/>
          </w:tcPr>
          <w:p w:rsidR="00B84E2C" w:rsidRDefault="00B84E2C" w:rsidP="00131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31.08.01</w:t>
            </w:r>
          </w:p>
        </w:tc>
        <w:tc>
          <w:tcPr>
            <w:tcW w:w="1173" w:type="dxa"/>
          </w:tcPr>
          <w:p w:rsidR="00B84E2C" w:rsidRDefault="00B84E2C" w:rsidP="0097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84E2C" w:rsidRDefault="00B84E2C" w:rsidP="0097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</w:tcPr>
          <w:p w:rsidR="00B84E2C" w:rsidRDefault="00B84E2C" w:rsidP="0097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B84E2C" w:rsidRDefault="00B84E2C" w:rsidP="0097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1" w:type="dxa"/>
          </w:tcPr>
          <w:p w:rsidR="00B84E2C" w:rsidRDefault="00B84E2C" w:rsidP="0097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84E2C" w:rsidTr="00DC062C">
        <w:tc>
          <w:tcPr>
            <w:tcW w:w="3061" w:type="dxa"/>
          </w:tcPr>
          <w:p w:rsidR="00B84E2C" w:rsidRDefault="00B84E2C" w:rsidP="004B0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158" w:type="dxa"/>
          </w:tcPr>
          <w:p w:rsidR="00B84E2C" w:rsidRDefault="00B84E2C" w:rsidP="00971A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31.08.26</w:t>
            </w:r>
          </w:p>
        </w:tc>
        <w:tc>
          <w:tcPr>
            <w:tcW w:w="1173" w:type="dxa"/>
          </w:tcPr>
          <w:p w:rsidR="00B84E2C" w:rsidRDefault="00B84E2C" w:rsidP="0097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84E2C" w:rsidRDefault="00B84E2C" w:rsidP="0097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</w:tcPr>
          <w:p w:rsidR="00B84E2C" w:rsidRDefault="00B84E2C" w:rsidP="0097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B84E2C" w:rsidRDefault="00B84E2C" w:rsidP="0097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1" w:type="dxa"/>
          </w:tcPr>
          <w:p w:rsidR="00B84E2C" w:rsidRDefault="00B84E2C" w:rsidP="0097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84E2C" w:rsidTr="00DC062C">
        <w:tc>
          <w:tcPr>
            <w:tcW w:w="3061" w:type="dxa"/>
          </w:tcPr>
          <w:p w:rsidR="00B84E2C" w:rsidRDefault="00B84E2C" w:rsidP="004B0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158" w:type="dxa"/>
          </w:tcPr>
          <w:p w:rsidR="00B84E2C" w:rsidRDefault="00B84E2C" w:rsidP="00971A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31.08.36</w:t>
            </w:r>
          </w:p>
        </w:tc>
        <w:tc>
          <w:tcPr>
            <w:tcW w:w="1173" w:type="dxa"/>
          </w:tcPr>
          <w:p w:rsidR="00B84E2C" w:rsidRDefault="00B84E2C" w:rsidP="0097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84E2C" w:rsidRDefault="00B84E2C" w:rsidP="0097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</w:tcPr>
          <w:p w:rsidR="00B84E2C" w:rsidRDefault="00B84E2C" w:rsidP="0097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B84E2C" w:rsidRDefault="00B84E2C" w:rsidP="0097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1" w:type="dxa"/>
          </w:tcPr>
          <w:p w:rsidR="00B84E2C" w:rsidRDefault="00B84E2C" w:rsidP="0097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84E2C" w:rsidTr="00DC062C">
        <w:tc>
          <w:tcPr>
            <w:tcW w:w="3061" w:type="dxa"/>
          </w:tcPr>
          <w:p w:rsidR="00B84E2C" w:rsidRDefault="00B84E2C" w:rsidP="004B0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1158" w:type="dxa"/>
          </w:tcPr>
          <w:p w:rsidR="00B84E2C" w:rsidRDefault="00B84E2C" w:rsidP="00971A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31.08.58</w:t>
            </w:r>
          </w:p>
        </w:tc>
        <w:tc>
          <w:tcPr>
            <w:tcW w:w="1173" w:type="dxa"/>
          </w:tcPr>
          <w:p w:rsidR="00B84E2C" w:rsidRDefault="00B84E2C" w:rsidP="0097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84E2C" w:rsidRDefault="00B84E2C" w:rsidP="0097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</w:tcPr>
          <w:p w:rsidR="00B84E2C" w:rsidRDefault="00B84E2C" w:rsidP="0097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B84E2C" w:rsidRDefault="00B84E2C" w:rsidP="0097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1" w:type="dxa"/>
          </w:tcPr>
          <w:p w:rsidR="00B84E2C" w:rsidRDefault="00B84E2C" w:rsidP="0097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84E2C" w:rsidTr="00DC062C">
        <w:tc>
          <w:tcPr>
            <w:tcW w:w="3061" w:type="dxa"/>
          </w:tcPr>
          <w:p w:rsidR="00B84E2C" w:rsidRDefault="00B84E2C" w:rsidP="004B0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158" w:type="dxa"/>
          </w:tcPr>
          <w:p w:rsidR="00B84E2C" w:rsidRDefault="00B84E2C" w:rsidP="00971A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31.08.19</w:t>
            </w:r>
          </w:p>
        </w:tc>
        <w:tc>
          <w:tcPr>
            <w:tcW w:w="1173" w:type="dxa"/>
          </w:tcPr>
          <w:p w:rsidR="00B84E2C" w:rsidRDefault="00B84E2C" w:rsidP="0097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84E2C" w:rsidRDefault="00B84E2C" w:rsidP="0097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</w:tcPr>
          <w:p w:rsidR="00B84E2C" w:rsidRDefault="00B84E2C" w:rsidP="0097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B84E2C" w:rsidRDefault="00B84E2C" w:rsidP="0097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1" w:type="dxa"/>
          </w:tcPr>
          <w:p w:rsidR="00B84E2C" w:rsidRDefault="00B84E2C" w:rsidP="0097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84E2C" w:rsidTr="00DC062C">
        <w:tc>
          <w:tcPr>
            <w:tcW w:w="3061" w:type="dxa"/>
          </w:tcPr>
          <w:p w:rsidR="00B84E2C" w:rsidRDefault="00B84E2C" w:rsidP="00F17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1158" w:type="dxa"/>
          </w:tcPr>
          <w:p w:rsidR="00B84E2C" w:rsidRDefault="00B84E2C" w:rsidP="00971A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31.08.49</w:t>
            </w:r>
          </w:p>
        </w:tc>
        <w:tc>
          <w:tcPr>
            <w:tcW w:w="1173" w:type="dxa"/>
          </w:tcPr>
          <w:p w:rsidR="00B84E2C" w:rsidRDefault="00B84E2C" w:rsidP="0097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84E2C" w:rsidRDefault="00B84E2C" w:rsidP="0097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</w:tcPr>
          <w:p w:rsidR="00B84E2C" w:rsidRDefault="00B84E2C" w:rsidP="0097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B84E2C" w:rsidRDefault="00B84E2C" w:rsidP="0097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1" w:type="dxa"/>
          </w:tcPr>
          <w:p w:rsidR="00B84E2C" w:rsidRDefault="00B84E2C" w:rsidP="0097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84E2C" w:rsidTr="00DC062C">
        <w:tc>
          <w:tcPr>
            <w:tcW w:w="3061" w:type="dxa"/>
          </w:tcPr>
          <w:p w:rsidR="00B84E2C" w:rsidRDefault="00B84E2C" w:rsidP="004B0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158" w:type="dxa"/>
          </w:tcPr>
          <w:p w:rsidR="00B84E2C" w:rsidRDefault="00B84E2C" w:rsidP="00971A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31.08.67</w:t>
            </w:r>
          </w:p>
        </w:tc>
        <w:tc>
          <w:tcPr>
            <w:tcW w:w="1173" w:type="dxa"/>
          </w:tcPr>
          <w:p w:rsidR="00B84E2C" w:rsidRDefault="00B84E2C" w:rsidP="0097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84E2C" w:rsidRDefault="00B84E2C" w:rsidP="0097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</w:tcPr>
          <w:p w:rsidR="00B84E2C" w:rsidRDefault="00DD4F67" w:rsidP="0097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B84E2C" w:rsidRDefault="00B84E2C" w:rsidP="0097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1" w:type="dxa"/>
          </w:tcPr>
          <w:p w:rsidR="00B84E2C" w:rsidRDefault="00B84E2C" w:rsidP="00971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31DC3" w:rsidTr="00DC062C">
        <w:tc>
          <w:tcPr>
            <w:tcW w:w="3061" w:type="dxa"/>
          </w:tcPr>
          <w:p w:rsidR="00131DC3" w:rsidRDefault="00131DC3" w:rsidP="00D11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</w:t>
            </w:r>
            <w:r w:rsidR="00D1114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пия</w:t>
            </w:r>
          </w:p>
        </w:tc>
        <w:tc>
          <w:tcPr>
            <w:tcW w:w="1158" w:type="dxa"/>
          </w:tcPr>
          <w:p w:rsidR="00131DC3" w:rsidRDefault="00131DC3" w:rsidP="00521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31.08.70</w:t>
            </w:r>
          </w:p>
        </w:tc>
        <w:tc>
          <w:tcPr>
            <w:tcW w:w="1173" w:type="dxa"/>
          </w:tcPr>
          <w:p w:rsidR="00131DC3" w:rsidRDefault="00131DC3" w:rsidP="005213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131DC3" w:rsidRDefault="00131DC3" w:rsidP="005213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</w:tcPr>
          <w:p w:rsidR="00131DC3" w:rsidRDefault="00DD4F67" w:rsidP="005213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131DC3" w:rsidRDefault="00131DC3" w:rsidP="005213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1" w:type="dxa"/>
          </w:tcPr>
          <w:p w:rsidR="00131DC3" w:rsidRDefault="00131DC3" w:rsidP="005213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31DC3" w:rsidTr="00DC062C">
        <w:tc>
          <w:tcPr>
            <w:tcW w:w="3061" w:type="dxa"/>
          </w:tcPr>
          <w:p w:rsidR="00131DC3" w:rsidRDefault="00131DC3" w:rsidP="004B0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58" w:type="dxa"/>
          </w:tcPr>
          <w:p w:rsidR="00131DC3" w:rsidRDefault="00131DC3" w:rsidP="00456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31DC3" w:rsidRDefault="00131DC3" w:rsidP="00DC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31DC3" w:rsidRDefault="00131DC3" w:rsidP="00DC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</w:tcPr>
          <w:p w:rsidR="00131DC3" w:rsidRDefault="00131DC3" w:rsidP="00DC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131DC3" w:rsidRDefault="00131DC3" w:rsidP="00DC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1" w:type="dxa"/>
          </w:tcPr>
          <w:p w:rsidR="00131DC3" w:rsidRDefault="00131DC3" w:rsidP="00DC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B0B3F" w:rsidRDefault="004B0B3F" w:rsidP="004B0B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DC3" w:rsidRPr="004B0B3F" w:rsidRDefault="00131DC3" w:rsidP="004B0B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образования                                           А.Н. Латышева</w:t>
      </w:r>
    </w:p>
    <w:sectPr w:rsidR="00131DC3" w:rsidRPr="004B0B3F" w:rsidSect="00DF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0B3F"/>
    <w:rsid w:val="00131DC3"/>
    <w:rsid w:val="002B5B44"/>
    <w:rsid w:val="00340B76"/>
    <w:rsid w:val="004B0B3F"/>
    <w:rsid w:val="005F560A"/>
    <w:rsid w:val="00606124"/>
    <w:rsid w:val="00632708"/>
    <w:rsid w:val="00A21E6C"/>
    <w:rsid w:val="00A54B4E"/>
    <w:rsid w:val="00B84E2C"/>
    <w:rsid w:val="00C1489D"/>
    <w:rsid w:val="00D1114A"/>
    <w:rsid w:val="00D814DE"/>
    <w:rsid w:val="00DC062C"/>
    <w:rsid w:val="00DD4F67"/>
    <w:rsid w:val="00DF43CD"/>
    <w:rsid w:val="00E6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B3F"/>
    <w:pPr>
      <w:spacing w:after="0" w:line="240" w:lineRule="auto"/>
    </w:pPr>
  </w:style>
  <w:style w:type="table" w:styleId="a4">
    <w:name w:val="Table Grid"/>
    <w:basedOn w:val="a1"/>
    <w:uiPriority w:val="59"/>
    <w:rsid w:val="004B0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Латышева</cp:lastModifiedBy>
  <cp:revision>2</cp:revision>
  <cp:lastPrinted>2019-04-09T08:41:00Z</cp:lastPrinted>
  <dcterms:created xsi:type="dcterms:W3CDTF">2019-10-02T10:15:00Z</dcterms:created>
  <dcterms:modified xsi:type="dcterms:W3CDTF">2019-10-02T10:15:00Z</dcterms:modified>
</cp:coreProperties>
</file>